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AC" w:rsidRPr="005612AC" w:rsidRDefault="005612AC" w:rsidP="005612AC">
      <w:pPr>
        <w:shd w:val="clear" w:color="auto" w:fill="DFE2E7"/>
        <w:spacing w:after="0" w:line="240" w:lineRule="auto"/>
        <w:jc w:val="center"/>
        <w:rPr>
          <w:rFonts w:ascii="Tahoma" w:eastAsia="Times New Roman" w:hAnsi="Tahoma" w:cs="Tahoma"/>
          <w:b/>
          <w:color w:val="0065A3"/>
          <w:sz w:val="36"/>
          <w:szCs w:val="36"/>
        </w:rPr>
      </w:pPr>
      <w:r w:rsidRPr="005612AC">
        <w:rPr>
          <w:rFonts w:ascii="Tahoma" w:eastAsia="Times New Roman" w:hAnsi="Tahoma" w:cs="Tahoma"/>
          <w:b/>
          <w:color w:val="0065A3"/>
          <w:sz w:val="36"/>
          <w:szCs w:val="36"/>
        </w:rPr>
        <w:t>Регулярна інформація за 2016 рік</w:t>
      </w:r>
    </w:p>
    <w:tbl>
      <w:tblPr>
        <w:tblW w:w="11565" w:type="dxa"/>
        <w:tblCellMar>
          <w:left w:w="0" w:type="dxa"/>
          <w:right w:w="0" w:type="dxa"/>
        </w:tblCellMar>
        <w:tblLook w:val="04A0" w:firstRow="1" w:lastRow="0" w:firstColumn="1" w:lastColumn="0" w:noHBand="0" w:noVBand="1"/>
      </w:tblPr>
      <w:tblGrid>
        <w:gridCol w:w="4991"/>
        <w:gridCol w:w="6574"/>
      </w:tblGrid>
      <w:tr w:rsidR="005612AC" w:rsidRPr="005612AC" w:rsidTr="005612AC">
        <w:trPr>
          <w:trHeight w:val="615"/>
        </w:trPr>
        <w:tc>
          <w:tcPr>
            <w:tcW w:w="0" w:type="auto"/>
            <w:shd w:val="clear" w:color="auto" w:fill="0065A3"/>
            <w:tcMar>
              <w:top w:w="0" w:type="dxa"/>
              <w:left w:w="300" w:type="dxa"/>
              <w:bottom w:w="0" w:type="dxa"/>
              <w:right w:w="300" w:type="dxa"/>
            </w:tcMar>
            <w:vAlign w:val="center"/>
            <w:hideMark/>
          </w:tcPr>
          <w:p w:rsidR="005612AC" w:rsidRPr="005612AC" w:rsidRDefault="005612AC" w:rsidP="005612AC">
            <w:pPr>
              <w:spacing w:after="0" w:line="240" w:lineRule="auto"/>
              <w:jc w:val="center"/>
              <w:rPr>
                <w:rFonts w:ascii="Times New Roman" w:eastAsia="Times New Roman" w:hAnsi="Times New Roman" w:cs="Times New Roman"/>
                <w:color w:val="FFFFFF"/>
                <w:sz w:val="18"/>
                <w:szCs w:val="18"/>
              </w:rPr>
            </w:pPr>
            <w:r w:rsidRPr="005612AC">
              <w:rPr>
                <w:rFonts w:ascii="Times New Roman" w:eastAsia="Times New Roman" w:hAnsi="Times New Roman" w:cs="Times New Roman"/>
                <w:color w:val="FFFFFF"/>
                <w:sz w:val="18"/>
                <w:szCs w:val="18"/>
              </w:rPr>
              <w:t>Назва:</w:t>
            </w:r>
          </w:p>
        </w:tc>
        <w:tc>
          <w:tcPr>
            <w:tcW w:w="0" w:type="auto"/>
            <w:shd w:val="clear" w:color="auto" w:fill="DEF0F5"/>
            <w:tcMar>
              <w:top w:w="0" w:type="dxa"/>
              <w:left w:w="300" w:type="dxa"/>
              <w:bottom w:w="0" w:type="dxa"/>
              <w:right w:w="0" w:type="dxa"/>
            </w:tcMar>
            <w:vAlign w:val="center"/>
            <w:hideMark/>
          </w:tcPr>
          <w:p w:rsidR="005612AC" w:rsidRPr="005612AC" w:rsidRDefault="005612AC" w:rsidP="005612AC">
            <w:pPr>
              <w:spacing w:after="0" w:line="240" w:lineRule="auto"/>
              <w:rPr>
                <w:rFonts w:ascii="Times New Roman" w:eastAsia="Times New Roman" w:hAnsi="Times New Roman" w:cs="Times New Roman"/>
                <w:sz w:val="18"/>
                <w:szCs w:val="18"/>
                <w:lang w:val="ru-RU"/>
              </w:rPr>
            </w:pPr>
            <w:r w:rsidRPr="005612AC">
              <w:rPr>
                <w:rFonts w:ascii="Times New Roman" w:eastAsia="Times New Roman" w:hAnsi="Times New Roman" w:cs="Times New Roman"/>
                <w:sz w:val="18"/>
                <w:szCs w:val="18"/>
                <w:lang w:val="ru-RU"/>
              </w:rPr>
              <w:t>В</w:t>
            </w:r>
            <w:r w:rsidRPr="005612AC">
              <w:rPr>
                <w:rFonts w:ascii="Times New Roman" w:eastAsia="Times New Roman" w:hAnsi="Times New Roman" w:cs="Times New Roman"/>
                <w:sz w:val="18"/>
                <w:szCs w:val="18"/>
              </w:rPr>
              <w:t>i</w:t>
            </w:r>
            <w:r w:rsidRPr="005612AC">
              <w:rPr>
                <w:rFonts w:ascii="Times New Roman" w:eastAsia="Times New Roman" w:hAnsi="Times New Roman" w:cs="Times New Roman"/>
                <w:sz w:val="18"/>
                <w:szCs w:val="18"/>
                <w:lang w:val="ru-RU"/>
              </w:rPr>
              <w:t>дкрите акц</w:t>
            </w:r>
            <w:r w:rsidRPr="005612AC">
              <w:rPr>
                <w:rFonts w:ascii="Times New Roman" w:eastAsia="Times New Roman" w:hAnsi="Times New Roman" w:cs="Times New Roman"/>
                <w:sz w:val="18"/>
                <w:szCs w:val="18"/>
              </w:rPr>
              <w:t>i</w:t>
            </w:r>
            <w:r w:rsidRPr="005612AC">
              <w:rPr>
                <w:rFonts w:ascii="Times New Roman" w:eastAsia="Times New Roman" w:hAnsi="Times New Roman" w:cs="Times New Roman"/>
                <w:sz w:val="18"/>
                <w:szCs w:val="18"/>
                <w:lang w:val="ru-RU"/>
              </w:rPr>
              <w:t>онерне товариство "Коломийський завод с</w:t>
            </w:r>
            <w:r w:rsidRPr="005612AC">
              <w:rPr>
                <w:rFonts w:ascii="Times New Roman" w:eastAsia="Times New Roman" w:hAnsi="Times New Roman" w:cs="Times New Roman"/>
                <w:sz w:val="18"/>
                <w:szCs w:val="18"/>
              </w:rPr>
              <w:t>i</w:t>
            </w:r>
            <w:r w:rsidRPr="005612AC">
              <w:rPr>
                <w:rFonts w:ascii="Times New Roman" w:eastAsia="Times New Roman" w:hAnsi="Times New Roman" w:cs="Times New Roman"/>
                <w:sz w:val="18"/>
                <w:szCs w:val="18"/>
                <w:lang w:val="ru-RU"/>
              </w:rPr>
              <w:t>льськогосподарських машин"</w:t>
            </w:r>
          </w:p>
        </w:tc>
      </w:tr>
      <w:tr w:rsidR="005612AC" w:rsidRPr="005612AC" w:rsidTr="005612AC">
        <w:trPr>
          <w:trHeight w:val="615"/>
        </w:trPr>
        <w:tc>
          <w:tcPr>
            <w:tcW w:w="0" w:type="auto"/>
            <w:shd w:val="clear" w:color="auto" w:fill="0065A3"/>
            <w:tcMar>
              <w:top w:w="0" w:type="dxa"/>
              <w:left w:w="300" w:type="dxa"/>
              <w:bottom w:w="0" w:type="dxa"/>
              <w:right w:w="300" w:type="dxa"/>
            </w:tcMar>
            <w:vAlign w:val="center"/>
            <w:hideMark/>
          </w:tcPr>
          <w:p w:rsidR="005612AC" w:rsidRPr="005612AC" w:rsidRDefault="005612AC" w:rsidP="005612AC">
            <w:pPr>
              <w:spacing w:after="0" w:line="240" w:lineRule="auto"/>
              <w:jc w:val="center"/>
              <w:rPr>
                <w:rFonts w:ascii="Times New Roman" w:eastAsia="Times New Roman" w:hAnsi="Times New Roman" w:cs="Times New Roman"/>
                <w:color w:val="FFFFFF"/>
                <w:sz w:val="18"/>
                <w:szCs w:val="18"/>
              </w:rPr>
            </w:pPr>
            <w:r w:rsidRPr="005612AC">
              <w:rPr>
                <w:rFonts w:ascii="Times New Roman" w:eastAsia="Times New Roman" w:hAnsi="Times New Roman" w:cs="Times New Roman"/>
                <w:color w:val="FFFFFF"/>
                <w:sz w:val="18"/>
                <w:szCs w:val="18"/>
              </w:rPr>
              <w:t>ЄДРПОУ:</w:t>
            </w:r>
          </w:p>
        </w:tc>
        <w:tc>
          <w:tcPr>
            <w:tcW w:w="0" w:type="auto"/>
            <w:tcMar>
              <w:top w:w="0" w:type="dxa"/>
              <w:left w:w="300" w:type="dxa"/>
              <w:bottom w:w="0" w:type="dxa"/>
              <w:right w:w="0" w:type="dxa"/>
            </w:tcMar>
            <w:vAlign w:val="center"/>
            <w:hideMark/>
          </w:tcPr>
          <w:p w:rsidR="005612AC" w:rsidRPr="005612AC" w:rsidRDefault="005612AC" w:rsidP="005612AC">
            <w:pPr>
              <w:spacing w:after="0" w:line="240" w:lineRule="auto"/>
              <w:rPr>
                <w:rFonts w:ascii="Times New Roman" w:eastAsia="Times New Roman" w:hAnsi="Times New Roman" w:cs="Times New Roman"/>
                <w:sz w:val="18"/>
                <w:szCs w:val="18"/>
              </w:rPr>
            </w:pPr>
            <w:r w:rsidRPr="005612AC">
              <w:rPr>
                <w:rFonts w:ascii="Times New Roman" w:eastAsia="Times New Roman" w:hAnsi="Times New Roman" w:cs="Times New Roman"/>
                <w:sz w:val="18"/>
                <w:szCs w:val="18"/>
              </w:rPr>
              <w:t>00238180</w:t>
            </w:r>
          </w:p>
        </w:tc>
      </w:tr>
      <w:tr w:rsidR="005612AC" w:rsidRPr="005612AC" w:rsidTr="005612AC">
        <w:trPr>
          <w:trHeight w:val="615"/>
        </w:trPr>
        <w:tc>
          <w:tcPr>
            <w:tcW w:w="0" w:type="auto"/>
            <w:shd w:val="clear" w:color="auto" w:fill="0065A3"/>
            <w:tcMar>
              <w:top w:w="0" w:type="dxa"/>
              <w:left w:w="300" w:type="dxa"/>
              <w:bottom w:w="0" w:type="dxa"/>
              <w:right w:w="300" w:type="dxa"/>
            </w:tcMar>
            <w:vAlign w:val="center"/>
            <w:hideMark/>
          </w:tcPr>
          <w:p w:rsidR="005612AC" w:rsidRPr="005612AC" w:rsidRDefault="005612AC" w:rsidP="005612AC">
            <w:pPr>
              <w:spacing w:after="0" w:line="240" w:lineRule="auto"/>
              <w:jc w:val="center"/>
              <w:rPr>
                <w:rFonts w:ascii="Times New Roman" w:eastAsia="Times New Roman" w:hAnsi="Times New Roman" w:cs="Times New Roman"/>
                <w:color w:val="FFFFFF"/>
                <w:sz w:val="18"/>
                <w:szCs w:val="18"/>
              </w:rPr>
            </w:pPr>
            <w:r w:rsidRPr="005612AC">
              <w:rPr>
                <w:rFonts w:ascii="Times New Roman" w:eastAsia="Times New Roman" w:hAnsi="Times New Roman" w:cs="Times New Roman"/>
                <w:color w:val="FFFFFF"/>
                <w:sz w:val="18"/>
                <w:szCs w:val="18"/>
              </w:rPr>
              <w:t>Рік:</w:t>
            </w:r>
          </w:p>
        </w:tc>
        <w:tc>
          <w:tcPr>
            <w:tcW w:w="0" w:type="auto"/>
            <w:shd w:val="clear" w:color="auto" w:fill="DEF0F5"/>
            <w:tcMar>
              <w:top w:w="0" w:type="dxa"/>
              <w:left w:w="300" w:type="dxa"/>
              <w:bottom w:w="0" w:type="dxa"/>
              <w:right w:w="0" w:type="dxa"/>
            </w:tcMar>
            <w:vAlign w:val="center"/>
            <w:hideMark/>
          </w:tcPr>
          <w:p w:rsidR="005612AC" w:rsidRPr="005612AC" w:rsidRDefault="005612AC" w:rsidP="005612AC">
            <w:pPr>
              <w:spacing w:after="0" w:line="240" w:lineRule="auto"/>
              <w:rPr>
                <w:rFonts w:ascii="Times New Roman" w:eastAsia="Times New Roman" w:hAnsi="Times New Roman" w:cs="Times New Roman"/>
                <w:sz w:val="18"/>
                <w:szCs w:val="18"/>
              </w:rPr>
            </w:pPr>
            <w:r w:rsidRPr="005612AC">
              <w:rPr>
                <w:rFonts w:ascii="Times New Roman" w:eastAsia="Times New Roman" w:hAnsi="Times New Roman" w:cs="Times New Roman"/>
                <w:sz w:val="18"/>
                <w:szCs w:val="18"/>
              </w:rPr>
              <w:t>2016</w:t>
            </w:r>
          </w:p>
        </w:tc>
      </w:tr>
      <w:tr w:rsidR="005612AC" w:rsidRPr="005612AC" w:rsidTr="005612AC">
        <w:trPr>
          <w:trHeight w:val="615"/>
        </w:trPr>
        <w:tc>
          <w:tcPr>
            <w:tcW w:w="0" w:type="auto"/>
            <w:shd w:val="clear" w:color="auto" w:fill="0065A3"/>
            <w:tcMar>
              <w:top w:w="0" w:type="dxa"/>
              <w:left w:w="300" w:type="dxa"/>
              <w:bottom w:w="0" w:type="dxa"/>
              <w:right w:w="300" w:type="dxa"/>
            </w:tcMar>
            <w:vAlign w:val="center"/>
            <w:hideMark/>
          </w:tcPr>
          <w:p w:rsidR="005612AC" w:rsidRPr="005612AC" w:rsidRDefault="005612AC" w:rsidP="005612AC">
            <w:pPr>
              <w:spacing w:after="0" w:line="240" w:lineRule="auto"/>
              <w:jc w:val="center"/>
              <w:rPr>
                <w:rFonts w:ascii="Times New Roman" w:eastAsia="Times New Roman" w:hAnsi="Times New Roman" w:cs="Times New Roman"/>
                <w:color w:val="FFFFFF"/>
                <w:sz w:val="18"/>
                <w:szCs w:val="18"/>
                <w:lang w:val="ru-RU"/>
              </w:rPr>
            </w:pPr>
            <w:r w:rsidRPr="005612AC">
              <w:rPr>
                <w:rFonts w:ascii="Times New Roman" w:eastAsia="Times New Roman" w:hAnsi="Times New Roman" w:cs="Times New Roman"/>
                <w:color w:val="FFFFFF"/>
                <w:sz w:val="18"/>
                <w:szCs w:val="18"/>
                <w:lang w:val="ru-RU"/>
              </w:rPr>
              <w:t>Кількість розміщень регулярної інформації за звітний період</w:t>
            </w:r>
          </w:p>
        </w:tc>
        <w:tc>
          <w:tcPr>
            <w:tcW w:w="0" w:type="auto"/>
            <w:tcMar>
              <w:top w:w="0" w:type="dxa"/>
              <w:left w:w="300" w:type="dxa"/>
              <w:bottom w:w="0" w:type="dxa"/>
              <w:right w:w="0" w:type="dxa"/>
            </w:tcMar>
            <w:vAlign w:val="center"/>
            <w:hideMark/>
          </w:tcPr>
          <w:p w:rsidR="005612AC" w:rsidRPr="005612AC" w:rsidRDefault="005612AC" w:rsidP="005612AC">
            <w:pPr>
              <w:spacing w:after="0" w:line="240" w:lineRule="auto"/>
              <w:rPr>
                <w:rFonts w:ascii="Times New Roman" w:eastAsia="Times New Roman" w:hAnsi="Times New Roman" w:cs="Times New Roman"/>
                <w:sz w:val="18"/>
                <w:szCs w:val="18"/>
              </w:rPr>
            </w:pPr>
            <w:r w:rsidRPr="005612AC">
              <w:rPr>
                <w:rFonts w:ascii="Times New Roman" w:eastAsia="Times New Roman" w:hAnsi="Times New Roman" w:cs="Times New Roman"/>
                <w:sz w:val="18"/>
                <w:szCs w:val="18"/>
              </w:rPr>
              <w:t>1</w:t>
            </w:r>
          </w:p>
        </w:tc>
      </w:tr>
      <w:tr w:rsidR="005612AC" w:rsidRPr="005612AC" w:rsidTr="005612AC">
        <w:trPr>
          <w:trHeight w:val="615"/>
        </w:trPr>
        <w:tc>
          <w:tcPr>
            <w:tcW w:w="0" w:type="auto"/>
            <w:shd w:val="clear" w:color="auto" w:fill="0065A3"/>
            <w:tcMar>
              <w:top w:w="0" w:type="dxa"/>
              <w:left w:w="300" w:type="dxa"/>
              <w:bottom w:w="0" w:type="dxa"/>
              <w:right w:w="300" w:type="dxa"/>
            </w:tcMar>
            <w:vAlign w:val="center"/>
            <w:hideMark/>
          </w:tcPr>
          <w:p w:rsidR="005612AC" w:rsidRPr="005612AC" w:rsidRDefault="005612AC" w:rsidP="005612AC">
            <w:pPr>
              <w:spacing w:after="0" w:line="240" w:lineRule="auto"/>
              <w:jc w:val="center"/>
              <w:rPr>
                <w:rFonts w:ascii="Times New Roman" w:eastAsia="Times New Roman" w:hAnsi="Times New Roman" w:cs="Times New Roman"/>
                <w:color w:val="FFFFFF"/>
                <w:sz w:val="18"/>
                <w:szCs w:val="18"/>
              </w:rPr>
            </w:pPr>
            <w:r w:rsidRPr="005612AC">
              <w:rPr>
                <w:rFonts w:ascii="Times New Roman" w:eastAsia="Times New Roman" w:hAnsi="Times New Roman" w:cs="Times New Roman"/>
                <w:color w:val="FFFFFF"/>
                <w:sz w:val="18"/>
                <w:szCs w:val="18"/>
              </w:rPr>
              <w:t>Дата першого розміщення</w:t>
            </w:r>
          </w:p>
        </w:tc>
        <w:tc>
          <w:tcPr>
            <w:tcW w:w="0" w:type="auto"/>
            <w:shd w:val="clear" w:color="auto" w:fill="DEF0F5"/>
            <w:tcMar>
              <w:top w:w="0" w:type="dxa"/>
              <w:left w:w="300" w:type="dxa"/>
              <w:bottom w:w="0" w:type="dxa"/>
              <w:right w:w="0" w:type="dxa"/>
            </w:tcMar>
            <w:vAlign w:val="center"/>
            <w:hideMark/>
          </w:tcPr>
          <w:p w:rsidR="005612AC" w:rsidRPr="005612AC" w:rsidRDefault="005612AC" w:rsidP="005612AC">
            <w:pPr>
              <w:spacing w:after="0" w:line="240" w:lineRule="auto"/>
              <w:rPr>
                <w:rFonts w:ascii="Times New Roman" w:eastAsia="Times New Roman" w:hAnsi="Times New Roman" w:cs="Times New Roman"/>
                <w:sz w:val="18"/>
                <w:szCs w:val="18"/>
              </w:rPr>
            </w:pPr>
            <w:r w:rsidRPr="005612AC">
              <w:rPr>
                <w:rFonts w:ascii="Times New Roman" w:eastAsia="Times New Roman" w:hAnsi="Times New Roman" w:cs="Times New Roman"/>
                <w:sz w:val="18"/>
                <w:szCs w:val="18"/>
              </w:rPr>
              <w:t>27.04.2017 18:32:37</w:t>
            </w:r>
          </w:p>
        </w:tc>
      </w:tr>
      <w:tr w:rsidR="005612AC" w:rsidRPr="005612AC" w:rsidTr="005612AC">
        <w:trPr>
          <w:trHeight w:val="615"/>
        </w:trPr>
        <w:tc>
          <w:tcPr>
            <w:tcW w:w="0" w:type="auto"/>
            <w:shd w:val="clear" w:color="auto" w:fill="0065A3"/>
            <w:tcMar>
              <w:top w:w="0" w:type="dxa"/>
              <w:left w:w="300" w:type="dxa"/>
              <w:bottom w:w="0" w:type="dxa"/>
              <w:right w:w="300" w:type="dxa"/>
            </w:tcMar>
            <w:vAlign w:val="center"/>
            <w:hideMark/>
          </w:tcPr>
          <w:p w:rsidR="005612AC" w:rsidRPr="005612AC" w:rsidRDefault="005612AC" w:rsidP="005612AC">
            <w:pPr>
              <w:spacing w:after="0" w:line="240" w:lineRule="auto"/>
              <w:jc w:val="center"/>
              <w:rPr>
                <w:rFonts w:ascii="Times New Roman" w:eastAsia="Times New Roman" w:hAnsi="Times New Roman" w:cs="Times New Roman"/>
                <w:color w:val="FFFFFF"/>
                <w:sz w:val="18"/>
                <w:szCs w:val="18"/>
              </w:rPr>
            </w:pPr>
            <w:r w:rsidRPr="005612AC">
              <w:rPr>
                <w:rFonts w:ascii="Times New Roman" w:eastAsia="Times New Roman" w:hAnsi="Times New Roman" w:cs="Times New Roman"/>
                <w:color w:val="FFFFFF"/>
                <w:sz w:val="18"/>
                <w:szCs w:val="18"/>
              </w:rPr>
              <w:t>Дата останнього розміщення</w:t>
            </w:r>
          </w:p>
        </w:tc>
        <w:tc>
          <w:tcPr>
            <w:tcW w:w="0" w:type="auto"/>
            <w:tcMar>
              <w:top w:w="0" w:type="dxa"/>
              <w:left w:w="300" w:type="dxa"/>
              <w:bottom w:w="0" w:type="dxa"/>
              <w:right w:w="0" w:type="dxa"/>
            </w:tcMar>
            <w:vAlign w:val="center"/>
            <w:hideMark/>
          </w:tcPr>
          <w:p w:rsidR="005612AC" w:rsidRPr="005612AC" w:rsidRDefault="005612AC" w:rsidP="005612AC">
            <w:pPr>
              <w:spacing w:after="0" w:line="240" w:lineRule="auto"/>
              <w:rPr>
                <w:rFonts w:ascii="Times New Roman" w:eastAsia="Times New Roman" w:hAnsi="Times New Roman" w:cs="Times New Roman"/>
                <w:sz w:val="18"/>
                <w:szCs w:val="18"/>
              </w:rPr>
            </w:pPr>
            <w:r w:rsidRPr="005612AC">
              <w:rPr>
                <w:rFonts w:ascii="Times New Roman" w:eastAsia="Times New Roman" w:hAnsi="Times New Roman" w:cs="Times New Roman"/>
                <w:sz w:val="18"/>
                <w:szCs w:val="18"/>
              </w:rPr>
              <w:t>27.04.2017 18:32:37</w:t>
            </w:r>
          </w:p>
        </w:tc>
      </w:tr>
    </w:tbl>
    <w:p w:rsidR="005612AC" w:rsidRPr="005612AC" w:rsidRDefault="005612AC" w:rsidP="005612AC">
      <w:pPr>
        <w:shd w:val="clear" w:color="auto" w:fill="DFE2E7"/>
        <w:spacing w:after="0" w:line="240" w:lineRule="auto"/>
        <w:outlineLvl w:val="2"/>
        <w:rPr>
          <w:rFonts w:ascii="Tahoma" w:eastAsia="Times New Roman" w:hAnsi="Tahoma" w:cs="Tahoma"/>
          <w:b/>
          <w:bCs/>
          <w:color w:val="0065A3"/>
          <w:sz w:val="24"/>
          <w:szCs w:val="24"/>
        </w:rPr>
      </w:pPr>
      <w:r w:rsidRPr="005612AC">
        <w:rPr>
          <w:rFonts w:ascii="Tahoma" w:eastAsia="Times New Roman" w:hAnsi="Tahoma" w:cs="Tahoma"/>
          <w:b/>
          <w:bCs/>
          <w:color w:val="0065A3"/>
          <w:sz w:val="24"/>
          <w:szCs w:val="24"/>
        </w:rPr>
        <w:t>Титульний аркуш</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both"/>
              <w:rPr>
                <w:rFonts w:ascii="Tahoma" w:eastAsia="Times New Roman" w:hAnsi="Tahoma" w:cs="Tahoma"/>
                <w:color w:val="0065A3"/>
                <w:sz w:val="17"/>
                <w:szCs w:val="17"/>
              </w:rPr>
            </w:pPr>
            <w:r w:rsidRPr="005612AC">
              <w:rPr>
                <w:rFonts w:ascii="Tahoma" w:eastAsia="Times New Roman" w:hAnsi="Tahoma" w:cs="Tahoma"/>
                <w:color w:val="0065A3"/>
                <w:sz w:val="17"/>
                <w:szCs w:val="17"/>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rsidR="005612AC" w:rsidRPr="005612AC" w:rsidRDefault="005612AC" w:rsidP="005612AC">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88"/>
        <w:gridCol w:w="1556"/>
        <w:gridCol w:w="1608"/>
        <w:gridCol w:w="1556"/>
        <w:gridCol w:w="6482"/>
      </w:tblGrid>
      <w:tr w:rsidR="005612AC" w:rsidRPr="005612AC" w:rsidTr="005612AC">
        <w:trPr>
          <w:trHeight w:val="315"/>
        </w:trPr>
        <w:tc>
          <w:tcPr>
            <w:tcW w:w="225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Керуючий санацiєю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375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Зарiчний Iгор Феодосiйович</w:t>
            </w:r>
          </w:p>
        </w:tc>
      </w:tr>
      <w:tr w:rsidR="005612AC" w:rsidRPr="005612AC" w:rsidTr="005612AC">
        <w:trPr>
          <w:trHeight w:val="315"/>
        </w:trPr>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(підпис)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(прізвище та ініціали керівника)</w:t>
            </w:r>
          </w:p>
        </w:tc>
      </w:tr>
      <w:tr w:rsidR="005612AC" w:rsidRPr="005612AC" w:rsidTr="005612AC">
        <w:trPr>
          <w:trHeight w:val="315"/>
        </w:trPr>
        <w:tc>
          <w:tcPr>
            <w:tcW w:w="900" w:type="dxa"/>
            <w:gridSpan w:val="4"/>
            <w:vMerge w:val="restart"/>
            <w:tcBorders>
              <w:left w:val="single" w:sz="6" w:space="0" w:color="C5C5C5"/>
            </w:tcBorders>
            <w:shd w:val="clear" w:color="auto" w:fill="DFE2E7"/>
            <w:tcMar>
              <w:top w:w="300"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М.П.</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27.04.2017</w:t>
            </w:r>
          </w:p>
        </w:tc>
      </w:tr>
      <w:tr w:rsidR="005612AC" w:rsidRPr="005612AC" w:rsidTr="005612AC">
        <w:trPr>
          <w:trHeight w:val="315"/>
        </w:trPr>
        <w:tc>
          <w:tcPr>
            <w:tcW w:w="0" w:type="auto"/>
            <w:gridSpan w:val="4"/>
            <w:vMerge/>
            <w:tcBorders>
              <w:left w:val="single" w:sz="6" w:space="0" w:color="C5C5C5"/>
            </w:tcBorders>
            <w:shd w:val="clear" w:color="auto" w:fill="DFE2E7"/>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(дата)</w:t>
            </w:r>
          </w:p>
        </w:tc>
      </w:tr>
    </w:tbl>
    <w:p w:rsidR="005612AC" w:rsidRPr="005612AC" w:rsidRDefault="005612AC" w:rsidP="005612AC">
      <w:pPr>
        <w:spacing w:after="0" w:line="240" w:lineRule="auto"/>
        <w:rPr>
          <w:rFonts w:ascii="Times New Roman" w:eastAsia="Times New Roman" w:hAnsi="Times New Roman" w:cs="Times New Roman"/>
          <w:sz w:val="24"/>
          <w:szCs w:val="24"/>
        </w:rPr>
      </w:pPr>
      <w:r w:rsidRPr="005612AC">
        <w:rPr>
          <w:rFonts w:ascii="Tahoma" w:eastAsia="Times New Roman" w:hAnsi="Tahoma" w:cs="Tahoma"/>
          <w:color w:val="757575"/>
          <w:sz w:val="21"/>
          <w:szCs w:val="21"/>
        </w:rPr>
        <w:br/>
      </w:r>
    </w:p>
    <w:p w:rsidR="005612AC" w:rsidRPr="005612AC" w:rsidRDefault="005612AC" w:rsidP="005612AC">
      <w:pPr>
        <w:shd w:val="clear" w:color="auto" w:fill="DFE2E7"/>
        <w:spacing w:after="0" w:line="240" w:lineRule="auto"/>
        <w:outlineLvl w:val="2"/>
        <w:rPr>
          <w:rFonts w:ascii="Tahoma" w:eastAsia="Times New Roman" w:hAnsi="Tahoma" w:cs="Tahoma"/>
          <w:b/>
          <w:bCs/>
          <w:color w:val="0065A3"/>
          <w:sz w:val="24"/>
          <w:szCs w:val="24"/>
          <w:lang w:val="ru-RU"/>
        </w:rPr>
      </w:pPr>
      <w:r w:rsidRPr="005612AC">
        <w:rPr>
          <w:rFonts w:ascii="Tahoma" w:eastAsia="Times New Roman" w:hAnsi="Tahoma" w:cs="Tahoma"/>
          <w:b/>
          <w:bCs/>
          <w:color w:val="0065A3"/>
          <w:sz w:val="24"/>
          <w:szCs w:val="24"/>
          <w:lang w:val="ru-RU"/>
        </w:rPr>
        <w:t>Річна інформація емітента цінних паперів</w:t>
      </w:r>
      <w:r w:rsidRPr="005612AC">
        <w:rPr>
          <w:rFonts w:ascii="Tahoma" w:eastAsia="Times New Roman" w:hAnsi="Tahoma" w:cs="Tahoma"/>
          <w:b/>
          <w:bCs/>
          <w:color w:val="0065A3"/>
          <w:sz w:val="24"/>
          <w:szCs w:val="24"/>
          <w:lang w:val="ru-RU"/>
        </w:rPr>
        <w:br/>
        <w:t>за 2016 рік</w:t>
      </w:r>
    </w:p>
    <w:p w:rsidR="005612AC" w:rsidRPr="005612AC" w:rsidRDefault="005612AC" w:rsidP="005612AC">
      <w:pPr>
        <w:shd w:val="clear" w:color="auto" w:fill="DFE2E7"/>
        <w:spacing w:after="0" w:line="240" w:lineRule="auto"/>
        <w:outlineLvl w:val="2"/>
        <w:rPr>
          <w:rFonts w:ascii="Tahoma" w:eastAsia="Times New Roman" w:hAnsi="Tahoma" w:cs="Tahoma"/>
          <w:b/>
          <w:bCs/>
          <w:color w:val="0065A3"/>
          <w:sz w:val="24"/>
          <w:szCs w:val="24"/>
        </w:rPr>
      </w:pPr>
      <w:r w:rsidRPr="005612AC">
        <w:rPr>
          <w:rFonts w:ascii="Tahoma" w:eastAsia="Times New Roman" w:hAnsi="Tahoma" w:cs="Tahoma"/>
          <w:b/>
          <w:bCs/>
          <w:color w:val="0065A3"/>
          <w:sz w:val="24"/>
          <w:szCs w:val="24"/>
        </w:rPr>
        <w:t>I. Загальні відомості</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rPr>
                <w:rFonts w:ascii="Tahoma" w:eastAsia="Times New Roman" w:hAnsi="Tahoma" w:cs="Tahoma"/>
                <w:color w:val="0065A3"/>
                <w:sz w:val="17"/>
                <w:szCs w:val="17"/>
              </w:rPr>
            </w:pPr>
            <w:r w:rsidRPr="005612AC">
              <w:rPr>
                <w:rFonts w:ascii="Tahoma" w:eastAsia="Times New Roman" w:hAnsi="Tahoma" w:cs="Tahoma"/>
                <w:color w:val="0065A3"/>
                <w:sz w:val="17"/>
                <w:szCs w:val="17"/>
              </w:rPr>
              <w:t>1. Повне найменування емітента</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lang w:val="ru-RU"/>
              </w:rPr>
            </w:pPr>
            <w:r w:rsidRPr="005612AC">
              <w:rPr>
                <w:rFonts w:ascii="Tahoma" w:eastAsia="Times New Roman" w:hAnsi="Tahoma" w:cs="Tahoma"/>
                <w:color w:val="0065A3"/>
                <w:sz w:val="17"/>
                <w:szCs w:val="17"/>
                <w:lang w:val="ru-RU"/>
              </w:rPr>
              <w:t>В</w:t>
            </w:r>
            <w:r w:rsidRPr="005612AC">
              <w:rPr>
                <w:rFonts w:ascii="Tahoma" w:eastAsia="Times New Roman" w:hAnsi="Tahoma" w:cs="Tahoma"/>
                <w:color w:val="0065A3"/>
                <w:sz w:val="17"/>
                <w:szCs w:val="17"/>
              </w:rPr>
              <w:t>i</w:t>
            </w:r>
            <w:r w:rsidRPr="005612AC">
              <w:rPr>
                <w:rFonts w:ascii="Tahoma" w:eastAsia="Times New Roman" w:hAnsi="Tahoma" w:cs="Tahoma"/>
                <w:color w:val="0065A3"/>
                <w:sz w:val="17"/>
                <w:szCs w:val="17"/>
                <w:lang w:val="ru-RU"/>
              </w:rPr>
              <w:t>дкрите акц</w:t>
            </w:r>
            <w:r w:rsidRPr="005612AC">
              <w:rPr>
                <w:rFonts w:ascii="Tahoma" w:eastAsia="Times New Roman" w:hAnsi="Tahoma" w:cs="Tahoma"/>
                <w:color w:val="0065A3"/>
                <w:sz w:val="17"/>
                <w:szCs w:val="17"/>
              </w:rPr>
              <w:t>i</w:t>
            </w:r>
            <w:r w:rsidRPr="005612AC">
              <w:rPr>
                <w:rFonts w:ascii="Tahoma" w:eastAsia="Times New Roman" w:hAnsi="Tahoma" w:cs="Tahoma"/>
                <w:color w:val="0065A3"/>
                <w:sz w:val="17"/>
                <w:szCs w:val="17"/>
                <w:lang w:val="ru-RU"/>
              </w:rPr>
              <w:t>онерне товариство "Коломийський завод с</w:t>
            </w:r>
            <w:r w:rsidRPr="005612AC">
              <w:rPr>
                <w:rFonts w:ascii="Tahoma" w:eastAsia="Times New Roman" w:hAnsi="Tahoma" w:cs="Tahoma"/>
                <w:color w:val="0065A3"/>
                <w:sz w:val="17"/>
                <w:szCs w:val="17"/>
              </w:rPr>
              <w:t>i</w:t>
            </w:r>
            <w:r w:rsidRPr="005612AC">
              <w:rPr>
                <w:rFonts w:ascii="Tahoma" w:eastAsia="Times New Roman" w:hAnsi="Tahoma" w:cs="Tahoma"/>
                <w:color w:val="0065A3"/>
                <w:sz w:val="17"/>
                <w:szCs w:val="17"/>
                <w:lang w:val="ru-RU"/>
              </w:rPr>
              <w:t>льськогосподарських машин"</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rPr>
                <w:rFonts w:ascii="Tahoma" w:eastAsia="Times New Roman" w:hAnsi="Tahoma" w:cs="Tahoma"/>
                <w:color w:val="0065A3"/>
                <w:sz w:val="17"/>
                <w:szCs w:val="17"/>
              </w:rPr>
            </w:pPr>
            <w:r w:rsidRPr="005612AC">
              <w:rPr>
                <w:rFonts w:ascii="Tahoma" w:eastAsia="Times New Roman" w:hAnsi="Tahoma" w:cs="Tahoma"/>
                <w:color w:val="0065A3"/>
                <w:sz w:val="17"/>
                <w:szCs w:val="17"/>
              </w:rPr>
              <w:t>2. Організаційно-правова форма</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Відкрите акціонерне товариство</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rPr>
                <w:rFonts w:ascii="Tahoma" w:eastAsia="Times New Roman" w:hAnsi="Tahoma" w:cs="Tahoma"/>
                <w:color w:val="0065A3"/>
                <w:sz w:val="17"/>
                <w:szCs w:val="17"/>
              </w:rPr>
            </w:pPr>
            <w:r w:rsidRPr="005612AC">
              <w:rPr>
                <w:rFonts w:ascii="Tahoma" w:eastAsia="Times New Roman" w:hAnsi="Tahoma" w:cs="Tahoma"/>
                <w:color w:val="0065A3"/>
                <w:sz w:val="17"/>
                <w:szCs w:val="17"/>
              </w:rPr>
              <w:t>3. Код за ЄДРПОУ</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00238180</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rPr>
                <w:rFonts w:ascii="Tahoma" w:eastAsia="Times New Roman" w:hAnsi="Tahoma" w:cs="Tahoma"/>
                <w:color w:val="0065A3"/>
                <w:sz w:val="17"/>
                <w:szCs w:val="17"/>
              </w:rPr>
            </w:pPr>
            <w:r w:rsidRPr="005612AC">
              <w:rPr>
                <w:rFonts w:ascii="Tahoma" w:eastAsia="Times New Roman" w:hAnsi="Tahoma" w:cs="Tahoma"/>
                <w:color w:val="0065A3"/>
                <w:sz w:val="17"/>
                <w:szCs w:val="17"/>
              </w:rPr>
              <w:t>4. Місцезнаходження</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lang w:val="ru-RU"/>
              </w:rPr>
              <w:t xml:space="preserve">78200Івано-Франківська Коломийськийм. Коломия вул. </w:t>
            </w:r>
            <w:r w:rsidRPr="005612AC">
              <w:rPr>
                <w:rFonts w:ascii="Tahoma" w:eastAsia="Times New Roman" w:hAnsi="Tahoma" w:cs="Tahoma"/>
                <w:color w:val="0065A3"/>
                <w:sz w:val="17"/>
                <w:szCs w:val="17"/>
              </w:rPr>
              <w:t>Пушкiна, 6</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rPr>
                <w:rFonts w:ascii="Tahoma" w:eastAsia="Times New Roman" w:hAnsi="Tahoma" w:cs="Tahoma"/>
                <w:color w:val="0065A3"/>
                <w:sz w:val="17"/>
                <w:szCs w:val="17"/>
                <w:lang w:val="ru-RU"/>
              </w:rPr>
            </w:pPr>
            <w:r w:rsidRPr="005612AC">
              <w:rPr>
                <w:rFonts w:ascii="Tahoma" w:eastAsia="Times New Roman" w:hAnsi="Tahoma" w:cs="Tahoma"/>
                <w:color w:val="0065A3"/>
                <w:sz w:val="17"/>
                <w:szCs w:val="17"/>
                <w:lang w:val="ru-RU"/>
              </w:rPr>
              <w:t>5. Міжміський код, телефон та факс</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(03433) 2-35-81(03433) 2-35-81</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rPr>
                <w:rFonts w:ascii="Tahoma" w:eastAsia="Times New Roman" w:hAnsi="Tahoma" w:cs="Tahoma"/>
                <w:color w:val="0065A3"/>
                <w:sz w:val="17"/>
                <w:szCs w:val="17"/>
              </w:rPr>
            </w:pPr>
            <w:r w:rsidRPr="005612AC">
              <w:rPr>
                <w:rFonts w:ascii="Tahoma" w:eastAsia="Times New Roman" w:hAnsi="Tahoma" w:cs="Tahoma"/>
                <w:color w:val="0065A3"/>
                <w:sz w:val="17"/>
                <w:szCs w:val="17"/>
              </w:rPr>
              <w:t>6. Електронна поштова адреса</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noProof/>
                <w:color w:val="0065A3"/>
                <w:sz w:val="17"/>
                <w:szCs w:val="17"/>
              </w:rPr>
              <w:drawing>
                <wp:inline distT="0" distB="0" distL="0" distR="0">
                  <wp:extent cx="3333750" cy="142875"/>
                  <wp:effectExtent l="0" t="0" r="0" b="9525"/>
                  <wp:docPr id="1" name="Рисунок 1" descr="https://stockmarket.gov.ua/generatedImg/00238180/94751/e_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ckmarket.gov.ua/generatedImg/00238180/94751/e_mai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142875"/>
                          </a:xfrm>
                          <a:prstGeom prst="rect">
                            <a:avLst/>
                          </a:prstGeom>
                          <a:noFill/>
                          <a:ln>
                            <a:noFill/>
                          </a:ln>
                        </pic:spPr>
                      </pic:pic>
                    </a:graphicData>
                  </a:graphic>
                </wp:inline>
              </w:drawing>
            </w:r>
          </w:p>
        </w:tc>
      </w:tr>
    </w:tbl>
    <w:p w:rsidR="005612AC" w:rsidRPr="005612AC" w:rsidRDefault="005612AC" w:rsidP="005612AC">
      <w:pPr>
        <w:shd w:val="clear" w:color="auto" w:fill="DFE2E7"/>
        <w:spacing w:after="0" w:line="240" w:lineRule="auto"/>
        <w:outlineLvl w:val="2"/>
        <w:rPr>
          <w:rFonts w:ascii="Tahoma" w:eastAsia="Times New Roman" w:hAnsi="Tahoma" w:cs="Tahoma"/>
          <w:b/>
          <w:bCs/>
          <w:color w:val="0065A3"/>
          <w:sz w:val="24"/>
          <w:szCs w:val="24"/>
        </w:rPr>
      </w:pPr>
      <w:r w:rsidRPr="005612AC">
        <w:rPr>
          <w:rFonts w:ascii="Tahoma" w:eastAsia="Times New Roman" w:hAnsi="Tahoma" w:cs="Tahoma"/>
          <w:b/>
          <w:bCs/>
          <w:color w:val="0065A3"/>
          <w:sz w:val="24"/>
          <w:szCs w:val="24"/>
        </w:rPr>
        <w:t>II. Дані про дату та місце оприлюднення річної інформації</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121"/>
        <w:gridCol w:w="5969"/>
      </w:tblGrid>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rPr>
                <w:rFonts w:ascii="Tahoma" w:eastAsia="Times New Roman" w:hAnsi="Tahoma" w:cs="Tahoma"/>
                <w:color w:val="0065A3"/>
                <w:sz w:val="17"/>
                <w:szCs w:val="17"/>
                <w:lang w:val="ru-RU"/>
              </w:rPr>
            </w:pPr>
            <w:r w:rsidRPr="005612AC">
              <w:rPr>
                <w:rFonts w:ascii="Tahoma" w:eastAsia="Times New Roman" w:hAnsi="Tahoma" w:cs="Tahoma"/>
                <w:color w:val="0065A3"/>
                <w:sz w:val="17"/>
                <w:szCs w:val="17"/>
                <w:lang w:val="ru-RU"/>
              </w:rPr>
              <w:t>1. Річна інформація розміщена у загальнодоступній інформаційній базі даних Комісії</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27.04.2017</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(дата)</w:t>
            </w:r>
          </w:p>
        </w:tc>
      </w:tr>
    </w:tbl>
    <w:p w:rsidR="005612AC" w:rsidRPr="005612AC" w:rsidRDefault="005612AC" w:rsidP="005612AC">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209"/>
        <w:gridCol w:w="4456"/>
        <w:gridCol w:w="2826"/>
        <w:gridCol w:w="3599"/>
      </w:tblGrid>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rPr>
                <w:rFonts w:ascii="Tahoma" w:eastAsia="Times New Roman" w:hAnsi="Tahoma" w:cs="Tahoma"/>
                <w:color w:val="0065A3"/>
                <w:sz w:val="17"/>
                <w:szCs w:val="17"/>
              </w:rPr>
            </w:pPr>
            <w:r w:rsidRPr="005612AC">
              <w:rPr>
                <w:rFonts w:ascii="Tahoma" w:eastAsia="Times New Roman" w:hAnsi="Tahoma" w:cs="Tahoma"/>
                <w:color w:val="0065A3"/>
                <w:sz w:val="17"/>
                <w:szCs w:val="17"/>
              </w:rPr>
              <w:t>2. Річна інформація опублікована у</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Вiдомостi Нацiональної комiсiї з цiнних паперiв та фондового ринку81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28.04.2017</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lang w:val="ru-RU"/>
              </w:rPr>
            </w:pPr>
            <w:r w:rsidRPr="005612AC">
              <w:rPr>
                <w:rFonts w:ascii="Tahoma" w:eastAsia="Times New Roman" w:hAnsi="Tahoma" w:cs="Tahoma"/>
                <w:color w:val="0065A3"/>
                <w:sz w:val="17"/>
                <w:szCs w:val="17"/>
                <w:lang w:val="ru-RU"/>
              </w:rPr>
              <w:t>(номер та найменування офіційного друкованого видання)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lang w:val="ru-RU"/>
              </w:rPr>
            </w:pPr>
            <w:r w:rsidRPr="005612AC">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(дата)</w:t>
            </w:r>
          </w:p>
        </w:tc>
      </w:tr>
    </w:tbl>
    <w:p w:rsidR="005612AC" w:rsidRPr="005612AC" w:rsidRDefault="005612AC" w:rsidP="005612AC">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511"/>
        <w:gridCol w:w="5200"/>
        <w:gridCol w:w="2952"/>
        <w:gridCol w:w="3427"/>
      </w:tblGrid>
      <w:tr w:rsidR="005612AC" w:rsidRPr="005612AC" w:rsidTr="005612AC">
        <w:trPr>
          <w:trHeight w:val="315"/>
        </w:trPr>
        <w:tc>
          <w:tcPr>
            <w:tcW w:w="3511"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rPr>
                <w:rFonts w:ascii="Tahoma" w:eastAsia="Times New Roman" w:hAnsi="Tahoma" w:cs="Tahoma"/>
                <w:color w:val="0065A3"/>
                <w:sz w:val="17"/>
                <w:szCs w:val="17"/>
                <w:lang w:val="ru-RU"/>
              </w:rPr>
            </w:pPr>
            <w:r w:rsidRPr="005612AC">
              <w:rPr>
                <w:rFonts w:ascii="Tahoma" w:eastAsia="Times New Roman" w:hAnsi="Tahoma" w:cs="Tahoma"/>
                <w:color w:val="0065A3"/>
                <w:sz w:val="17"/>
                <w:szCs w:val="17"/>
                <w:lang w:val="ru-RU"/>
              </w:rPr>
              <w:t>3. Річна інформація розміщена на сторінці</w:t>
            </w:r>
          </w:p>
        </w:tc>
        <w:tc>
          <w:tcPr>
            <w:tcW w:w="5200"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www.karpatec.com</w:t>
            </w:r>
          </w:p>
        </w:tc>
        <w:tc>
          <w:tcPr>
            <w:tcW w:w="2952"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в мережі Інтернет</w:t>
            </w:r>
          </w:p>
        </w:tc>
        <w:tc>
          <w:tcPr>
            <w:tcW w:w="3427" w:type="dxa"/>
            <w:tcBorders>
              <w:left w:val="single" w:sz="6" w:space="0" w:color="C5C5C5"/>
            </w:tcBorders>
            <w:shd w:val="clear" w:color="auto" w:fill="DFE2E7"/>
            <w:tcMar>
              <w:top w:w="75" w:type="dxa"/>
              <w:left w:w="150" w:type="dxa"/>
              <w:bottom w:w="75" w:type="dxa"/>
              <w:right w:w="150" w:type="dxa"/>
            </w:tcMar>
            <w:vAlign w:val="bottom"/>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23.04.2017</w:t>
            </w:r>
          </w:p>
        </w:tc>
      </w:tr>
      <w:tr w:rsidR="005612AC" w:rsidRPr="005612AC" w:rsidTr="005612AC">
        <w:trPr>
          <w:trHeight w:val="315"/>
        </w:trPr>
        <w:tc>
          <w:tcPr>
            <w:tcW w:w="3511"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0000"/>
                <w:sz w:val="17"/>
                <w:szCs w:val="17"/>
              </w:rPr>
            </w:pPr>
            <w:r w:rsidRPr="005612AC">
              <w:rPr>
                <w:rFonts w:ascii="Tahoma" w:eastAsia="Times New Roman" w:hAnsi="Tahoma" w:cs="Tahoma"/>
                <w:color w:val="000000"/>
                <w:sz w:val="17"/>
                <w:szCs w:val="17"/>
              </w:rPr>
              <w:t> </w:t>
            </w:r>
          </w:p>
        </w:tc>
        <w:tc>
          <w:tcPr>
            <w:tcW w:w="52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(адреса сторінки)</w:t>
            </w:r>
          </w:p>
        </w:tc>
        <w:tc>
          <w:tcPr>
            <w:tcW w:w="2952"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 </w:t>
            </w:r>
          </w:p>
        </w:tc>
        <w:tc>
          <w:tcPr>
            <w:tcW w:w="3427"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rsidP="005612AC">
            <w:pPr>
              <w:spacing w:after="0" w:line="180" w:lineRule="atLeast"/>
              <w:jc w:val="center"/>
              <w:rPr>
                <w:rFonts w:ascii="Tahoma" w:eastAsia="Times New Roman" w:hAnsi="Tahoma" w:cs="Tahoma"/>
                <w:color w:val="0065A3"/>
                <w:sz w:val="17"/>
                <w:szCs w:val="17"/>
              </w:rPr>
            </w:pPr>
            <w:r w:rsidRPr="005612AC">
              <w:rPr>
                <w:rFonts w:ascii="Tahoma" w:eastAsia="Times New Roman" w:hAnsi="Tahoma" w:cs="Tahoma"/>
                <w:color w:val="0065A3"/>
                <w:sz w:val="17"/>
                <w:szCs w:val="17"/>
              </w:rPr>
              <w:t>(дата)</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Зміст</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456"/>
        <w:gridCol w:w="4634"/>
      </w:tblGrid>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 Основні відомості про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 інформація про одержані ліцензії (дозволи) на окремі види діяльності</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 Відомості щодо участі емітента в створенні юридичних осіб</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Інформація щодо посади корпоративного секретаря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5. Інформація про рейтингове агентство</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6. Інформація про засновників та/або учасників емітента та кількість і вартість акцій (розміру часток, паїв)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7. Інформація про посадових осіб емітента:</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щодо освіти та стажу роботи посадових осіб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 інформація про володіння посадовими особами емітента акціями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8. Інформація про осіб, що володіють 10 відсотками та більше акцій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9. Інформація про загальні збори акціонерів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10. Інформація про дивіденди</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11. Інформація про юридичних осіб, послугами яких користується емітент</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12. Відомості про цінні папери емітента:</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про випуски акцій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 інформація про облігації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 інформація про інші цінні папери, випущені емітентом</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інформація про похідні цінні папери</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5) інформація про викуп (продаж раніше викуплених товариством акцій) власних акцій протягом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13. Опис бізнесу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14. Інформація про господарську та фінансову діяльність емітента:</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про основні засоби емітента (за залишковою вартістю)</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 інформація щодо вартості чистих активів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 інформація про зобов'язання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інформація про обсяги виробництва та реалізації основних видів продукції</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5) інформація про собівартість реалізованої продукції</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6) інформація про прийняття рішення про попереднє надання згоди на вчинення значних правочинів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7) інформація про прийняття рішення про надання згоди на вчинення значних правочинів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8) інформація про прийняття рішення про надання згоди на вчинення правочинів, щодо вчинення яких є заінтересованість</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15. Інформація про забезпечення випуску боргових цінних паперів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16. Відомості щодо особливої інформації та інформації про іпотечні цінні папери, що виникала протягом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17. Інформація про стан корпоративного управління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18. Інформація про випуски іпотечних облігацій</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19. Інформація про склад, структуру і розмір іпотечного покриття:</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21. Інформація про випуски іпотечних сертифікатів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22. Інформація щодо реєстру іпотечних активів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23. Основні відомості про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24. Інформація про випуски сертифікатів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25. Інформація про осіб, що володіють сертифікатами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26. Розрахунок вартості чистих активів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27. Правила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28. Відомості про аудиторський висновок (звіт)</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29. Текст аудиторського висновку (звіту)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30. Річна фінансова звітність</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31. Річна фінансова звітність, складена відповідно до Міжнародних стандартів бухгалтерського обліку (у разі наявності)</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32.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34. Примітки</w:t>
            </w:r>
          </w:p>
        </w:tc>
      </w:tr>
      <w:tr w:rsidR="005612AC" w:rsidTr="005612AC">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sidRPr="005612AC">
              <w:rPr>
                <w:rFonts w:ascii="Tahoma" w:hAnsi="Tahoma" w:cs="Tahoma"/>
                <w:color w:val="0065A3"/>
                <w:sz w:val="17"/>
                <w:szCs w:val="17"/>
                <w:lang w:val="ru-RU"/>
              </w:rPr>
              <w:t>12.02.2003 року Ухвалою Господарського суду по справ</w:t>
            </w:r>
            <w:r>
              <w:rPr>
                <w:rFonts w:ascii="Tahoma" w:hAnsi="Tahoma" w:cs="Tahoma"/>
                <w:color w:val="0065A3"/>
                <w:sz w:val="17"/>
                <w:szCs w:val="17"/>
              </w:rPr>
              <w:t>i</w:t>
            </w:r>
            <w:r w:rsidRPr="005612AC">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кр</w:t>
            </w:r>
            <w:r>
              <w:rPr>
                <w:rFonts w:ascii="Tahoma" w:hAnsi="Tahoma" w:cs="Tahoma"/>
                <w:color w:val="0065A3"/>
                <w:sz w:val="17"/>
                <w:szCs w:val="17"/>
              </w:rPr>
              <w:t>i</w:t>
            </w:r>
            <w:r w:rsidRPr="005612AC">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5612AC">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5612AC">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5612AC">
              <w:rPr>
                <w:rFonts w:ascii="Tahoma" w:hAnsi="Tahoma" w:cs="Tahoma"/>
                <w:color w:val="0065A3"/>
                <w:sz w:val="17"/>
                <w:szCs w:val="17"/>
                <w:lang w:val="ru-RU"/>
              </w:rPr>
              <w:t>шенням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5612AC">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5612AC">
              <w:rPr>
                <w:rFonts w:ascii="Tahoma" w:hAnsi="Tahoma" w:cs="Tahoma"/>
                <w:color w:val="0065A3"/>
                <w:sz w:val="17"/>
                <w:szCs w:val="17"/>
                <w:lang w:val="ru-RU"/>
              </w:rPr>
              <w:t xml:space="preserve">ї </w:t>
            </w:r>
            <w:r>
              <w:rPr>
                <w:rFonts w:ascii="Tahoma" w:hAnsi="Tahoma" w:cs="Tahoma"/>
                <w:color w:val="0065A3"/>
                <w:sz w:val="17"/>
                <w:szCs w:val="17"/>
              </w:rPr>
              <w:t>i</w:t>
            </w:r>
            <w:r w:rsidRPr="005612AC">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5612AC">
              <w:rPr>
                <w:rFonts w:ascii="Tahoma" w:hAnsi="Tahoma" w:cs="Tahoma"/>
                <w:color w:val="0065A3"/>
                <w:sz w:val="17"/>
                <w:szCs w:val="17"/>
                <w:lang w:val="ru-RU"/>
              </w:rPr>
              <w:t>єю Зар</w:t>
            </w:r>
            <w:r>
              <w:rPr>
                <w:rFonts w:ascii="Tahoma" w:hAnsi="Tahoma" w:cs="Tahoma"/>
                <w:color w:val="0065A3"/>
                <w:sz w:val="17"/>
                <w:szCs w:val="17"/>
              </w:rPr>
              <w:t>i</w:t>
            </w:r>
            <w:r w:rsidRPr="005612AC">
              <w:rPr>
                <w:rFonts w:ascii="Tahoma" w:hAnsi="Tahoma" w:cs="Tahoma"/>
                <w:color w:val="0065A3"/>
                <w:sz w:val="17"/>
                <w:szCs w:val="17"/>
                <w:lang w:val="ru-RU"/>
              </w:rPr>
              <w:t xml:space="preserve">чного </w:t>
            </w:r>
            <w:r>
              <w:rPr>
                <w:rFonts w:ascii="Tahoma" w:hAnsi="Tahoma" w:cs="Tahoma"/>
                <w:color w:val="0065A3"/>
                <w:sz w:val="17"/>
                <w:szCs w:val="17"/>
              </w:rPr>
              <w:t>I</w:t>
            </w:r>
            <w:r w:rsidRPr="005612AC">
              <w:rPr>
                <w:rFonts w:ascii="Tahoma" w:hAnsi="Tahoma" w:cs="Tahoma"/>
                <w:color w:val="0065A3"/>
                <w:sz w:val="17"/>
                <w:szCs w:val="17"/>
                <w:lang w:val="ru-RU"/>
              </w:rPr>
              <w:t>.Ф., Протоколом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5612AC">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та Ухвалою Господарського суду в</w:t>
            </w:r>
            <w:r>
              <w:rPr>
                <w:rFonts w:ascii="Tahoma" w:hAnsi="Tahoma" w:cs="Tahoma"/>
                <w:color w:val="0065A3"/>
                <w:sz w:val="17"/>
                <w:szCs w:val="17"/>
              </w:rPr>
              <w:t>i</w:t>
            </w:r>
            <w:r w:rsidRPr="005612AC">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5612AC">
              <w:rPr>
                <w:rFonts w:ascii="Tahoma" w:hAnsi="Tahoma" w:cs="Tahoma"/>
                <w:color w:val="0065A3"/>
                <w:sz w:val="17"/>
                <w:szCs w:val="17"/>
                <w:lang w:val="ru-RU"/>
              </w:rPr>
              <w:t>ї терм</w:t>
            </w:r>
            <w:r>
              <w:rPr>
                <w:rFonts w:ascii="Tahoma" w:hAnsi="Tahoma" w:cs="Tahoma"/>
                <w:color w:val="0065A3"/>
                <w:sz w:val="17"/>
                <w:szCs w:val="17"/>
              </w:rPr>
              <w:t>i</w:t>
            </w:r>
            <w:r w:rsidRPr="005612AC">
              <w:rPr>
                <w:rFonts w:ascii="Tahoma" w:hAnsi="Tahoma" w:cs="Tahoma"/>
                <w:color w:val="0065A3"/>
                <w:sz w:val="17"/>
                <w:szCs w:val="17"/>
                <w:lang w:val="ru-RU"/>
              </w:rPr>
              <w:t>ном на 6 м</w:t>
            </w:r>
            <w:r>
              <w:rPr>
                <w:rFonts w:ascii="Tahoma" w:hAnsi="Tahoma" w:cs="Tahoma"/>
                <w:color w:val="0065A3"/>
                <w:sz w:val="17"/>
                <w:szCs w:val="17"/>
              </w:rPr>
              <w:t>i</w:t>
            </w:r>
            <w:r w:rsidRPr="005612AC">
              <w:rPr>
                <w:rFonts w:ascii="Tahoma" w:hAnsi="Tahoma" w:cs="Tahoma"/>
                <w:color w:val="0065A3"/>
                <w:sz w:val="17"/>
                <w:szCs w:val="17"/>
                <w:lang w:val="ru-RU"/>
              </w:rPr>
              <w:t>сяц</w:t>
            </w:r>
            <w:r>
              <w:rPr>
                <w:rFonts w:ascii="Tahoma" w:hAnsi="Tahoma" w:cs="Tahoma"/>
                <w:color w:val="0065A3"/>
                <w:sz w:val="17"/>
                <w:szCs w:val="17"/>
              </w:rPr>
              <w:t>i</w:t>
            </w:r>
            <w:r w:rsidRPr="005612AC">
              <w:rPr>
                <w:rFonts w:ascii="Tahoma" w:hAnsi="Tahoma" w:cs="Tahoma"/>
                <w:color w:val="0065A3"/>
                <w:sz w:val="17"/>
                <w:szCs w:val="17"/>
                <w:lang w:val="ru-RU"/>
              </w:rPr>
              <w:t>в.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до ЗУ Про в</w:t>
            </w:r>
            <w:r>
              <w:rPr>
                <w:rFonts w:ascii="Tahoma" w:hAnsi="Tahoma" w:cs="Tahoma"/>
                <w:color w:val="0065A3"/>
                <w:sz w:val="17"/>
                <w:szCs w:val="17"/>
              </w:rPr>
              <w:t>i</w:t>
            </w:r>
            <w:r w:rsidRPr="005612AC">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5612AC">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5612AC">
              <w:rPr>
                <w:rFonts w:ascii="Tahoma" w:hAnsi="Tahoma" w:cs="Tahoma"/>
                <w:color w:val="0065A3"/>
                <w:sz w:val="17"/>
                <w:szCs w:val="17"/>
                <w:lang w:val="ru-RU"/>
              </w:rPr>
              <w:t>ї моратор</w:t>
            </w:r>
            <w:r>
              <w:rPr>
                <w:rFonts w:ascii="Tahoma" w:hAnsi="Tahoma" w:cs="Tahoma"/>
                <w:color w:val="0065A3"/>
                <w:sz w:val="17"/>
                <w:szCs w:val="17"/>
              </w:rPr>
              <w:t>i</w:t>
            </w:r>
            <w:r w:rsidRPr="005612AC">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5612AC">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5612AC">
              <w:rPr>
                <w:rFonts w:ascii="Tahoma" w:hAnsi="Tahoma" w:cs="Tahoma"/>
                <w:color w:val="0065A3"/>
                <w:sz w:val="17"/>
                <w:szCs w:val="17"/>
                <w:lang w:val="ru-RU"/>
              </w:rPr>
              <w:t>дстав</w:t>
            </w:r>
            <w:r>
              <w:rPr>
                <w:rFonts w:ascii="Tahoma" w:hAnsi="Tahoma" w:cs="Tahoma"/>
                <w:color w:val="0065A3"/>
                <w:sz w:val="17"/>
                <w:szCs w:val="17"/>
              </w:rPr>
              <w:t>i</w:t>
            </w:r>
            <w:r w:rsidRPr="005612AC">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5612AC">
              <w:rPr>
                <w:rFonts w:ascii="Tahoma" w:hAnsi="Tahoma" w:cs="Tahoma"/>
                <w:color w:val="0065A3"/>
                <w:sz w:val="17"/>
                <w:szCs w:val="17"/>
                <w:lang w:val="ru-RU"/>
              </w:rPr>
              <w:t xml:space="preserve">в та </w:t>
            </w:r>
            <w:r>
              <w:rPr>
                <w:rFonts w:ascii="Tahoma" w:hAnsi="Tahoma" w:cs="Tahoma"/>
                <w:color w:val="0065A3"/>
                <w:sz w:val="17"/>
                <w:szCs w:val="17"/>
              </w:rPr>
              <w:t>i</w:t>
            </w:r>
            <w:r w:rsidRPr="005612AC">
              <w:rPr>
                <w:rFonts w:ascii="Tahoma" w:hAnsi="Tahoma" w:cs="Tahoma"/>
                <w:color w:val="0065A3"/>
                <w:sz w:val="17"/>
                <w:szCs w:val="17"/>
                <w:lang w:val="ru-RU"/>
              </w:rPr>
              <w:t>нших документ</w:t>
            </w:r>
            <w:r>
              <w:rPr>
                <w:rFonts w:ascii="Tahoma" w:hAnsi="Tahoma" w:cs="Tahoma"/>
                <w:color w:val="0065A3"/>
                <w:sz w:val="17"/>
                <w:szCs w:val="17"/>
              </w:rPr>
              <w:t>i</w:t>
            </w:r>
            <w:r w:rsidRPr="005612AC">
              <w:rPr>
                <w:rFonts w:ascii="Tahoma" w:hAnsi="Tahoma" w:cs="Tahoma"/>
                <w:color w:val="0065A3"/>
                <w:sz w:val="17"/>
                <w:szCs w:val="17"/>
                <w:lang w:val="ru-RU"/>
              </w:rPr>
              <w:t>в , за якими зд</w:t>
            </w:r>
            <w:r>
              <w:rPr>
                <w:rFonts w:ascii="Tahoma" w:hAnsi="Tahoma" w:cs="Tahoma"/>
                <w:color w:val="0065A3"/>
                <w:sz w:val="17"/>
                <w:szCs w:val="17"/>
              </w:rPr>
              <w:t>i</w:t>
            </w:r>
            <w:r w:rsidRPr="005612AC">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законодавства.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не передбачає отримання л</w:t>
            </w:r>
            <w:r>
              <w:rPr>
                <w:rFonts w:ascii="Tahoma" w:hAnsi="Tahoma" w:cs="Tahoma"/>
                <w:color w:val="0065A3"/>
                <w:sz w:val="17"/>
                <w:szCs w:val="17"/>
              </w:rPr>
              <w:t>i</w:t>
            </w:r>
            <w:r w:rsidRPr="005612AC">
              <w:rPr>
                <w:rFonts w:ascii="Tahoma" w:hAnsi="Tahoma" w:cs="Tahoma"/>
                <w:color w:val="0065A3"/>
                <w:sz w:val="17"/>
                <w:szCs w:val="17"/>
                <w:lang w:val="ru-RU"/>
              </w:rPr>
              <w:t>ценз</w:t>
            </w:r>
            <w:r>
              <w:rPr>
                <w:rFonts w:ascii="Tahoma" w:hAnsi="Tahoma" w:cs="Tahoma"/>
                <w:color w:val="0065A3"/>
                <w:sz w:val="17"/>
                <w:szCs w:val="17"/>
              </w:rPr>
              <w:t>i</w:t>
            </w:r>
            <w:r w:rsidRPr="005612AC">
              <w:rPr>
                <w:rFonts w:ascii="Tahoma" w:hAnsi="Tahoma" w:cs="Tahoma"/>
                <w:color w:val="0065A3"/>
                <w:sz w:val="17"/>
                <w:szCs w:val="17"/>
                <w:lang w:val="ru-RU"/>
              </w:rPr>
              <w:t>ї.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не брало участ</w:t>
            </w:r>
            <w:r>
              <w:rPr>
                <w:rFonts w:ascii="Tahoma" w:hAnsi="Tahoma" w:cs="Tahoma"/>
                <w:color w:val="0065A3"/>
                <w:sz w:val="17"/>
                <w:szCs w:val="17"/>
              </w:rPr>
              <w:t>i</w:t>
            </w:r>
            <w:r w:rsidRPr="005612AC">
              <w:rPr>
                <w:rFonts w:ascii="Tahoma" w:hAnsi="Tahoma" w:cs="Tahoma"/>
                <w:color w:val="0065A3"/>
                <w:sz w:val="17"/>
                <w:szCs w:val="17"/>
                <w:lang w:val="ru-RU"/>
              </w:rPr>
              <w:t xml:space="preserve"> у створенн</w:t>
            </w:r>
            <w:r>
              <w:rPr>
                <w:rFonts w:ascii="Tahoma" w:hAnsi="Tahoma" w:cs="Tahoma"/>
                <w:color w:val="0065A3"/>
                <w:sz w:val="17"/>
                <w:szCs w:val="17"/>
              </w:rPr>
              <w:t>i</w:t>
            </w:r>
            <w:r w:rsidRPr="005612AC">
              <w:rPr>
                <w:rFonts w:ascii="Tahoma" w:hAnsi="Tahoma" w:cs="Tahoma"/>
                <w:color w:val="0065A3"/>
                <w:sz w:val="17"/>
                <w:szCs w:val="17"/>
                <w:lang w:val="ru-RU"/>
              </w:rPr>
              <w:t xml:space="preserve"> юридичних ос</w:t>
            </w:r>
            <w:r>
              <w:rPr>
                <w:rFonts w:ascii="Tahoma" w:hAnsi="Tahoma" w:cs="Tahoma"/>
                <w:color w:val="0065A3"/>
                <w:sz w:val="17"/>
                <w:szCs w:val="17"/>
              </w:rPr>
              <w:t>i</w:t>
            </w:r>
            <w:r w:rsidRPr="005612AC">
              <w:rPr>
                <w:rFonts w:ascii="Tahoma" w:hAnsi="Tahoma" w:cs="Tahoma"/>
                <w:color w:val="0065A3"/>
                <w:sz w:val="17"/>
                <w:szCs w:val="17"/>
                <w:lang w:val="ru-RU"/>
              </w:rPr>
              <w:t>б.Оск</w:t>
            </w:r>
            <w:r>
              <w:rPr>
                <w:rFonts w:ascii="Tahoma" w:hAnsi="Tahoma" w:cs="Tahoma"/>
                <w:color w:val="0065A3"/>
                <w:sz w:val="17"/>
                <w:szCs w:val="17"/>
              </w:rPr>
              <w:t>i</w:t>
            </w:r>
            <w:r w:rsidRPr="005612AC">
              <w:rPr>
                <w:rFonts w:ascii="Tahoma" w:hAnsi="Tahoma" w:cs="Tahoma"/>
                <w:color w:val="0065A3"/>
                <w:sz w:val="17"/>
                <w:szCs w:val="17"/>
                <w:lang w:val="ru-RU"/>
              </w:rPr>
              <w:t>льки товариство перебуває у стад</w:t>
            </w:r>
            <w:r>
              <w:rPr>
                <w:rFonts w:ascii="Tahoma" w:hAnsi="Tahoma" w:cs="Tahoma"/>
                <w:color w:val="0065A3"/>
                <w:sz w:val="17"/>
                <w:szCs w:val="17"/>
              </w:rPr>
              <w:t>i</w:t>
            </w:r>
            <w:r w:rsidRPr="005612AC">
              <w:rPr>
                <w:rFonts w:ascii="Tahoma" w:hAnsi="Tahoma" w:cs="Tahoma"/>
                <w:color w:val="0065A3"/>
                <w:sz w:val="17"/>
                <w:szCs w:val="17"/>
                <w:lang w:val="ru-RU"/>
              </w:rPr>
              <w:t>ї санац</w:t>
            </w:r>
            <w:r>
              <w:rPr>
                <w:rFonts w:ascii="Tahoma" w:hAnsi="Tahoma" w:cs="Tahoma"/>
                <w:color w:val="0065A3"/>
                <w:sz w:val="17"/>
                <w:szCs w:val="17"/>
              </w:rPr>
              <w:t>i</w:t>
            </w:r>
            <w:r w:rsidRPr="005612AC">
              <w:rPr>
                <w:rFonts w:ascii="Tahoma" w:hAnsi="Tahoma" w:cs="Tahoma"/>
                <w:color w:val="0065A3"/>
                <w:sz w:val="17"/>
                <w:szCs w:val="17"/>
                <w:lang w:val="ru-RU"/>
              </w:rPr>
              <w:t>ї, вс</w:t>
            </w:r>
            <w:r>
              <w:rPr>
                <w:rFonts w:ascii="Tahoma" w:hAnsi="Tahoma" w:cs="Tahoma"/>
                <w:color w:val="0065A3"/>
                <w:sz w:val="17"/>
                <w:szCs w:val="17"/>
              </w:rPr>
              <w:t>i</w:t>
            </w:r>
            <w:r w:rsidRPr="005612AC">
              <w:rPr>
                <w:rFonts w:ascii="Tahoma" w:hAnsi="Tahoma" w:cs="Tahoma"/>
                <w:color w:val="0065A3"/>
                <w:sz w:val="17"/>
                <w:szCs w:val="17"/>
                <w:lang w:val="ru-RU"/>
              </w:rPr>
              <w:t xml:space="preserve"> кер</w:t>
            </w:r>
            <w:r>
              <w:rPr>
                <w:rFonts w:ascii="Tahoma" w:hAnsi="Tahoma" w:cs="Tahoma"/>
                <w:color w:val="0065A3"/>
                <w:sz w:val="17"/>
                <w:szCs w:val="17"/>
              </w:rPr>
              <w:t>i</w:t>
            </w:r>
            <w:r w:rsidRPr="005612AC">
              <w:rPr>
                <w:rFonts w:ascii="Tahoma" w:hAnsi="Tahoma" w:cs="Tahoma"/>
                <w:color w:val="0065A3"/>
                <w:sz w:val="17"/>
                <w:szCs w:val="17"/>
                <w:lang w:val="ru-RU"/>
              </w:rPr>
              <w:t>вн</w:t>
            </w:r>
            <w:r>
              <w:rPr>
                <w:rFonts w:ascii="Tahoma" w:hAnsi="Tahoma" w:cs="Tahoma"/>
                <w:color w:val="0065A3"/>
                <w:sz w:val="17"/>
                <w:szCs w:val="17"/>
              </w:rPr>
              <w:t>i</w:t>
            </w:r>
            <w:r w:rsidRPr="005612AC">
              <w:rPr>
                <w:rFonts w:ascii="Tahoma" w:hAnsi="Tahoma" w:cs="Tahoma"/>
                <w:color w:val="0065A3"/>
                <w:sz w:val="17"/>
                <w:szCs w:val="17"/>
                <w:lang w:val="ru-RU"/>
              </w:rPr>
              <w:t xml:space="preserve"> функц</w:t>
            </w:r>
            <w:r>
              <w:rPr>
                <w:rFonts w:ascii="Tahoma" w:hAnsi="Tahoma" w:cs="Tahoma"/>
                <w:color w:val="0065A3"/>
                <w:sz w:val="17"/>
                <w:szCs w:val="17"/>
              </w:rPr>
              <w:t>i</w:t>
            </w:r>
            <w:r w:rsidRPr="005612AC">
              <w:rPr>
                <w:rFonts w:ascii="Tahoma" w:hAnsi="Tahoma" w:cs="Tahoma"/>
                <w:color w:val="0065A3"/>
                <w:sz w:val="17"/>
                <w:szCs w:val="17"/>
                <w:lang w:val="ru-RU"/>
              </w:rPr>
              <w:t>ї покладен</w:t>
            </w:r>
            <w:r>
              <w:rPr>
                <w:rFonts w:ascii="Tahoma" w:hAnsi="Tahoma" w:cs="Tahoma"/>
                <w:color w:val="0065A3"/>
                <w:sz w:val="17"/>
                <w:szCs w:val="17"/>
              </w:rPr>
              <w:t>i</w:t>
            </w:r>
            <w:r w:rsidRPr="005612AC">
              <w:rPr>
                <w:rFonts w:ascii="Tahoma" w:hAnsi="Tahoma" w:cs="Tahoma"/>
                <w:color w:val="0065A3"/>
                <w:sz w:val="17"/>
                <w:szCs w:val="17"/>
                <w:lang w:val="ru-RU"/>
              </w:rPr>
              <w:t xml:space="preserve"> на керуючого санац</w:t>
            </w:r>
            <w:r>
              <w:rPr>
                <w:rFonts w:ascii="Tahoma" w:hAnsi="Tahoma" w:cs="Tahoma"/>
                <w:color w:val="0065A3"/>
                <w:sz w:val="17"/>
                <w:szCs w:val="17"/>
              </w:rPr>
              <w:t>i</w:t>
            </w:r>
            <w:r w:rsidRPr="005612AC">
              <w:rPr>
                <w:rFonts w:ascii="Tahoma" w:hAnsi="Tahoma" w:cs="Tahoma"/>
                <w:color w:val="0065A3"/>
                <w:sz w:val="17"/>
                <w:szCs w:val="17"/>
                <w:lang w:val="ru-RU"/>
              </w:rPr>
              <w:t>єю. отже на даний час посада корпоративного секретаря не передбачена, збори акц</w:t>
            </w:r>
            <w:r>
              <w:rPr>
                <w:rFonts w:ascii="Tahoma" w:hAnsi="Tahoma" w:cs="Tahoma"/>
                <w:color w:val="0065A3"/>
                <w:sz w:val="17"/>
                <w:szCs w:val="17"/>
              </w:rPr>
              <w:t>i</w:t>
            </w:r>
            <w:r w:rsidRPr="005612AC">
              <w:rPr>
                <w:rFonts w:ascii="Tahoma" w:hAnsi="Tahoma" w:cs="Tahoma"/>
                <w:color w:val="0065A3"/>
                <w:sz w:val="17"/>
                <w:szCs w:val="17"/>
                <w:lang w:val="ru-RU"/>
              </w:rPr>
              <w:t>онер</w:t>
            </w:r>
            <w:r>
              <w:rPr>
                <w:rFonts w:ascii="Tahoma" w:hAnsi="Tahoma" w:cs="Tahoma"/>
                <w:color w:val="0065A3"/>
                <w:sz w:val="17"/>
                <w:szCs w:val="17"/>
              </w:rPr>
              <w:t>i</w:t>
            </w:r>
            <w:r w:rsidRPr="005612AC">
              <w:rPr>
                <w:rFonts w:ascii="Tahoma" w:hAnsi="Tahoma" w:cs="Tahoma"/>
                <w:color w:val="0065A3"/>
                <w:sz w:val="17"/>
                <w:szCs w:val="17"/>
                <w:lang w:val="ru-RU"/>
              </w:rPr>
              <w:t xml:space="preserve">в у 2016 не проводились. </w:t>
            </w:r>
            <w:r>
              <w:rPr>
                <w:rFonts w:ascii="Tahoma" w:hAnsi="Tahoma" w:cs="Tahoma"/>
                <w:color w:val="0065A3"/>
                <w:sz w:val="17"/>
                <w:szCs w:val="17"/>
              </w:rPr>
              <w:t>Дивiденди не нараховувались.</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Зміст</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456"/>
        <w:gridCol w:w="4634"/>
      </w:tblGrid>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 Основні відомості про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 інформація про одержані ліцензії (дозволи) на окремі види діяльності</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 Відомості щодо участі емітента в створенні юридичних осіб</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Інформація щодо посади корпоративного секретаря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5. Інформація про рейтингове агентство</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6. Інформація про засновників та/або учасників емітента та кількість і вартість акцій (розміру часток, паїв)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7. Інформація про посадових осіб емітента:</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щодо освіти та стажу роботи посадових осіб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 інформація про володіння посадовими особами емітента акціями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8. Інформація про осіб, що володіють 10 відсотками та більше акцій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9. Інформація про загальні збори акціонерів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10. Інформація про дивіденди</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11. Інформація про юридичних осіб, послугами яких користується емітент</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12. Відомості про цінні папери емітента:</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про випуски акцій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 інформація про облігації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 інформація про інші цінні папери, випущені емітентом</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інформація про похідні цінні папери</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5) інформація про викуп (продаж раніше викуплених товариством акцій) власних акцій протягом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13. Опис бізнесу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14. Інформація про господарську та фінансову діяльність емітента:</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про основні засоби емітента (за залишковою вартістю)</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 інформація щодо вартості чистих активів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 інформація про зобов'язання емітента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інформація про обсяги виробництва та реалізації основних видів продукції</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5) інформація про собівартість реалізованої продукції</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6) інформація про прийняття рішення про попереднє надання згоди на вчинення значних правочинів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7) інформація про прийняття рішення про надання згоди на вчинення значних правочинів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8) інформація про прийняття рішення про надання згоди на вчинення правочинів, щодо вчинення яких є заінтересованість</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15. Інформація про забезпечення випуску боргових цінних паперів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16. Відомості щодо особливої інформації та інформації про іпотечні цінні папери, що виникала протягом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17. Інформація про стан корпоративного управління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18. Інформація про випуски іпотечних облігацій</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RP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19. Інформація про склад, структуру і розмір іпотечного покриття:</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21. Інформація про випуски іпотечних сертифікатів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22. Інформація щодо реєстру іпотечних активів</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23. Основні відомості про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24. Інформація про випуски сертифікатів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25. Інформація про осіб, що володіють сертифікатами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26. Розрахунок вартості чистих активів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27. Правила ФОН</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28. Відомості про аудиторський висновок (звіт)</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29. Текст аудиторського висновку (звіту)</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30. Річна фінансова звітність</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31. Річна фінансова звітність, складена відповідно до Міжнародних стандартів бухгалтерського обліку (у разі наявності)</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32.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045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4634"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5612AC" w:rsidTr="005612AC">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34. Примітки</w:t>
            </w:r>
          </w:p>
        </w:tc>
      </w:tr>
      <w:tr w:rsidR="005612AC" w:rsidTr="005612AC">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sidRPr="005612AC">
              <w:rPr>
                <w:rFonts w:ascii="Tahoma" w:hAnsi="Tahoma" w:cs="Tahoma"/>
                <w:color w:val="0065A3"/>
                <w:sz w:val="17"/>
                <w:szCs w:val="17"/>
                <w:lang w:val="ru-RU"/>
              </w:rPr>
              <w:t>12.02.2003 року Ухвалою Господарського суду по справ</w:t>
            </w:r>
            <w:r>
              <w:rPr>
                <w:rFonts w:ascii="Tahoma" w:hAnsi="Tahoma" w:cs="Tahoma"/>
                <w:color w:val="0065A3"/>
                <w:sz w:val="17"/>
                <w:szCs w:val="17"/>
              </w:rPr>
              <w:t>i</w:t>
            </w:r>
            <w:r w:rsidRPr="005612AC">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кр</w:t>
            </w:r>
            <w:r>
              <w:rPr>
                <w:rFonts w:ascii="Tahoma" w:hAnsi="Tahoma" w:cs="Tahoma"/>
                <w:color w:val="0065A3"/>
                <w:sz w:val="17"/>
                <w:szCs w:val="17"/>
              </w:rPr>
              <w:t>i</w:t>
            </w:r>
            <w:r w:rsidRPr="005612AC">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5612AC">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5612AC">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5612AC">
              <w:rPr>
                <w:rFonts w:ascii="Tahoma" w:hAnsi="Tahoma" w:cs="Tahoma"/>
                <w:color w:val="0065A3"/>
                <w:sz w:val="17"/>
                <w:szCs w:val="17"/>
                <w:lang w:val="ru-RU"/>
              </w:rPr>
              <w:t>шенням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5612AC">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5612AC">
              <w:rPr>
                <w:rFonts w:ascii="Tahoma" w:hAnsi="Tahoma" w:cs="Tahoma"/>
                <w:color w:val="0065A3"/>
                <w:sz w:val="17"/>
                <w:szCs w:val="17"/>
                <w:lang w:val="ru-RU"/>
              </w:rPr>
              <w:t xml:space="preserve">ї </w:t>
            </w:r>
            <w:r>
              <w:rPr>
                <w:rFonts w:ascii="Tahoma" w:hAnsi="Tahoma" w:cs="Tahoma"/>
                <w:color w:val="0065A3"/>
                <w:sz w:val="17"/>
                <w:szCs w:val="17"/>
              </w:rPr>
              <w:t>i</w:t>
            </w:r>
            <w:r w:rsidRPr="005612AC">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5612AC">
              <w:rPr>
                <w:rFonts w:ascii="Tahoma" w:hAnsi="Tahoma" w:cs="Tahoma"/>
                <w:color w:val="0065A3"/>
                <w:sz w:val="17"/>
                <w:szCs w:val="17"/>
                <w:lang w:val="ru-RU"/>
              </w:rPr>
              <w:t>єю Зар</w:t>
            </w:r>
            <w:r>
              <w:rPr>
                <w:rFonts w:ascii="Tahoma" w:hAnsi="Tahoma" w:cs="Tahoma"/>
                <w:color w:val="0065A3"/>
                <w:sz w:val="17"/>
                <w:szCs w:val="17"/>
              </w:rPr>
              <w:t>i</w:t>
            </w:r>
            <w:r w:rsidRPr="005612AC">
              <w:rPr>
                <w:rFonts w:ascii="Tahoma" w:hAnsi="Tahoma" w:cs="Tahoma"/>
                <w:color w:val="0065A3"/>
                <w:sz w:val="17"/>
                <w:szCs w:val="17"/>
                <w:lang w:val="ru-RU"/>
              </w:rPr>
              <w:t xml:space="preserve">чного </w:t>
            </w:r>
            <w:r>
              <w:rPr>
                <w:rFonts w:ascii="Tahoma" w:hAnsi="Tahoma" w:cs="Tahoma"/>
                <w:color w:val="0065A3"/>
                <w:sz w:val="17"/>
                <w:szCs w:val="17"/>
              </w:rPr>
              <w:t>I</w:t>
            </w:r>
            <w:r w:rsidRPr="005612AC">
              <w:rPr>
                <w:rFonts w:ascii="Tahoma" w:hAnsi="Tahoma" w:cs="Tahoma"/>
                <w:color w:val="0065A3"/>
                <w:sz w:val="17"/>
                <w:szCs w:val="17"/>
                <w:lang w:val="ru-RU"/>
              </w:rPr>
              <w:t>.Ф., Протоколом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5612AC">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та Ухвалою Господарського суду в</w:t>
            </w:r>
            <w:r>
              <w:rPr>
                <w:rFonts w:ascii="Tahoma" w:hAnsi="Tahoma" w:cs="Tahoma"/>
                <w:color w:val="0065A3"/>
                <w:sz w:val="17"/>
                <w:szCs w:val="17"/>
              </w:rPr>
              <w:t>i</w:t>
            </w:r>
            <w:r w:rsidRPr="005612AC">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5612AC">
              <w:rPr>
                <w:rFonts w:ascii="Tahoma" w:hAnsi="Tahoma" w:cs="Tahoma"/>
                <w:color w:val="0065A3"/>
                <w:sz w:val="17"/>
                <w:szCs w:val="17"/>
                <w:lang w:val="ru-RU"/>
              </w:rPr>
              <w:t>ї терм</w:t>
            </w:r>
            <w:r>
              <w:rPr>
                <w:rFonts w:ascii="Tahoma" w:hAnsi="Tahoma" w:cs="Tahoma"/>
                <w:color w:val="0065A3"/>
                <w:sz w:val="17"/>
                <w:szCs w:val="17"/>
              </w:rPr>
              <w:t>i</w:t>
            </w:r>
            <w:r w:rsidRPr="005612AC">
              <w:rPr>
                <w:rFonts w:ascii="Tahoma" w:hAnsi="Tahoma" w:cs="Tahoma"/>
                <w:color w:val="0065A3"/>
                <w:sz w:val="17"/>
                <w:szCs w:val="17"/>
                <w:lang w:val="ru-RU"/>
              </w:rPr>
              <w:t>ном на 6 м</w:t>
            </w:r>
            <w:r>
              <w:rPr>
                <w:rFonts w:ascii="Tahoma" w:hAnsi="Tahoma" w:cs="Tahoma"/>
                <w:color w:val="0065A3"/>
                <w:sz w:val="17"/>
                <w:szCs w:val="17"/>
              </w:rPr>
              <w:t>i</w:t>
            </w:r>
            <w:r w:rsidRPr="005612AC">
              <w:rPr>
                <w:rFonts w:ascii="Tahoma" w:hAnsi="Tahoma" w:cs="Tahoma"/>
                <w:color w:val="0065A3"/>
                <w:sz w:val="17"/>
                <w:szCs w:val="17"/>
                <w:lang w:val="ru-RU"/>
              </w:rPr>
              <w:t>сяц</w:t>
            </w:r>
            <w:r>
              <w:rPr>
                <w:rFonts w:ascii="Tahoma" w:hAnsi="Tahoma" w:cs="Tahoma"/>
                <w:color w:val="0065A3"/>
                <w:sz w:val="17"/>
                <w:szCs w:val="17"/>
              </w:rPr>
              <w:t>i</w:t>
            </w:r>
            <w:r w:rsidRPr="005612AC">
              <w:rPr>
                <w:rFonts w:ascii="Tahoma" w:hAnsi="Tahoma" w:cs="Tahoma"/>
                <w:color w:val="0065A3"/>
                <w:sz w:val="17"/>
                <w:szCs w:val="17"/>
                <w:lang w:val="ru-RU"/>
              </w:rPr>
              <w:t>в.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до ЗУ Про в</w:t>
            </w:r>
            <w:r>
              <w:rPr>
                <w:rFonts w:ascii="Tahoma" w:hAnsi="Tahoma" w:cs="Tahoma"/>
                <w:color w:val="0065A3"/>
                <w:sz w:val="17"/>
                <w:szCs w:val="17"/>
              </w:rPr>
              <w:t>i</w:t>
            </w:r>
            <w:r w:rsidRPr="005612AC">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5612AC">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5612AC">
              <w:rPr>
                <w:rFonts w:ascii="Tahoma" w:hAnsi="Tahoma" w:cs="Tahoma"/>
                <w:color w:val="0065A3"/>
                <w:sz w:val="17"/>
                <w:szCs w:val="17"/>
                <w:lang w:val="ru-RU"/>
              </w:rPr>
              <w:t>ї моратор</w:t>
            </w:r>
            <w:r>
              <w:rPr>
                <w:rFonts w:ascii="Tahoma" w:hAnsi="Tahoma" w:cs="Tahoma"/>
                <w:color w:val="0065A3"/>
                <w:sz w:val="17"/>
                <w:szCs w:val="17"/>
              </w:rPr>
              <w:t>i</w:t>
            </w:r>
            <w:r w:rsidRPr="005612AC">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5612AC">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5612AC">
              <w:rPr>
                <w:rFonts w:ascii="Tahoma" w:hAnsi="Tahoma" w:cs="Tahoma"/>
                <w:color w:val="0065A3"/>
                <w:sz w:val="17"/>
                <w:szCs w:val="17"/>
                <w:lang w:val="ru-RU"/>
              </w:rPr>
              <w:t>дстав</w:t>
            </w:r>
            <w:r>
              <w:rPr>
                <w:rFonts w:ascii="Tahoma" w:hAnsi="Tahoma" w:cs="Tahoma"/>
                <w:color w:val="0065A3"/>
                <w:sz w:val="17"/>
                <w:szCs w:val="17"/>
              </w:rPr>
              <w:t>i</w:t>
            </w:r>
            <w:r w:rsidRPr="005612AC">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5612AC">
              <w:rPr>
                <w:rFonts w:ascii="Tahoma" w:hAnsi="Tahoma" w:cs="Tahoma"/>
                <w:color w:val="0065A3"/>
                <w:sz w:val="17"/>
                <w:szCs w:val="17"/>
                <w:lang w:val="ru-RU"/>
              </w:rPr>
              <w:t xml:space="preserve">в та </w:t>
            </w:r>
            <w:r>
              <w:rPr>
                <w:rFonts w:ascii="Tahoma" w:hAnsi="Tahoma" w:cs="Tahoma"/>
                <w:color w:val="0065A3"/>
                <w:sz w:val="17"/>
                <w:szCs w:val="17"/>
              </w:rPr>
              <w:t>i</w:t>
            </w:r>
            <w:r w:rsidRPr="005612AC">
              <w:rPr>
                <w:rFonts w:ascii="Tahoma" w:hAnsi="Tahoma" w:cs="Tahoma"/>
                <w:color w:val="0065A3"/>
                <w:sz w:val="17"/>
                <w:szCs w:val="17"/>
                <w:lang w:val="ru-RU"/>
              </w:rPr>
              <w:t>нших документ</w:t>
            </w:r>
            <w:r>
              <w:rPr>
                <w:rFonts w:ascii="Tahoma" w:hAnsi="Tahoma" w:cs="Tahoma"/>
                <w:color w:val="0065A3"/>
                <w:sz w:val="17"/>
                <w:szCs w:val="17"/>
              </w:rPr>
              <w:t>i</w:t>
            </w:r>
            <w:r w:rsidRPr="005612AC">
              <w:rPr>
                <w:rFonts w:ascii="Tahoma" w:hAnsi="Tahoma" w:cs="Tahoma"/>
                <w:color w:val="0065A3"/>
                <w:sz w:val="17"/>
                <w:szCs w:val="17"/>
                <w:lang w:val="ru-RU"/>
              </w:rPr>
              <w:t>в , за якими зд</w:t>
            </w:r>
            <w:r>
              <w:rPr>
                <w:rFonts w:ascii="Tahoma" w:hAnsi="Tahoma" w:cs="Tahoma"/>
                <w:color w:val="0065A3"/>
                <w:sz w:val="17"/>
                <w:szCs w:val="17"/>
              </w:rPr>
              <w:t>i</w:t>
            </w:r>
            <w:r w:rsidRPr="005612AC">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законодавства.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не передбачає отримання л</w:t>
            </w:r>
            <w:r>
              <w:rPr>
                <w:rFonts w:ascii="Tahoma" w:hAnsi="Tahoma" w:cs="Tahoma"/>
                <w:color w:val="0065A3"/>
                <w:sz w:val="17"/>
                <w:szCs w:val="17"/>
              </w:rPr>
              <w:t>i</w:t>
            </w:r>
            <w:r w:rsidRPr="005612AC">
              <w:rPr>
                <w:rFonts w:ascii="Tahoma" w:hAnsi="Tahoma" w:cs="Tahoma"/>
                <w:color w:val="0065A3"/>
                <w:sz w:val="17"/>
                <w:szCs w:val="17"/>
                <w:lang w:val="ru-RU"/>
              </w:rPr>
              <w:t>ценз</w:t>
            </w:r>
            <w:r>
              <w:rPr>
                <w:rFonts w:ascii="Tahoma" w:hAnsi="Tahoma" w:cs="Tahoma"/>
                <w:color w:val="0065A3"/>
                <w:sz w:val="17"/>
                <w:szCs w:val="17"/>
              </w:rPr>
              <w:t>i</w:t>
            </w:r>
            <w:r w:rsidRPr="005612AC">
              <w:rPr>
                <w:rFonts w:ascii="Tahoma" w:hAnsi="Tahoma" w:cs="Tahoma"/>
                <w:color w:val="0065A3"/>
                <w:sz w:val="17"/>
                <w:szCs w:val="17"/>
                <w:lang w:val="ru-RU"/>
              </w:rPr>
              <w:t>ї.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не брало участ</w:t>
            </w:r>
            <w:r>
              <w:rPr>
                <w:rFonts w:ascii="Tahoma" w:hAnsi="Tahoma" w:cs="Tahoma"/>
                <w:color w:val="0065A3"/>
                <w:sz w:val="17"/>
                <w:szCs w:val="17"/>
              </w:rPr>
              <w:t>i</w:t>
            </w:r>
            <w:r w:rsidRPr="005612AC">
              <w:rPr>
                <w:rFonts w:ascii="Tahoma" w:hAnsi="Tahoma" w:cs="Tahoma"/>
                <w:color w:val="0065A3"/>
                <w:sz w:val="17"/>
                <w:szCs w:val="17"/>
                <w:lang w:val="ru-RU"/>
              </w:rPr>
              <w:t xml:space="preserve"> у створенн</w:t>
            </w:r>
            <w:r>
              <w:rPr>
                <w:rFonts w:ascii="Tahoma" w:hAnsi="Tahoma" w:cs="Tahoma"/>
                <w:color w:val="0065A3"/>
                <w:sz w:val="17"/>
                <w:szCs w:val="17"/>
              </w:rPr>
              <w:t>i</w:t>
            </w:r>
            <w:r w:rsidRPr="005612AC">
              <w:rPr>
                <w:rFonts w:ascii="Tahoma" w:hAnsi="Tahoma" w:cs="Tahoma"/>
                <w:color w:val="0065A3"/>
                <w:sz w:val="17"/>
                <w:szCs w:val="17"/>
                <w:lang w:val="ru-RU"/>
              </w:rPr>
              <w:t xml:space="preserve"> юридичних ос</w:t>
            </w:r>
            <w:r>
              <w:rPr>
                <w:rFonts w:ascii="Tahoma" w:hAnsi="Tahoma" w:cs="Tahoma"/>
                <w:color w:val="0065A3"/>
                <w:sz w:val="17"/>
                <w:szCs w:val="17"/>
              </w:rPr>
              <w:t>i</w:t>
            </w:r>
            <w:r w:rsidRPr="005612AC">
              <w:rPr>
                <w:rFonts w:ascii="Tahoma" w:hAnsi="Tahoma" w:cs="Tahoma"/>
                <w:color w:val="0065A3"/>
                <w:sz w:val="17"/>
                <w:szCs w:val="17"/>
                <w:lang w:val="ru-RU"/>
              </w:rPr>
              <w:t>б.Оск</w:t>
            </w:r>
            <w:r>
              <w:rPr>
                <w:rFonts w:ascii="Tahoma" w:hAnsi="Tahoma" w:cs="Tahoma"/>
                <w:color w:val="0065A3"/>
                <w:sz w:val="17"/>
                <w:szCs w:val="17"/>
              </w:rPr>
              <w:t>i</w:t>
            </w:r>
            <w:r w:rsidRPr="005612AC">
              <w:rPr>
                <w:rFonts w:ascii="Tahoma" w:hAnsi="Tahoma" w:cs="Tahoma"/>
                <w:color w:val="0065A3"/>
                <w:sz w:val="17"/>
                <w:szCs w:val="17"/>
                <w:lang w:val="ru-RU"/>
              </w:rPr>
              <w:t>льки товариство перебуває у стад</w:t>
            </w:r>
            <w:r>
              <w:rPr>
                <w:rFonts w:ascii="Tahoma" w:hAnsi="Tahoma" w:cs="Tahoma"/>
                <w:color w:val="0065A3"/>
                <w:sz w:val="17"/>
                <w:szCs w:val="17"/>
              </w:rPr>
              <w:t>i</w:t>
            </w:r>
            <w:r w:rsidRPr="005612AC">
              <w:rPr>
                <w:rFonts w:ascii="Tahoma" w:hAnsi="Tahoma" w:cs="Tahoma"/>
                <w:color w:val="0065A3"/>
                <w:sz w:val="17"/>
                <w:szCs w:val="17"/>
                <w:lang w:val="ru-RU"/>
              </w:rPr>
              <w:t>ї санац</w:t>
            </w:r>
            <w:r>
              <w:rPr>
                <w:rFonts w:ascii="Tahoma" w:hAnsi="Tahoma" w:cs="Tahoma"/>
                <w:color w:val="0065A3"/>
                <w:sz w:val="17"/>
                <w:szCs w:val="17"/>
              </w:rPr>
              <w:t>i</w:t>
            </w:r>
            <w:r w:rsidRPr="005612AC">
              <w:rPr>
                <w:rFonts w:ascii="Tahoma" w:hAnsi="Tahoma" w:cs="Tahoma"/>
                <w:color w:val="0065A3"/>
                <w:sz w:val="17"/>
                <w:szCs w:val="17"/>
                <w:lang w:val="ru-RU"/>
              </w:rPr>
              <w:t>ї, вс</w:t>
            </w:r>
            <w:r>
              <w:rPr>
                <w:rFonts w:ascii="Tahoma" w:hAnsi="Tahoma" w:cs="Tahoma"/>
                <w:color w:val="0065A3"/>
                <w:sz w:val="17"/>
                <w:szCs w:val="17"/>
              </w:rPr>
              <w:t>i</w:t>
            </w:r>
            <w:r w:rsidRPr="005612AC">
              <w:rPr>
                <w:rFonts w:ascii="Tahoma" w:hAnsi="Tahoma" w:cs="Tahoma"/>
                <w:color w:val="0065A3"/>
                <w:sz w:val="17"/>
                <w:szCs w:val="17"/>
                <w:lang w:val="ru-RU"/>
              </w:rPr>
              <w:t xml:space="preserve"> кер</w:t>
            </w:r>
            <w:r>
              <w:rPr>
                <w:rFonts w:ascii="Tahoma" w:hAnsi="Tahoma" w:cs="Tahoma"/>
                <w:color w:val="0065A3"/>
                <w:sz w:val="17"/>
                <w:szCs w:val="17"/>
              </w:rPr>
              <w:t>i</w:t>
            </w:r>
            <w:r w:rsidRPr="005612AC">
              <w:rPr>
                <w:rFonts w:ascii="Tahoma" w:hAnsi="Tahoma" w:cs="Tahoma"/>
                <w:color w:val="0065A3"/>
                <w:sz w:val="17"/>
                <w:szCs w:val="17"/>
                <w:lang w:val="ru-RU"/>
              </w:rPr>
              <w:t>вн</w:t>
            </w:r>
            <w:r>
              <w:rPr>
                <w:rFonts w:ascii="Tahoma" w:hAnsi="Tahoma" w:cs="Tahoma"/>
                <w:color w:val="0065A3"/>
                <w:sz w:val="17"/>
                <w:szCs w:val="17"/>
              </w:rPr>
              <w:t>i</w:t>
            </w:r>
            <w:r w:rsidRPr="005612AC">
              <w:rPr>
                <w:rFonts w:ascii="Tahoma" w:hAnsi="Tahoma" w:cs="Tahoma"/>
                <w:color w:val="0065A3"/>
                <w:sz w:val="17"/>
                <w:szCs w:val="17"/>
                <w:lang w:val="ru-RU"/>
              </w:rPr>
              <w:t xml:space="preserve"> функц</w:t>
            </w:r>
            <w:r>
              <w:rPr>
                <w:rFonts w:ascii="Tahoma" w:hAnsi="Tahoma" w:cs="Tahoma"/>
                <w:color w:val="0065A3"/>
                <w:sz w:val="17"/>
                <w:szCs w:val="17"/>
              </w:rPr>
              <w:t>i</w:t>
            </w:r>
            <w:r w:rsidRPr="005612AC">
              <w:rPr>
                <w:rFonts w:ascii="Tahoma" w:hAnsi="Tahoma" w:cs="Tahoma"/>
                <w:color w:val="0065A3"/>
                <w:sz w:val="17"/>
                <w:szCs w:val="17"/>
                <w:lang w:val="ru-RU"/>
              </w:rPr>
              <w:t>ї покладен</w:t>
            </w:r>
            <w:r>
              <w:rPr>
                <w:rFonts w:ascii="Tahoma" w:hAnsi="Tahoma" w:cs="Tahoma"/>
                <w:color w:val="0065A3"/>
                <w:sz w:val="17"/>
                <w:szCs w:val="17"/>
              </w:rPr>
              <w:t>i</w:t>
            </w:r>
            <w:r w:rsidRPr="005612AC">
              <w:rPr>
                <w:rFonts w:ascii="Tahoma" w:hAnsi="Tahoma" w:cs="Tahoma"/>
                <w:color w:val="0065A3"/>
                <w:sz w:val="17"/>
                <w:szCs w:val="17"/>
                <w:lang w:val="ru-RU"/>
              </w:rPr>
              <w:t xml:space="preserve"> на керуючого санац</w:t>
            </w:r>
            <w:r>
              <w:rPr>
                <w:rFonts w:ascii="Tahoma" w:hAnsi="Tahoma" w:cs="Tahoma"/>
                <w:color w:val="0065A3"/>
                <w:sz w:val="17"/>
                <w:szCs w:val="17"/>
              </w:rPr>
              <w:t>i</w:t>
            </w:r>
            <w:r w:rsidRPr="005612AC">
              <w:rPr>
                <w:rFonts w:ascii="Tahoma" w:hAnsi="Tahoma" w:cs="Tahoma"/>
                <w:color w:val="0065A3"/>
                <w:sz w:val="17"/>
                <w:szCs w:val="17"/>
                <w:lang w:val="ru-RU"/>
              </w:rPr>
              <w:t>єю. отже на даний час посада корпоративного секретаря не передбачена, збори акц</w:t>
            </w:r>
            <w:r>
              <w:rPr>
                <w:rFonts w:ascii="Tahoma" w:hAnsi="Tahoma" w:cs="Tahoma"/>
                <w:color w:val="0065A3"/>
                <w:sz w:val="17"/>
                <w:szCs w:val="17"/>
              </w:rPr>
              <w:t>i</w:t>
            </w:r>
            <w:r w:rsidRPr="005612AC">
              <w:rPr>
                <w:rFonts w:ascii="Tahoma" w:hAnsi="Tahoma" w:cs="Tahoma"/>
                <w:color w:val="0065A3"/>
                <w:sz w:val="17"/>
                <w:szCs w:val="17"/>
                <w:lang w:val="ru-RU"/>
              </w:rPr>
              <w:t>онер</w:t>
            </w:r>
            <w:r>
              <w:rPr>
                <w:rFonts w:ascii="Tahoma" w:hAnsi="Tahoma" w:cs="Tahoma"/>
                <w:color w:val="0065A3"/>
                <w:sz w:val="17"/>
                <w:szCs w:val="17"/>
              </w:rPr>
              <w:t>i</w:t>
            </w:r>
            <w:r w:rsidRPr="005612AC">
              <w:rPr>
                <w:rFonts w:ascii="Tahoma" w:hAnsi="Tahoma" w:cs="Tahoma"/>
                <w:color w:val="0065A3"/>
                <w:sz w:val="17"/>
                <w:szCs w:val="17"/>
                <w:lang w:val="ru-RU"/>
              </w:rPr>
              <w:t xml:space="preserve">в у 2016 не проводились. </w:t>
            </w:r>
            <w:r>
              <w:rPr>
                <w:rFonts w:ascii="Tahoma" w:hAnsi="Tahoma" w:cs="Tahoma"/>
                <w:color w:val="0065A3"/>
                <w:sz w:val="17"/>
                <w:szCs w:val="17"/>
              </w:rPr>
              <w:t>Дивiденди не нараховувались.</w:t>
            </w:r>
          </w:p>
        </w:tc>
      </w:tr>
    </w:tbl>
    <w:p w:rsidR="005612AC" w:rsidRDefault="005612AC" w:rsidP="005612AC">
      <w:pPr>
        <w:pStyle w:val="1"/>
        <w:spacing w:before="0"/>
        <w:rPr>
          <w:rFonts w:ascii="Tahoma" w:hAnsi="Tahoma" w:cs="Tahoma"/>
          <w:color w:val="0065A3"/>
          <w:sz w:val="24"/>
          <w:szCs w:val="24"/>
        </w:rPr>
      </w:pPr>
      <w:r>
        <w:rPr>
          <w:rFonts w:ascii="Tahoma" w:hAnsi="Tahoma" w:cs="Tahoma"/>
          <w:color w:val="0065A3"/>
          <w:sz w:val="24"/>
          <w:szCs w:val="24"/>
        </w:rPr>
        <w:t>III. Основні відомості про емітента</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tblCellMar>
          <w:left w:w="0" w:type="dxa"/>
          <w:right w:w="0" w:type="dxa"/>
        </w:tblCellMar>
        <w:tblLook w:val="04A0" w:firstRow="1" w:lastRow="0" w:firstColumn="1" w:lastColumn="0" w:noHBand="0" w:noVBand="1"/>
      </w:tblPr>
      <w:tblGrid>
        <w:gridCol w:w="15090"/>
      </w:tblGrid>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1. Повне найменування</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2. Серія і номер свідоцтва про державну реєстрацію юридичної особи (за наявності)</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серiя ААВ №146354</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3. Дата проведення державної реєстрації</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06.03.1995</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4. Територія (область)</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Івано-Франківська</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5. Статутний капітал (грн)</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459994.5</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6. Відсоток акцій у статутному капіталі, що належить державі</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93.436</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8. Середня кількість працівників (осіб)</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17</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9. Основні види діяльності із зазначенням найменування виду діяльності та коду за КВЕД</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28.22Виробництво п</w:t>
            </w:r>
            <w:r>
              <w:rPr>
                <w:rFonts w:ascii="Tahoma" w:hAnsi="Tahoma" w:cs="Tahoma"/>
                <w:color w:val="0065A3"/>
                <w:sz w:val="17"/>
                <w:szCs w:val="17"/>
              </w:rPr>
              <w:t>i</w:t>
            </w:r>
            <w:r w:rsidRPr="005612AC">
              <w:rPr>
                <w:rFonts w:ascii="Tahoma" w:hAnsi="Tahoma" w:cs="Tahoma"/>
                <w:color w:val="0065A3"/>
                <w:sz w:val="17"/>
                <w:szCs w:val="17"/>
                <w:lang w:val="ru-RU"/>
              </w:rPr>
              <w:t>д</w:t>
            </w:r>
            <w:r>
              <w:rPr>
                <w:rFonts w:ascii="Tahoma" w:hAnsi="Tahoma" w:cs="Tahoma"/>
                <w:color w:val="0065A3"/>
                <w:sz w:val="17"/>
                <w:szCs w:val="17"/>
              </w:rPr>
              <w:t>i</w:t>
            </w:r>
            <w:r w:rsidRPr="005612AC">
              <w:rPr>
                <w:rFonts w:ascii="Tahoma" w:hAnsi="Tahoma" w:cs="Tahoma"/>
                <w:color w:val="0065A3"/>
                <w:sz w:val="17"/>
                <w:szCs w:val="17"/>
                <w:lang w:val="ru-RU"/>
              </w:rPr>
              <w:t>ймального та вантажно-розвантажувального устаткування</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 xml:space="preserve">28.30Виробництво машин </w:t>
            </w:r>
            <w:r>
              <w:rPr>
                <w:rFonts w:ascii="Tahoma" w:hAnsi="Tahoma" w:cs="Tahoma"/>
                <w:color w:val="0065A3"/>
                <w:sz w:val="17"/>
                <w:szCs w:val="17"/>
              </w:rPr>
              <w:t>i</w:t>
            </w:r>
            <w:r w:rsidRPr="005612AC">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5612AC">
              <w:rPr>
                <w:rFonts w:ascii="Tahoma" w:hAnsi="Tahoma" w:cs="Tahoma"/>
                <w:color w:val="0065A3"/>
                <w:sz w:val="17"/>
                <w:szCs w:val="17"/>
                <w:lang w:val="ru-RU"/>
              </w:rPr>
              <w:t>льського та л</w:t>
            </w:r>
            <w:r>
              <w:rPr>
                <w:rFonts w:ascii="Tahoma" w:hAnsi="Tahoma" w:cs="Tahoma"/>
                <w:color w:val="0065A3"/>
                <w:sz w:val="17"/>
                <w:szCs w:val="17"/>
              </w:rPr>
              <w:t>i</w:t>
            </w:r>
            <w:r w:rsidRPr="005612AC">
              <w:rPr>
                <w:rFonts w:ascii="Tahoma" w:hAnsi="Tahoma" w:cs="Tahoma"/>
                <w:color w:val="0065A3"/>
                <w:sz w:val="17"/>
                <w:szCs w:val="17"/>
                <w:lang w:val="ru-RU"/>
              </w:rPr>
              <w:t>сового господарства (основний)</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10. Органи управління підприємства</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Керуючий санацiєю- Зарiчний Iгор Феодосiйович</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11. Банки, що обслуговують емітента:</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1) найменування банку (філії, відділення банку), який обслуговує емітента за поточним рахунком у національній валюті</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ПАТ "Кредi Агрiколь Банк"</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2) МФО банку</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300614</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3) поточний рахунок</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26002000018463</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4) найменування банку (філії, відділення банку), який обслуговує емітента за поточним рахунком у іноземній валюті</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5) МФО банку</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6) поточний рахунок</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Інформація про засновників та/або учасників емітента та кількість і вартість акцій (розміру часток, паїв)</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92"/>
        <w:gridCol w:w="3218"/>
        <w:gridCol w:w="4775"/>
        <w:gridCol w:w="3205"/>
      </w:tblGrid>
      <w:tr w:rsidR="005612AC" w:rsidRP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Найменування юридичної особи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Код за ЄДРПОУ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Фонд державного майна України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00032945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01133 Україна 80000 Печерський м. Київ Генерала Алмазова,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93.4663</w:t>
            </w:r>
          </w:p>
        </w:tc>
      </w:tr>
      <w:tr w:rsidR="005612AC" w:rsidRP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Прізвище, ім"я, по батькові фізичної особи</w:t>
            </w:r>
          </w:p>
        </w:tc>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Серія, номер, дата видачі та найменування органу, який видав паспорт*</w:t>
            </w:r>
          </w:p>
        </w:tc>
        <w:tc>
          <w:tcPr>
            <w:tcW w:w="900" w:type="dxa"/>
            <w:tcBorders>
              <w:right w:val="single" w:sz="6" w:space="0" w:color="DDE5E2"/>
            </w:tcBorders>
            <w:shd w:val="clear" w:color="auto" w:fill="D2DCD9"/>
            <w:tcMar>
              <w:top w:w="75" w:type="dxa"/>
              <w:left w:w="150" w:type="dxa"/>
              <w:bottom w:w="75" w:type="dxa"/>
              <w:right w:w="150" w:type="dxa"/>
            </w:tcMa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СЕ 057755 10.04.2001 Коломийське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0.003</w:t>
            </w:r>
          </w:p>
        </w:tc>
      </w:tr>
      <w:tr w:rsidR="005612AC" w:rsidTr="005612AC">
        <w:trPr>
          <w:trHeight w:val="315"/>
        </w:trPr>
        <w:tc>
          <w:tcPr>
            <w:tcW w:w="900" w:type="dxa"/>
            <w:gridSpan w:val="3"/>
            <w:tcBorders>
              <w:right w:val="single" w:sz="6" w:space="0" w:color="DDE5E2"/>
            </w:tcBorders>
            <w:shd w:val="clear" w:color="auto" w:fill="D2DCD9"/>
            <w:tcMar>
              <w:top w:w="75" w:type="dxa"/>
              <w:left w:w="150" w:type="dxa"/>
              <w:bottom w:w="75" w:type="dxa"/>
              <w:right w:w="150" w:type="dxa"/>
            </w:tcMa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93.439</w:t>
            </w:r>
          </w:p>
        </w:tc>
      </w:tr>
    </w:tbl>
    <w:p w:rsidR="005612AC" w:rsidRDefault="005612AC" w:rsidP="005612AC">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5612AC" w:rsidRDefault="005612AC" w:rsidP="005612AC">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 Не обов'язково для заповнення.</w:t>
      </w:r>
    </w:p>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Інформація про засновників та/або учасників емітента та кількість і вартість акцій (розміру часток, паїв)</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92"/>
        <w:gridCol w:w="3218"/>
        <w:gridCol w:w="4775"/>
        <w:gridCol w:w="3205"/>
      </w:tblGrid>
      <w:tr w:rsidR="005612AC" w:rsidRP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Найменування юридичної особи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Код за ЄДРПОУ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Фонд державного майна України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00032945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01133 Україна 80000 Печерський м. Київ Генерала Алмазова,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93.4663</w:t>
            </w:r>
          </w:p>
        </w:tc>
      </w:tr>
      <w:tr w:rsidR="005612AC" w:rsidRP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Прізвище, ім"я, по батькові фізичної особи</w:t>
            </w:r>
          </w:p>
        </w:tc>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Серія, номер, дата видачі та найменування органу, який видав паспорт*</w:t>
            </w:r>
          </w:p>
        </w:tc>
        <w:tc>
          <w:tcPr>
            <w:tcW w:w="900" w:type="dxa"/>
            <w:tcBorders>
              <w:right w:val="single" w:sz="6" w:space="0" w:color="DDE5E2"/>
            </w:tcBorders>
            <w:shd w:val="clear" w:color="auto" w:fill="D2DCD9"/>
            <w:tcMar>
              <w:top w:w="75" w:type="dxa"/>
              <w:left w:w="150" w:type="dxa"/>
              <w:bottom w:w="75" w:type="dxa"/>
              <w:right w:w="150" w:type="dxa"/>
            </w:tcMa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СЕ 057755 10.04.2001 Коломийське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0.003</w:t>
            </w:r>
          </w:p>
        </w:tc>
      </w:tr>
      <w:tr w:rsidR="005612AC" w:rsidTr="005612AC">
        <w:trPr>
          <w:trHeight w:val="315"/>
        </w:trPr>
        <w:tc>
          <w:tcPr>
            <w:tcW w:w="900" w:type="dxa"/>
            <w:gridSpan w:val="3"/>
            <w:tcBorders>
              <w:right w:val="single" w:sz="6" w:space="0" w:color="DDE5E2"/>
            </w:tcBorders>
            <w:shd w:val="clear" w:color="auto" w:fill="D2DCD9"/>
            <w:tcMar>
              <w:top w:w="75" w:type="dxa"/>
              <w:left w:w="150" w:type="dxa"/>
              <w:bottom w:w="75" w:type="dxa"/>
              <w:right w:w="150" w:type="dxa"/>
            </w:tcMa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93.439</w:t>
            </w:r>
          </w:p>
        </w:tc>
      </w:tr>
    </w:tbl>
    <w:p w:rsidR="005612AC" w:rsidRDefault="005612AC" w:rsidP="005612AC">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5612AC" w:rsidRDefault="005612AC" w:rsidP="005612AC">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 Не обов'язково для заповнення.</w:t>
      </w:r>
    </w:p>
    <w:p w:rsidR="005612AC" w:rsidRPr="005612AC" w:rsidRDefault="005612AC" w:rsidP="005612AC">
      <w:pPr>
        <w:pStyle w:val="1"/>
        <w:shd w:val="clear" w:color="auto" w:fill="DFE2E7"/>
        <w:spacing w:before="0"/>
        <w:rPr>
          <w:rFonts w:ascii="Tahoma" w:hAnsi="Tahoma" w:cs="Tahoma"/>
          <w:color w:val="0065A3"/>
          <w:sz w:val="24"/>
          <w:szCs w:val="24"/>
          <w:lang w:val="ru-RU"/>
        </w:rPr>
      </w:pPr>
      <w:r w:rsidRPr="005612AC">
        <w:rPr>
          <w:rFonts w:ascii="Tahoma" w:hAnsi="Tahoma" w:cs="Tahoma"/>
          <w:color w:val="0065A3"/>
          <w:sz w:val="24"/>
          <w:szCs w:val="24"/>
          <w:lang w:val="ru-RU"/>
        </w:rPr>
        <w:t>Інформація щодо освіти та стажу роботи посадових осіб емітента</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110"/>
        <w:gridCol w:w="4980"/>
      </w:tblGrid>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Керуючий санацiєю</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2)Прізвище, ім’я, по батькові фізичної особи або повне найменування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3)Паспортні дані фізичної особи (серія, номер, дата видачі, орган, який видав)* або ідентифікаційний код за ЄДРПОУ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 057755 10.04.2001 Коломийське МВ УМВС</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4)Рік народження**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1959</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5)Освіта**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Вища</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6)Стаж роботи (років)**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5</w:t>
            </w:r>
          </w:p>
        </w:tc>
      </w:tr>
      <w:tr w:rsidR="005612AC" w:rsidRP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7)Найменування підприємства та попередня посада, яку займав**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ВАТ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 ", голова правл</w:t>
            </w:r>
            <w:r>
              <w:rPr>
                <w:rFonts w:ascii="Tahoma" w:hAnsi="Tahoma" w:cs="Tahoma"/>
                <w:color w:val="0065A3"/>
                <w:sz w:val="17"/>
                <w:szCs w:val="17"/>
              </w:rPr>
              <w:t>i</w:t>
            </w:r>
            <w:r w:rsidRPr="005612AC">
              <w:rPr>
                <w:rFonts w:ascii="Tahoma" w:hAnsi="Tahoma" w:cs="Tahoma"/>
                <w:color w:val="0065A3"/>
                <w:sz w:val="17"/>
                <w:szCs w:val="17"/>
                <w:lang w:val="ru-RU"/>
              </w:rPr>
              <w:t>ння</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8)дата набуття повноважень та термін, на який обрано (призначено)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29.04.2014</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9)Опис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Здiйснює керiвництво фiнансово-господарською дiяльнiстю пiдприємства.</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585"/>
        <w:gridCol w:w="4505"/>
      </w:tblGrid>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Головний бухгалтер</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2)Прізвище, ім’я, по батькові фізичної особи або повне найменування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Налiзьонна Галина Стахiвна</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3)Паспортні дані фізичної особи (серія, номер, дата видачі, орган, який видав)* або ідентифікаційний код за ЄДРПОУ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д/н д/н д/н</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4)Рік народження**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1901</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5)Освіта**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д/н</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6)Стаж роботи (років)**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5</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7)Найменування підприємства та попередня посада, яку займав**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ВАТ "Коломиясiльмаш", бухгалтер</w:t>
            </w:r>
          </w:p>
        </w:tc>
      </w:tr>
      <w:tr w:rsid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8)дата набуття повноважень та термін, на який обрано (призначено)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29.04.2014</w:t>
            </w:r>
          </w:p>
        </w:tc>
      </w:tr>
      <w:tr w:rsidR="005612AC" w:rsidRPr="005612AC" w:rsidTr="005612AC">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9)Опис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Непогашеної судимост</w:t>
            </w:r>
            <w:r>
              <w:rPr>
                <w:rFonts w:ascii="Tahoma" w:hAnsi="Tahoma" w:cs="Tahoma"/>
                <w:color w:val="0065A3"/>
                <w:sz w:val="17"/>
                <w:szCs w:val="17"/>
              </w:rPr>
              <w:t>i</w:t>
            </w:r>
            <w:r w:rsidRPr="005612AC">
              <w:rPr>
                <w:rFonts w:ascii="Tahoma" w:hAnsi="Tahoma" w:cs="Tahoma"/>
                <w:color w:val="0065A3"/>
                <w:sz w:val="17"/>
                <w:szCs w:val="17"/>
                <w:lang w:val="ru-RU"/>
              </w:rPr>
              <w:t xml:space="preserve"> за корислив</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посадов</w:t>
            </w:r>
            <w:r>
              <w:rPr>
                <w:rFonts w:ascii="Tahoma" w:hAnsi="Tahoma" w:cs="Tahoma"/>
                <w:color w:val="0065A3"/>
                <w:sz w:val="17"/>
                <w:szCs w:val="17"/>
              </w:rPr>
              <w:t>i</w:t>
            </w:r>
            <w:r w:rsidRPr="005612AC">
              <w:rPr>
                <w:rFonts w:ascii="Tahoma" w:hAnsi="Tahoma" w:cs="Tahoma"/>
                <w:color w:val="0065A3"/>
                <w:sz w:val="17"/>
                <w:szCs w:val="17"/>
                <w:lang w:val="ru-RU"/>
              </w:rPr>
              <w:t xml:space="preserve"> злочини немає, винагорода зг</w:t>
            </w:r>
            <w:r>
              <w:rPr>
                <w:rFonts w:ascii="Tahoma" w:hAnsi="Tahoma" w:cs="Tahoma"/>
                <w:color w:val="0065A3"/>
                <w:sz w:val="17"/>
                <w:szCs w:val="17"/>
              </w:rPr>
              <w:t>i</w:t>
            </w:r>
            <w:r w:rsidRPr="005612AC">
              <w:rPr>
                <w:rFonts w:ascii="Tahoma" w:hAnsi="Tahoma" w:cs="Tahoma"/>
                <w:color w:val="0065A3"/>
                <w:sz w:val="17"/>
                <w:szCs w:val="17"/>
                <w:lang w:val="ru-RU"/>
              </w:rPr>
              <w:t>дно штатного розкладу.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я обл</w:t>
            </w:r>
            <w:r>
              <w:rPr>
                <w:rFonts w:ascii="Tahoma" w:hAnsi="Tahoma" w:cs="Tahoma"/>
                <w:color w:val="0065A3"/>
                <w:sz w:val="17"/>
                <w:szCs w:val="17"/>
              </w:rPr>
              <w:t>i</w:t>
            </w:r>
            <w:r w:rsidRPr="005612AC">
              <w:rPr>
                <w:rFonts w:ascii="Tahoma" w:hAnsi="Tahoma" w:cs="Tahoma"/>
                <w:color w:val="0065A3"/>
                <w:sz w:val="17"/>
                <w:szCs w:val="17"/>
                <w:lang w:val="ru-RU"/>
              </w:rPr>
              <w:t>ку на п</w:t>
            </w:r>
            <w:r>
              <w:rPr>
                <w:rFonts w:ascii="Tahoma" w:hAnsi="Tahoma" w:cs="Tahoma"/>
                <w:color w:val="0065A3"/>
                <w:sz w:val="17"/>
                <w:szCs w:val="17"/>
              </w:rPr>
              <w:t>i</w:t>
            </w:r>
            <w:r w:rsidRPr="005612AC">
              <w:rPr>
                <w:rFonts w:ascii="Tahoma" w:hAnsi="Tahoma" w:cs="Tahoma"/>
                <w:color w:val="0065A3"/>
                <w:sz w:val="17"/>
                <w:szCs w:val="17"/>
                <w:lang w:val="ru-RU"/>
              </w:rPr>
              <w:t>дприємств</w:t>
            </w:r>
            <w:r>
              <w:rPr>
                <w:rFonts w:ascii="Tahoma" w:hAnsi="Tahoma" w:cs="Tahoma"/>
                <w:color w:val="0065A3"/>
                <w:sz w:val="17"/>
                <w:szCs w:val="17"/>
              </w:rPr>
              <w:t>i</w:t>
            </w:r>
            <w:r w:rsidRPr="005612AC">
              <w:rPr>
                <w:rFonts w:ascii="Tahoma" w:hAnsi="Tahoma" w:cs="Tahoma"/>
                <w:color w:val="0065A3"/>
                <w:sz w:val="17"/>
                <w:szCs w:val="17"/>
                <w:lang w:val="ru-RU"/>
              </w:rPr>
              <w:t>. Дозволу на оприлюднення паспортних даних не давав.</w:t>
            </w:r>
          </w:p>
        </w:tc>
      </w:tr>
    </w:tbl>
    <w:p w:rsidR="005612AC" w:rsidRPr="005612AC" w:rsidRDefault="005612AC" w:rsidP="005612AC">
      <w:pPr>
        <w:spacing w:line="240" w:lineRule="auto"/>
        <w:rPr>
          <w:rFonts w:ascii="Times New Roman" w:hAnsi="Times New Roman" w:cs="Times New Roman"/>
          <w:sz w:val="24"/>
          <w:szCs w:val="24"/>
          <w:lang w:val="ru-RU"/>
        </w:rPr>
      </w:pPr>
      <w:r w:rsidRPr="005612AC">
        <w:rPr>
          <w:rFonts w:ascii="Tahoma" w:hAnsi="Tahoma" w:cs="Tahoma"/>
          <w:color w:val="757575"/>
          <w:sz w:val="21"/>
          <w:szCs w:val="21"/>
          <w:lang w:val="ru-RU"/>
        </w:rPr>
        <w:br/>
      </w:r>
    </w:p>
    <w:p w:rsidR="005612AC" w:rsidRPr="005612AC" w:rsidRDefault="005612AC" w:rsidP="005612AC">
      <w:pPr>
        <w:pStyle w:val="a3"/>
        <w:shd w:val="clear" w:color="auto" w:fill="DFE2E7"/>
        <w:spacing w:before="0" w:beforeAutospacing="0" w:after="270" w:afterAutospacing="0"/>
        <w:rPr>
          <w:rFonts w:ascii="Tahoma" w:hAnsi="Tahoma" w:cs="Tahoma"/>
          <w:color w:val="757575"/>
          <w:sz w:val="21"/>
          <w:szCs w:val="21"/>
          <w:lang w:val="ru-RU"/>
        </w:rPr>
      </w:pPr>
      <w:r w:rsidRPr="005612AC">
        <w:rPr>
          <w:rFonts w:ascii="Tahoma" w:hAnsi="Tahoma" w:cs="Tahoma"/>
          <w:color w:val="757575"/>
          <w:sz w:val="21"/>
          <w:szCs w:val="21"/>
          <w:lang w:val="ru-RU"/>
        </w:rPr>
        <w:t>_______________</w:t>
      </w:r>
    </w:p>
    <w:p w:rsidR="005612AC" w:rsidRPr="005612AC" w:rsidRDefault="005612AC" w:rsidP="005612AC">
      <w:pPr>
        <w:pStyle w:val="a3"/>
        <w:shd w:val="clear" w:color="auto" w:fill="DFE2E7"/>
        <w:spacing w:before="0" w:beforeAutospacing="0" w:after="270" w:afterAutospacing="0"/>
        <w:rPr>
          <w:rFonts w:ascii="Tahoma" w:hAnsi="Tahoma" w:cs="Tahoma"/>
          <w:color w:val="757575"/>
          <w:sz w:val="21"/>
          <w:szCs w:val="21"/>
          <w:lang w:val="ru-RU"/>
        </w:rPr>
      </w:pPr>
      <w:r w:rsidRPr="005612AC">
        <w:rPr>
          <w:rFonts w:ascii="Tahoma" w:hAnsi="Tahoma" w:cs="Tahoma"/>
          <w:color w:val="757575"/>
          <w:sz w:val="21"/>
          <w:szCs w:val="21"/>
          <w:lang w:val="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5612AC" w:rsidRPr="005612AC" w:rsidRDefault="005612AC" w:rsidP="005612AC">
      <w:pPr>
        <w:pStyle w:val="a3"/>
        <w:shd w:val="clear" w:color="auto" w:fill="DFE2E7"/>
        <w:spacing w:before="0" w:beforeAutospacing="0" w:after="270" w:afterAutospacing="0"/>
        <w:rPr>
          <w:rFonts w:ascii="Tahoma" w:hAnsi="Tahoma" w:cs="Tahoma"/>
          <w:color w:val="757575"/>
          <w:sz w:val="21"/>
          <w:szCs w:val="21"/>
          <w:lang w:val="ru-RU"/>
        </w:rPr>
      </w:pPr>
      <w:r w:rsidRPr="005612AC">
        <w:rPr>
          <w:rFonts w:ascii="Tahoma" w:hAnsi="Tahoma" w:cs="Tahoma"/>
          <w:color w:val="757575"/>
          <w:sz w:val="21"/>
          <w:szCs w:val="21"/>
          <w:lang w:val="ru-RU"/>
        </w:rPr>
        <w:t>** Заповнюється щодо фізичних осіб.</w:t>
      </w:r>
    </w:p>
    <w:p w:rsidR="005612AC" w:rsidRPr="005612AC" w:rsidRDefault="005612AC" w:rsidP="005612AC">
      <w:pPr>
        <w:pStyle w:val="1"/>
        <w:shd w:val="clear" w:color="auto" w:fill="DFE2E7"/>
        <w:spacing w:before="0"/>
        <w:rPr>
          <w:rFonts w:ascii="Tahoma" w:hAnsi="Tahoma" w:cs="Tahoma"/>
          <w:color w:val="0065A3"/>
          <w:sz w:val="24"/>
          <w:szCs w:val="24"/>
          <w:lang w:val="ru-RU"/>
        </w:rPr>
      </w:pPr>
      <w:r w:rsidRPr="005612AC">
        <w:rPr>
          <w:rFonts w:ascii="Tahoma" w:hAnsi="Tahoma" w:cs="Tahoma"/>
          <w:color w:val="0065A3"/>
          <w:sz w:val="24"/>
          <w:szCs w:val="24"/>
          <w:lang w:val="ru-RU"/>
        </w:rPr>
        <w:t>Інформація про володіння посадовими особами емітента акціями емітента</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415"/>
        <w:gridCol w:w="1851"/>
        <w:gridCol w:w="2161"/>
        <w:gridCol w:w="1289"/>
        <w:gridCol w:w="1913"/>
        <w:gridCol w:w="1174"/>
        <w:gridCol w:w="1637"/>
        <w:gridCol w:w="1825"/>
        <w:gridCol w:w="1825"/>
      </w:tblGrid>
      <w:tr w:rsidR="005612AC" w:rsidTr="005612AC">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Посада</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Прізвище, ім'я, по батькові фізичної особи або повне найменування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Паспортні дані фізичної особи (серія, номер, дата видачі, орган, який видав)* або ідентифікаційний код за ЄДРПОУ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9</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Керуючий санацiєю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СЕ 057755 Коломийським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0.00030000000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д/н д/н д/н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0.00000000000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gridSpan w:val="3"/>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right"/>
              <w:rPr>
                <w:rFonts w:ascii="Tahoma" w:hAnsi="Tahoma" w:cs="Tahoma"/>
                <w:color w:val="0065A3"/>
                <w:sz w:val="17"/>
                <w:szCs w:val="17"/>
              </w:rPr>
            </w:pPr>
            <w:r>
              <w:rPr>
                <w:rStyle w:val="a4"/>
                <w:rFonts w:ascii="Tahoma" w:hAnsi="Tahoma" w:cs="Tahoma"/>
                <w:color w:val="0065A3"/>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0.003</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5612AC" w:rsidRPr="005612AC" w:rsidRDefault="005612AC" w:rsidP="005612AC">
      <w:pPr>
        <w:pStyle w:val="a3"/>
        <w:shd w:val="clear" w:color="auto" w:fill="DFE2E7"/>
        <w:spacing w:before="0" w:beforeAutospacing="0" w:after="270" w:afterAutospacing="0"/>
        <w:rPr>
          <w:rFonts w:ascii="Tahoma" w:hAnsi="Tahoma" w:cs="Tahoma"/>
          <w:color w:val="757575"/>
          <w:sz w:val="21"/>
          <w:szCs w:val="21"/>
          <w:lang w:val="ru-RU"/>
        </w:rPr>
      </w:pPr>
      <w:r w:rsidRPr="005612AC">
        <w:rPr>
          <w:rFonts w:ascii="Tahoma" w:hAnsi="Tahoma" w:cs="Tahoma"/>
          <w:color w:val="757575"/>
          <w:sz w:val="21"/>
          <w:szCs w:val="21"/>
          <w:lang w:val="ru-RU"/>
        </w:rPr>
        <w:t>* Зазначається у разі надання згоди фізичної особи на розкриття паспортних даних.</w:t>
      </w:r>
    </w:p>
    <w:p w:rsidR="005612AC" w:rsidRPr="005612AC" w:rsidRDefault="005612AC" w:rsidP="005612AC">
      <w:pPr>
        <w:pStyle w:val="1"/>
        <w:shd w:val="clear" w:color="auto" w:fill="DFE2E7"/>
        <w:spacing w:before="0"/>
        <w:rPr>
          <w:rFonts w:ascii="Tahoma" w:hAnsi="Tahoma" w:cs="Tahoma"/>
          <w:color w:val="0065A3"/>
          <w:sz w:val="24"/>
          <w:szCs w:val="24"/>
          <w:lang w:val="ru-RU"/>
        </w:rPr>
      </w:pPr>
      <w:r w:rsidRPr="005612AC">
        <w:rPr>
          <w:rFonts w:ascii="Tahoma" w:hAnsi="Tahoma" w:cs="Tahoma"/>
          <w:color w:val="0065A3"/>
          <w:sz w:val="24"/>
          <w:szCs w:val="24"/>
          <w:lang w:val="ru-RU"/>
        </w:rPr>
        <w:t>Інформація про осіб, що володіють 10 відсотків та більше акцій емітента</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730"/>
        <w:gridCol w:w="1255"/>
        <w:gridCol w:w="2122"/>
        <w:gridCol w:w="1188"/>
        <w:gridCol w:w="1319"/>
        <w:gridCol w:w="1461"/>
        <w:gridCol w:w="1142"/>
        <w:gridCol w:w="1509"/>
        <w:gridCol w:w="1682"/>
        <w:gridCol w:w="1682"/>
      </w:tblGrid>
      <w:tr w:rsidR="005612AC" w:rsidTr="005612AC">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Найменування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за ЄДРПОУ</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 загальної кількості акцій (у відсотках)</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 загальної кількості голосуючих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ФДМА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00068807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02230 Україна 32000 д/в Київ Генерала Алмазова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93.436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Прізвище, ім'я, по батькові фізичної особи*</w:t>
            </w:r>
          </w:p>
        </w:tc>
        <w:tc>
          <w:tcPr>
            <w:tcW w:w="900" w:type="dxa"/>
            <w:gridSpan w:val="2"/>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Серія, номер, дата видачі паспорта, найменування органу, який видав паспорт**</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 загальної кількості акцій (у відсотках)</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Від загальної кількості голосуючих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gridSpan w:val="2"/>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r w:rsidR="005612AC" w:rsidTr="005612AC">
        <w:trPr>
          <w:trHeight w:val="315"/>
        </w:trPr>
        <w:tc>
          <w:tcPr>
            <w:tcW w:w="900" w:type="dxa"/>
            <w:gridSpan w:val="3"/>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right"/>
              <w:rPr>
                <w:rFonts w:ascii="Tahoma" w:hAnsi="Tahoma" w:cs="Tahoma"/>
                <w:color w:val="0065A3"/>
                <w:sz w:val="17"/>
                <w:szCs w:val="17"/>
              </w:rPr>
            </w:pPr>
            <w:r>
              <w:rPr>
                <w:rStyle w:val="a4"/>
                <w:rFonts w:ascii="Tahoma" w:hAnsi="Tahoma" w:cs="Tahoma"/>
                <w:color w:val="0065A3"/>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93436</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5612AC" w:rsidRPr="005612AC" w:rsidRDefault="005612AC" w:rsidP="005612AC">
      <w:pPr>
        <w:pStyle w:val="a3"/>
        <w:shd w:val="clear" w:color="auto" w:fill="DFE2E7"/>
        <w:spacing w:before="0" w:beforeAutospacing="0" w:after="270" w:afterAutospacing="0"/>
        <w:rPr>
          <w:rFonts w:ascii="Tahoma" w:hAnsi="Tahoma" w:cs="Tahoma"/>
          <w:color w:val="757575"/>
          <w:sz w:val="21"/>
          <w:szCs w:val="21"/>
          <w:lang w:val="ru-RU"/>
        </w:rPr>
      </w:pPr>
      <w:r w:rsidRPr="005612AC">
        <w:rPr>
          <w:rFonts w:ascii="Tahoma" w:hAnsi="Tahoma" w:cs="Tahoma"/>
          <w:color w:val="757575"/>
          <w:sz w:val="21"/>
          <w:szCs w:val="21"/>
          <w:lang w:val="ru-RU"/>
        </w:rPr>
        <w:t>* Зазначається: "Фізична особа", якщо фізична особа не дала згоди на розкриття прізвища, ім'я, по батькові.</w:t>
      </w:r>
    </w:p>
    <w:p w:rsidR="005612AC" w:rsidRPr="005612AC" w:rsidRDefault="005612AC" w:rsidP="005612AC">
      <w:pPr>
        <w:pStyle w:val="a3"/>
        <w:shd w:val="clear" w:color="auto" w:fill="DFE2E7"/>
        <w:spacing w:before="0" w:beforeAutospacing="0" w:after="270" w:afterAutospacing="0"/>
        <w:rPr>
          <w:rFonts w:ascii="Tahoma" w:hAnsi="Tahoma" w:cs="Tahoma"/>
          <w:color w:val="757575"/>
          <w:sz w:val="21"/>
          <w:szCs w:val="21"/>
          <w:lang w:val="ru-RU"/>
        </w:rPr>
      </w:pPr>
      <w:r w:rsidRPr="005612AC">
        <w:rPr>
          <w:rFonts w:ascii="Tahoma" w:hAnsi="Tahoma" w:cs="Tahoma"/>
          <w:color w:val="757575"/>
          <w:sz w:val="21"/>
          <w:szCs w:val="21"/>
          <w:lang w:val="ru-RU"/>
        </w:rPr>
        <w:t>** Не обов'язково для заповнення.</w:t>
      </w:r>
    </w:p>
    <w:p w:rsidR="005612AC" w:rsidRPr="005612AC" w:rsidRDefault="005612AC" w:rsidP="005612AC">
      <w:pPr>
        <w:pStyle w:val="1"/>
        <w:shd w:val="clear" w:color="auto" w:fill="DFE2E7"/>
        <w:spacing w:before="0"/>
        <w:rPr>
          <w:rFonts w:ascii="Tahoma" w:hAnsi="Tahoma" w:cs="Tahoma"/>
          <w:color w:val="0065A3"/>
          <w:sz w:val="24"/>
          <w:szCs w:val="24"/>
          <w:lang w:val="ru-RU"/>
        </w:rPr>
      </w:pPr>
      <w:r>
        <w:rPr>
          <w:rFonts w:ascii="Tahoma" w:hAnsi="Tahoma" w:cs="Tahoma"/>
          <w:color w:val="0065A3"/>
          <w:sz w:val="24"/>
          <w:szCs w:val="24"/>
        </w:rPr>
        <w:t>IX</w:t>
      </w:r>
      <w:r w:rsidRPr="005612AC">
        <w:rPr>
          <w:rFonts w:ascii="Tahoma" w:hAnsi="Tahoma" w:cs="Tahoma"/>
          <w:color w:val="0065A3"/>
          <w:sz w:val="24"/>
          <w:szCs w:val="24"/>
          <w:lang w:val="ru-RU"/>
        </w:rPr>
        <w:t>.Інформація про осіб, послугами яких користується емітент</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665"/>
        <w:gridCol w:w="4425"/>
      </w:tblGrid>
      <w:tr w:rsidR="005612AC" w:rsidRP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Повне найменування юридичної особи або прізвище, ім'я та по батькові фізічної особи</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Приватне п</w:t>
            </w:r>
            <w:r>
              <w:rPr>
                <w:rFonts w:ascii="Tahoma" w:hAnsi="Tahoma" w:cs="Tahoma"/>
                <w:color w:val="0065A3"/>
                <w:sz w:val="17"/>
                <w:szCs w:val="17"/>
              </w:rPr>
              <w:t>i</w:t>
            </w:r>
            <w:r w:rsidRPr="005612AC">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5612AC">
              <w:rPr>
                <w:rFonts w:ascii="Tahoma" w:hAnsi="Tahoma" w:cs="Tahoma"/>
                <w:color w:val="0065A3"/>
                <w:sz w:val="17"/>
                <w:szCs w:val="17"/>
                <w:lang w:val="ru-RU"/>
              </w:rPr>
              <w:t>я"Рейтинг-Аудит"</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Організаційно-правова форма</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Приватне підприємство</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Kод за ЄДРПОУ</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30687076</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45000, м. Ковель, Незалежностi,101,</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Номер ліцензії або іншого документа на цей вид діяльності</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4129</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Назва державного органу, що видав ліцензію або інший документ</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Аудиторська палата України</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Дата видачі ліцензії або іншого документа</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26.03.2008</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Міжміський код та телефон</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044-227-70-89, 067-462-18-20</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Факс</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044-227-70-89, 067-462-18-20</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 діяльності</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надання аудиторських послуг</w:t>
            </w:r>
          </w:p>
        </w:tc>
      </w:tr>
      <w:tr w:rsidR="005612AC" w:rsidTr="005612AC">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Опис</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1.Інформація про випуски акцій</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359"/>
        <w:gridCol w:w="1388"/>
        <w:gridCol w:w="1705"/>
        <w:gridCol w:w="1963"/>
        <w:gridCol w:w="1658"/>
        <w:gridCol w:w="1623"/>
        <w:gridCol w:w="1428"/>
        <w:gridCol w:w="1171"/>
        <w:gridCol w:w="1405"/>
        <w:gridCol w:w="1390"/>
      </w:tblGrid>
      <w:tr w:rsidR="005612AC" w:rsidRPr="005612AC" w:rsidTr="005612AC">
        <w:trPr>
          <w:trHeight w:val="315"/>
        </w:trPr>
        <w:tc>
          <w:tcPr>
            <w:tcW w:w="135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Дата реєстрації випуску</w:t>
            </w:r>
          </w:p>
        </w:tc>
        <w:tc>
          <w:tcPr>
            <w:tcW w:w="1388"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Номер свідоцтва про реєстрацію випуску</w:t>
            </w:r>
          </w:p>
        </w:tc>
        <w:tc>
          <w:tcPr>
            <w:tcW w:w="1705"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Найменування органу, що зареєстрував випуск</w:t>
            </w:r>
          </w:p>
        </w:tc>
        <w:tc>
          <w:tcPr>
            <w:tcW w:w="196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Міжнародний ідентифікаційний номер</w:t>
            </w:r>
          </w:p>
        </w:tc>
        <w:tc>
          <w:tcPr>
            <w:tcW w:w="165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Тип цінного паперу</w:t>
            </w:r>
          </w:p>
        </w:tc>
        <w:tc>
          <w:tcPr>
            <w:tcW w:w="1623"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Форма існування та форма випуску</w:t>
            </w:r>
          </w:p>
        </w:tc>
        <w:tc>
          <w:tcPr>
            <w:tcW w:w="142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Номінальна вартість акцій (грн.)</w:t>
            </w:r>
          </w:p>
        </w:tc>
        <w:tc>
          <w:tcPr>
            <w:tcW w:w="1171"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140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Загальна номінальна вартість (грн.)</w:t>
            </w:r>
          </w:p>
        </w:tc>
        <w:tc>
          <w:tcPr>
            <w:tcW w:w="139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Частка у статутному капіталі (у відсотках)</w:t>
            </w:r>
          </w:p>
        </w:tc>
      </w:tr>
      <w:tr w:rsidR="005612AC" w:rsidTr="005612AC">
        <w:trPr>
          <w:trHeight w:val="315"/>
        </w:trPr>
        <w:tc>
          <w:tcPr>
            <w:tcW w:w="1359"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1</w:t>
            </w:r>
          </w:p>
        </w:tc>
        <w:tc>
          <w:tcPr>
            <w:tcW w:w="138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2</w:t>
            </w:r>
          </w:p>
        </w:tc>
        <w:tc>
          <w:tcPr>
            <w:tcW w:w="170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3</w:t>
            </w:r>
          </w:p>
        </w:tc>
        <w:tc>
          <w:tcPr>
            <w:tcW w:w="196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4</w:t>
            </w:r>
          </w:p>
        </w:tc>
        <w:tc>
          <w:tcPr>
            <w:tcW w:w="165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5</w:t>
            </w:r>
          </w:p>
        </w:tc>
        <w:tc>
          <w:tcPr>
            <w:tcW w:w="16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6</w:t>
            </w:r>
          </w:p>
        </w:tc>
        <w:tc>
          <w:tcPr>
            <w:tcW w:w="142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7</w:t>
            </w:r>
          </w:p>
        </w:tc>
        <w:tc>
          <w:tcPr>
            <w:tcW w:w="1171"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8</w:t>
            </w:r>
          </w:p>
        </w:tc>
        <w:tc>
          <w:tcPr>
            <w:tcW w:w="140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9</w:t>
            </w:r>
          </w:p>
        </w:tc>
        <w:tc>
          <w:tcPr>
            <w:tcW w:w="13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10</w:t>
            </w:r>
          </w:p>
        </w:tc>
      </w:tr>
      <w:tr w:rsidR="005612AC" w:rsidTr="005612AC">
        <w:trPr>
          <w:trHeight w:val="315"/>
        </w:trPr>
        <w:tc>
          <w:tcPr>
            <w:tcW w:w="1359"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04.12.2000</w:t>
            </w:r>
          </w:p>
        </w:tc>
        <w:tc>
          <w:tcPr>
            <w:tcW w:w="138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27/09/1/00</w:t>
            </w:r>
          </w:p>
        </w:tc>
        <w:tc>
          <w:tcPr>
            <w:tcW w:w="170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Iвано-Франкiвське ТУ НКЦПФР</w:t>
            </w:r>
          </w:p>
        </w:tc>
        <w:tc>
          <w:tcPr>
            <w:tcW w:w="196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немає</w:t>
            </w:r>
          </w:p>
        </w:tc>
        <w:tc>
          <w:tcPr>
            <w:tcW w:w="165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Акція проста документарна іменна</w:t>
            </w:r>
          </w:p>
        </w:tc>
        <w:tc>
          <w:tcPr>
            <w:tcW w:w="16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Документарні іменні</w:t>
            </w:r>
          </w:p>
        </w:tc>
        <w:tc>
          <w:tcPr>
            <w:tcW w:w="142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0.25</w:t>
            </w:r>
          </w:p>
        </w:tc>
        <w:tc>
          <w:tcPr>
            <w:tcW w:w="1171"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1405"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459994.5</w:t>
            </w:r>
          </w:p>
        </w:tc>
        <w:tc>
          <w:tcPr>
            <w:tcW w:w="13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w:t>
            </w:r>
          </w:p>
        </w:tc>
      </w:tr>
      <w:tr w:rsidR="005612AC" w:rsidTr="005612AC">
        <w:trPr>
          <w:trHeight w:val="315"/>
        </w:trPr>
        <w:tc>
          <w:tcPr>
            <w:tcW w:w="2747"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Style w:val="a4"/>
                <w:rFonts w:ascii="Tahoma" w:hAnsi="Tahoma" w:cs="Tahoma"/>
                <w:color w:val="0065A3"/>
                <w:sz w:val="17"/>
                <w:szCs w:val="17"/>
              </w:rPr>
              <w:t>Опис</w:t>
            </w:r>
          </w:p>
        </w:tc>
        <w:tc>
          <w:tcPr>
            <w:tcW w:w="12343" w:type="dxa"/>
            <w:gridSpan w:val="8"/>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Iнших випускiв не було. Iнформацiя про внутрiшнi ринки, на яких здiйснюється торгiвля цiнними паперами емiтента: торгiвля акцiями на внутрiшнiх ринках не здiйснювалася. Iнформацiя про зовнiшнi ринки, на яких здiйснюється торгiвля цiнними паперами емiтента:: торгiвля акцiями на зовнiшнiх ринках не здiйснювалася Iнформацiя щодо факту лiстингу/делiстингу цiнних паперiв емiтента на фондових бiржах: лiстинг/делiстинг цiнних паперiв не здiйснювався Мета додаткової емiсiї: не було. Спосiб розмiщення: вiдкрите розмiщення.</w:t>
            </w:r>
          </w:p>
        </w:tc>
      </w:tr>
      <w:tr w:rsidR="005612AC" w:rsidTr="005612AC">
        <w:trPr>
          <w:trHeight w:val="315"/>
        </w:trPr>
        <w:tc>
          <w:tcPr>
            <w:tcW w:w="15090" w:type="dxa"/>
            <w:gridSpan w:val="10"/>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Опис бізнесу</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Статут вiдкритого акцiонерного товариства "Коломийський завод сiльськогосподарських машин" зареєстрований рiшенням Виконавчого комiтету Коломийської мiської ради Iвано-Франкiвської областi вiд 06.03.1995 р. 12.02.2003 року Ухвалою </w:t>
            </w:r>
            <w:r w:rsidRPr="005612AC">
              <w:rPr>
                <w:rFonts w:ascii="Tahoma" w:hAnsi="Tahoma" w:cs="Tahoma"/>
                <w:color w:val="0065A3"/>
                <w:sz w:val="17"/>
                <w:szCs w:val="17"/>
                <w:lang w:val="ru-RU"/>
              </w:rPr>
              <w:t>Господарського суду по справ</w:t>
            </w:r>
            <w:r>
              <w:rPr>
                <w:rFonts w:ascii="Tahoma" w:hAnsi="Tahoma" w:cs="Tahoma"/>
                <w:color w:val="0065A3"/>
                <w:sz w:val="17"/>
                <w:szCs w:val="17"/>
              </w:rPr>
              <w:t>i</w:t>
            </w:r>
            <w:r w:rsidRPr="005612AC">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кр</w:t>
            </w:r>
            <w:r>
              <w:rPr>
                <w:rFonts w:ascii="Tahoma" w:hAnsi="Tahoma" w:cs="Tahoma"/>
                <w:color w:val="0065A3"/>
                <w:sz w:val="17"/>
                <w:szCs w:val="17"/>
              </w:rPr>
              <w:t>i</w:t>
            </w:r>
            <w:r w:rsidRPr="005612AC">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5612AC">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5612AC">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5612AC">
              <w:rPr>
                <w:rFonts w:ascii="Tahoma" w:hAnsi="Tahoma" w:cs="Tahoma"/>
                <w:color w:val="0065A3"/>
                <w:sz w:val="17"/>
                <w:szCs w:val="17"/>
                <w:lang w:val="ru-RU"/>
              </w:rPr>
              <w:t>шенням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5612AC">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5612AC">
              <w:rPr>
                <w:rFonts w:ascii="Tahoma" w:hAnsi="Tahoma" w:cs="Tahoma"/>
                <w:color w:val="0065A3"/>
                <w:sz w:val="17"/>
                <w:szCs w:val="17"/>
                <w:lang w:val="ru-RU"/>
              </w:rPr>
              <w:t xml:space="preserve">ї </w:t>
            </w:r>
            <w:r>
              <w:rPr>
                <w:rFonts w:ascii="Tahoma" w:hAnsi="Tahoma" w:cs="Tahoma"/>
                <w:color w:val="0065A3"/>
                <w:sz w:val="17"/>
                <w:szCs w:val="17"/>
              </w:rPr>
              <w:t>i</w:t>
            </w:r>
            <w:r w:rsidRPr="005612AC">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5612AC">
              <w:rPr>
                <w:rFonts w:ascii="Tahoma" w:hAnsi="Tahoma" w:cs="Tahoma"/>
                <w:color w:val="0065A3"/>
                <w:sz w:val="17"/>
                <w:szCs w:val="17"/>
                <w:lang w:val="ru-RU"/>
              </w:rPr>
              <w:t>ї Зар</w:t>
            </w:r>
            <w:r>
              <w:rPr>
                <w:rFonts w:ascii="Tahoma" w:hAnsi="Tahoma" w:cs="Tahoma"/>
                <w:color w:val="0065A3"/>
                <w:sz w:val="17"/>
                <w:szCs w:val="17"/>
              </w:rPr>
              <w:t>i</w:t>
            </w:r>
            <w:r w:rsidRPr="005612AC">
              <w:rPr>
                <w:rFonts w:ascii="Tahoma" w:hAnsi="Tahoma" w:cs="Tahoma"/>
                <w:color w:val="0065A3"/>
                <w:sz w:val="17"/>
                <w:szCs w:val="17"/>
                <w:lang w:val="ru-RU"/>
              </w:rPr>
              <w:t xml:space="preserve">чного </w:t>
            </w:r>
            <w:r>
              <w:rPr>
                <w:rFonts w:ascii="Tahoma" w:hAnsi="Tahoma" w:cs="Tahoma"/>
                <w:color w:val="0065A3"/>
                <w:sz w:val="17"/>
                <w:szCs w:val="17"/>
              </w:rPr>
              <w:t>I</w:t>
            </w:r>
            <w:r w:rsidRPr="005612AC">
              <w:rPr>
                <w:rFonts w:ascii="Tahoma" w:hAnsi="Tahoma" w:cs="Tahoma"/>
                <w:color w:val="0065A3"/>
                <w:sz w:val="17"/>
                <w:szCs w:val="17"/>
                <w:lang w:val="ru-RU"/>
              </w:rPr>
              <w:t>.Ф., Протоколом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5612AC">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5612AC">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5612AC">
              <w:rPr>
                <w:rFonts w:ascii="Tahoma" w:hAnsi="Tahoma" w:cs="Tahoma"/>
                <w:color w:val="0065A3"/>
                <w:sz w:val="17"/>
                <w:szCs w:val="17"/>
                <w:lang w:val="ru-RU"/>
              </w:rPr>
              <w:t>тету кредитор</w:t>
            </w:r>
            <w:r>
              <w:rPr>
                <w:rFonts w:ascii="Tahoma" w:hAnsi="Tahoma" w:cs="Tahoma"/>
                <w:color w:val="0065A3"/>
                <w:sz w:val="17"/>
                <w:szCs w:val="17"/>
              </w:rPr>
              <w:t>i</w:t>
            </w:r>
            <w:r w:rsidRPr="005612AC">
              <w:rPr>
                <w:rFonts w:ascii="Tahoma" w:hAnsi="Tahoma" w:cs="Tahoma"/>
                <w:color w:val="0065A3"/>
                <w:sz w:val="17"/>
                <w:szCs w:val="17"/>
                <w:lang w:val="ru-RU"/>
              </w:rPr>
              <w:t>в та Ухвалою Господарського суду № ДАТА в</w:t>
            </w:r>
            <w:r>
              <w:rPr>
                <w:rFonts w:ascii="Tahoma" w:hAnsi="Tahoma" w:cs="Tahoma"/>
                <w:color w:val="0065A3"/>
                <w:sz w:val="17"/>
                <w:szCs w:val="17"/>
              </w:rPr>
              <w:t>i</w:t>
            </w:r>
            <w:r w:rsidRPr="005612AC">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5612AC">
              <w:rPr>
                <w:rFonts w:ascii="Tahoma" w:hAnsi="Tahoma" w:cs="Tahoma"/>
                <w:color w:val="0065A3"/>
                <w:sz w:val="17"/>
                <w:szCs w:val="17"/>
                <w:lang w:val="ru-RU"/>
              </w:rPr>
              <w:t>ї терм</w:t>
            </w:r>
            <w:r>
              <w:rPr>
                <w:rFonts w:ascii="Tahoma" w:hAnsi="Tahoma" w:cs="Tahoma"/>
                <w:color w:val="0065A3"/>
                <w:sz w:val="17"/>
                <w:szCs w:val="17"/>
              </w:rPr>
              <w:t>i</w:t>
            </w:r>
            <w:r w:rsidRPr="005612AC">
              <w:rPr>
                <w:rFonts w:ascii="Tahoma" w:hAnsi="Tahoma" w:cs="Tahoma"/>
                <w:color w:val="0065A3"/>
                <w:sz w:val="17"/>
                <w:szCs w:val="17"/>
                <w:lang w:val="ru-RU"/>
              </w:rPr>
              <w:t>ном на 6 м</w:t>
            </w:r>
            <w:r>
              <w:rPr>
                <w:rFonts w:ascii="Tahoma" w:hAnsi="Tahoma" w:cs="Tahoma"/>
                <w:color w:val="0065A3"/>
                <w:sz w:val="17"/>
                <w:szCs w:val="17"/>
              </w:rPr>
              <w:t>i</w:t>
            </w:r>
            <w:r w:rsidRPr="005612AC">
              <w:rPr>
                <w:rFonts w:ascii="Tahoma" w:hAnsi="Tahoma" w:cs="Tahoma"/>
                <w:color w:val="0065A3"/>
                <w:sz w:val="17"/>
                <w:szCs w:val="17"/>
                <w:lang w:val="ru-RU"/>
              </w:rPr>
              <w:t>сяц</w:t>
            </w:r>
            <w:r>
              <w:rPr>
                <w:rFonts w:ascii="Tahoma" w:hAnsi="Tahoma" w:cs="Tahoma"/>
                <w:color w:val="0065A3"/>
                <w:sz w:val="17"/>
                <w:szCs w:val="17"/>
              </w:rPr>
              <w:t>i</w:t>
            </w:r>
            <w:r w:rsidRPr="005612AC">
              <w:rPr>
                <w:rFonts w:ascii="Tahoma" w:hAnsi="Tahoma" w:cs="Tahoma"/>
                <w:color w:val="0065A3"/>
                <w:sz w:val="17"/>
                <w:szCs w:val="17"/>
                <w:lang w:val="ru-RU"/>
              </w:rPr>
              <w:t>в.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до ЗУ Про в</w:t>
            </w:r>
            <w:r>
              <w:rPr>
                <w:rFonts w:ascii="Tahoma" w:hAnsi="Tahoma" w:cs="Tahoma"/>
                <w:color w:val="0065A3"/>
                <w:sz w:val="17"/>
                <w:szCs w:val="17"/>
              </w:rPr>
              <w:t>i</w:t>
            </w:r>
            <w:r w:rsidRPr="005612AC">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5612AC">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5612AC">
              <w:rPr>
                <w:rFonts w:ascii="Tahoma" w:hAnsi="Tahoma" w:cs="Tahoma"/>
                <w:color w:val="0065A3"/>
                <w:sz w:val="17"/>
                <w:szCs w:val="17"/>
                <w:lang w:val="ru-RU"/>
              </w:rPr>
              <w:t>ї моратор</w:t>
            </w:r>
            <w:r>
              <w:rPr>
                <w:rFonts w:ascii="Tahoma" w:hAnsi="Tahoma" w:cs="Tahoma"/>
                <w:color w:val="0065A3"/>
                <w:sz w:val="17"/>
                <w:szCs w:val="17"/>
              </w:rPr>
              <w:t>i</w:t>
            </w:r>
            <w:r w:rsidRPr="005612AC">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5612AC">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5612AC">
              <w:rPr>
                <w:rFonts w:ascii="Tahoma" w:hAnsi="Tahoma" w:cs="Tahoma"/>
                <w:color w:val="0065A3"/>
                <w:sz w:val="17"/>
                <w:szCs w:val="17"/>
                <w:lang w:val="ru-RU"/>
              </w:rPr>
              <w:t>дстав</w:t>
            </w:r>
            <w:r>
              <w:rPr>
                <w:rFonts w:ascii="Tahoma" w:hAnsi="Tahoma" w:cs="Tahoma"/>
                <w:color w:val="0065A3"/>
                <w:sz w:val="17"/>
                <w:szCs w:val="17"/>
              </w:rPr>
              <w:t>i</w:t>
            </w:r>
            <w:r w:rsidRPr="005612AC">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5612AC">
              <w:rPr>
                <w:rFonts w:ascii="Tahoma" w:hAnsi="Tahoma" w:cs="Tahoma"/>
                <w:color w:val="0065A3"/>
                <w:sz w:val="17"/>
                <w:szCs w:val="17"/>
                <w:lang w:val="ru-RU"/>
              </w:rPr>
              <w:t xml:space="preserve">в та </w:t>
            </w:r>
            <w:r>
              <w:rPr>
                <w:rFonts w:ascii="Tahoma" w:hAnsi="Tahoma" w:cs="Tahoma"/>
                <w:color w:val="0065A3"/>
                <w:sz w:val="17"/>
                <w:szCs w:val="17"/>
              </w:rPr>
              <w:t>i</w:t>
            </w:r>
            <w:r w:rsidRPr="005612AC">
              <w:rPr>
                <w:rFonts w:ascii="Tahoma" w:hAnsi="Tahoma" w:cs="Tahoma"/>
                <w:color w:val="0065A3"/>
                <w:sz w:val="17"/>
                <w:szCs w:val="17"/>
                <w:lang w:val="ru-RU"/>
              </w:rPr>
              <w:t>нших документ</w:t>
            </w:r>
            <w:r>
              <w:rPr>
                <w:rFonts w:ascii="Tahoma" w:hAnsi="Tahoma" w:cs="Tahoma"/>
                <w:color w:val="0065A3"/>
                <w:sz w:val="17"/>
                <w:szCs w:val="17"/>
              </w:rPr>
              <w:t>i</w:t>
            </w:r>
            <w:r w:rsidRPr="005612AC">
              <w:rPr>
                <w:rFonts w:ascii="Tahoma" w:hAnsi="Tahoma" w:cs="Tahoma"/>
                <w:color w:val="0065A3"/>
                <w:sz w:val="17"/>
                <w:szCs w:val="17"/>
                <w:lang w:val="ru-RU"/>
              </w:rPr>
              <w:t>в , за якими зд</w:t>
            </w:r>
            <w:r>
              <w:rPr>
                <w:rFonts w:ascii="Tahoma" w:hAnsi="Tahoma" w:cs="Tahoma"/>
                <w:color w:val="0065A3"/>
                <w:sz w:val="17"/>
                <w:szCs w:val="17"/>
              </w:rPr>
              <w:t>i</w:t>
            </w:r>
            <w:r w:rsidRPr="005612AC">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законодавства.</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sidRPr="005612AC">
              <w:rPr>
                <w:rFonts w:ascii="Tahoma" w:hAnsi="Tahoma" w:cs="Tahoma"/>
                <w:color w:val="0065A3"/>
                <w:sz w:val="17"/>
                <w:szCs w:val="17"/>
                <w:lang w:val="ru-RU"/>
              </w:rPr>
              <w:t>Товариство має 6 доч</w:t>
            </w:r>
            <w:r>
              <w:rPr>
                <w:rFonts w:ascii="Tahoma" w:hAnsi="Tahoma" w:cs="Tahoma"/>
                <w:color w:val="0065A3"/>
                <w:sz w:val="17"/>
                <w:szCs w:val="17"/>
              </w:rPr>
              <w:t>i</w:t>
            </w:r>
            <w:r w:rsidRPr="005612AC">
              <w:rPr>
                <w:rFonts w:ascii="Tahoma" w:hAnsi="Tahoma" w:cs="Tahoma"/>
                <w:color w:val="0065A3"/>
                <w:sz w:val="17"/>
                <w:szCs w:val="17"/>
                <w:lang w:val="ru-RU"/>
              </w:rPr>
              <w:t>рн</w:t>
            </w:r>
            <w:r>
              <w:rPr>
                <w:rFonts w:ascii="Tahoma" w:hAnsi="Tahoma" w:cs="Tahoma"/>
                <w:color w:val="0065A3"/>
                <w:sz w:val="17"/>
                <w:szCs w:val="17"/>
              </w:rPr>
              <w:t>i</w:t>
            </w:r>
            <w:r w:rsidRPr="005612AC">
              <w:rPr>
                <w:rFonts w:ascii="Tahoma" w:hAnsi="Tahoma" w:cs="Tahoma"/>
                <w:color w:val="0065A3"/>
                <w:sz w:val="17"/>
                <w:szCs w:val="17"/>
                <w:lang w:val="ru-RU"/>
              </w:rPr>
              <w:t>х п</w:t>
            </w:r>
            <w:r>
              <w:rPr>
                <w:rFonts w:ascii="Tahoma" w:hAnsi="Tahoma" w:cs="Tahoma"/>
                <w:color w:val="0065A3"/>
                <w:sz w:val="17"/>
                <w:szCs w:val="17"/>
              </w:rPr>
              <w:t>i</w:t>
            </w:r>
            <w:r w:rsidRPr="005612AC">
              <w:rPr>
                <w:rFonts w:ascii="Tahoma" w:hAnsi="Tahoma" w:cs="Tahoma"/>
                <w:color w:val="0065A3"/>
                <w:sz w:val="17"/>
                <w:szCs w:val="17"/>
                <w:lang w:val="ru-RU"/>
              </w:rPr>
              <w:t>дприємств: 1. ДП "</w:t>
            </w:r>
            <w:r>
              <w:rPr>
                <w:rFonts w:ascii="Tahoma" w:hAnsi="Tahoma" w:cs="Tahoma"/>
                <w:color w:val="0065A3"/>
                <w:sz w:val="17"/>
                <w:szCs w:val="17"/>
              </w:rPr>
              <w:t>I</w:t>
            </w:r>
            <w:r w:rsidRPr="005612AC">
              <w:rPr>
                <w:rFonts w:ascii="Tahoma" w:hAnsi="Tahoma" w:cs="Tahoma"/>
                <w:color w:val="0065A3"/>
                <w:sz w:val="17"/>
                <w:szCs w:val="17"/>
                <w:lang w:val="ru-RU"/>
              </w:rPr>
              <w:t>нструментальний завод" ,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5612AC">
              <w:rPr>
                <w:rFonts w:ascii="Tahoma" w:hAnsi="Tahoma" w:cs="Tahoma"/>
                <w:color w:val="0065A3"/>
                <w:sz w:val="17"/>
                <w:szCs w:val="17"/>
                <w:lang w:val="ru-RU"/>
              </w:rPr>
              <w:t>на, буд.6); 2.ДП "Досл</w:t>
            </w:r>
            <w:r>
              <w:rPr>
                <w:rFonts w:ascii="Tahoma" w:hAnsi="Tahoma" w:cs="Tahoma"/>
                <w:color w:val="0065A3"/>
                <w:sz w:val="17"/>
                <w:szCs w:val="17"/>
              </w:rPr>
              <w:t>i</w:t>
            </w:r>
            <w:r w:rsidRPr="005612AC">
              <w:rPr>
                <w:rFonts w:ascii="Tahoma" w:hAnsi="Tahoma" w:cs="Tahoma"/>
                <w:color w:val="0065A3"/>
                <w:sz w:val="17"/>
                <w:szCs w:val="17"/>
                <w:lang w:val="ru-RU"/>
              </w:rPr>
              <w:t>дно-експериментальний завод"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5612AC">
              <w:rPr>
                <w:rFonts w:ascii="Tahoma" w:hAnsi="Tahoma" w:cs="Tahoma"/>
                <w:color w:val="0065A3"/>
                <w:sz w:val="17"/>
                <w:szCs w:val="17"/>
                <w:lang w:val="ru-RU"/>
              </w:rPr>
              <w:t>на, буд.6); З.ДП "Ремонтнобуд</w:t>
            </w:r>
            <w:r>
              <w:rPr>
                <w:rFonts w:ascii="Tahoma" w:hAnsi="Tahoma" w:cs="Tahoma"/>
                <w:color w:val="0065A3"/>
                <w:sz w:val="17"/>
                <w:szCs w:val="17"/>
              </w:rPr>
              <w:t>i</w:t>
            </w:r>
            <w:r w:rsidRPr="005612AC">
              <w:rPr>
                <w:rFonts w:ascii="Tahoma" w:hAnsi="Tahoma" w:cs="Tahoma"/>
                <w:color w:val="0065A3"/>
                <w:sz w:val="17"/>
                <w:szCs w:val="17"/>
                <w:lang w:val="ru-RU"/>
              </w:rPr>
              <w:t>вний завод"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5612AC">
              <w:rPr>
                <w:rFonts w:ascii="Tahoma" w:hAnsi="Tahoma" w:cs="Tahoma"/>
                <w:color w:val="0065A3"/>
                <w:sz w:val="17"/>
                <w:szCs w:val="17"/>
                <w:lang w:val="ru-RU"/>
              </w:rPr>
              <w:t>на, буд.6); 4.ДП "Завод нестандартного обладнання"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5612AC">
              <w:rPr>
                <w:rFonts w:ascii="Tahoma" w:hAnsi="Tahoma" w:cs="Tahoma"/>
                <w:color w:val="0065A3"/>
                <w:sz w:val="17"/>
                <w:szCs w:val="17"/>
                <w:lang w:val="ru-RU"/>
              </w:rPr>
              <w:t>на, буд.6); 5.ДП "Барокко"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5612AC">
              <w:rPr>
                <w:rFonts w:ascii="Tahoma" w:hAnsi="Tahoma" w:cs="Tahoma"/>
                <w:color w:val="0065A3"/>
                <w:sz w:val="17"/>
                <w:szCs w:val="17"/>
                <w:lang w:val="ru-RU"/>
              </w:rPr>
              <w:t>на, буд.6); 6. ДП "Ремонтно-механ</w:t>
            </w:r>
            <w:r>
              <w:rPr>
                <w:rFonts w:ascii="Tahoma" w:hAnsi="Tahoma" w:cs="Tahoma"/>
                <w:color w:val="0065A3"/>
                <w:sz w:val="17"/>
                <w:szCs w:val="17"/>
              </w:rPr>
              <w:t>i</w:t>
            </w:r>
            <w:r w:rsidRPr="005612AC">
              <w:rPr>
                <w:rFonts w:ascii="Tahoma" w:hAnsi="Tahoma" w:cs="Tahoma"/>
                <w:color w:val="0065A3"/>
                <w:sz w:val="17"/>
                <w:szCs w:val="17"/>
                <w:lang w:val="ru-RU"/>
              </w:rPr>
              <w:t>чний"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 xml:space="preserve">вська обл., м. Коломия, вул. </w:t>
            </w:r>
            <w:r>
              <w:rPr>
                <w:rFonts w:ascii="Tahoma" w:hAnsi="Tahoma" w:cs="Tahoma"/>
                <w:color w:val="0065A3"/>
                <w:sz w:val="17"/>
                <w:szCs w:val="17"/>
              </w:rPr>
              <w:t>Пушкiна, буд.6)</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Середньооблiкова чисельнiсть працiвникiв у еквiвалентi повної зайнятостi17, фонд оплати працi усiх працiвникiв -82,6 тис. грн., середньооблiкова кiлькiсть штатних працiвникiв 17</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не належить до жодних об`єднань п</w:t>
            </w:r>
            <w:r>
              <w:rPr>
                <w:rFonts w:ascii="Tahoma" w:hAnsi="Tahoma" w:cs="Tahoma"/>
                <w:color w:val="0065A3"/>
                <w:sz w:val="17"/>
                <w:szCs w:val="17"/>
              </w:rPr>
              <w:t>i</w:t>
            </w:r>
            <w:r w:rsidRPr="005612AC">
              <w:rPr>
                <w:rFonts w:ascii="Tahoma" w:hAnsi="Tahoma" w:cs="Tahoma"/>
                <w:color w:val="0065A3"/>
                <w:sz w:val="17"/>
                <w:szCs w:val="17"/>
                <w:lang w:val="ru-RU"/>
              </w:rPr>
              <w:t>дприємств.</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не проводило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з </w:t>
            </w:r>
            <w:r>
              <w:rPr>
                <w:rFonts w:ascii="Tahoma" w:hAnsi="Tahoma" w:cs="Tahoma"/>
                <w:color w:val="0065A3"/>
                <w:sz w:val="17"/>
                <w:szCs w:val="17"/>
              </w:rPr>
              <w:t>i</w:t>
            </w:r>
            <w:r w:rsidRPr="005612AC">
              <w:rPr>
                <w:rFonts w:ascii="Tahoma" w:hAnsi="Tahoma" w:cs="Tahoma"/>
                <w:color w:val="0065A3"/>
                <w:sz w:val="17"/>
                <w:szCs w:val="17"/>
                <w:lang w:val="ru-RU"/>
              </w:rPr>
              <w:t>ншими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ями, установами, п</w:t>
            </w:r>
            <w:r>
              <w:rPr>
                <w:rFonts w:ascii="Tahoma" w:hAnsi="Tahoma" w:cs="Tahoma"/>
                <w:color w:val="0065A3"/>
                <w:sz w:val="17"/>
                <w:szCs w:val="17"/>
              </w:rPr>
              <w:t>i</w:t>
            </w:r>
            <w:r w:rsidRPr="005612AC">
              <w:rPr>
                <w:rFonts w:ascii="Tahoma" w:hAnsi="Tahoma" w:cs="Tahoma"/>
                <w:color w:val="0065A3"/>
                <w:sz w:val="17"/>
                <w:szCs w:val="17"/>
                <w:lang w:val="ru-RU"/>
              </w:rPr>
              <w:t>дприємствами.</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не надходили</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Pr>
                <w:rFonts w:ascii="Tahoma" w:hAnsi="Tahoma" w:cs="Tahoma"/>
                <w:color w:val="0065A3"/>
                <w:sz w:val="17"/>
                <w:szCs w:val="17"/>
              </w:rPr>
              <w:t>Концептуальною основою облiкової политики товариства є Мiжнароднi стандарти фiнансової звiтностi(МСФЗ0 та Мiжнароднi стандарти бухгалтерського облiку(МСБО0Бухгалтерський облiк ведеться вiдповiдно до Закону України "Про бухгалтерський облiк i фiнансову звiтнiсть в Українi" з використанням Плану рахункiв бухгалтерському облiку активiв, капiталу, зобов'язань i iнших господарських операцiй i з врахуванням вимог П(с)БО. Облiк в усiх суттєвих аспектах вiдповiдає вимогам Закону України "Про бухгалтерський облiк та фiнансову звiтнiсть в Українi" вiд 16.07.1999 р. за № 996-XIV з врахуванням вимог затверджених стандартiв та iнших нормативних документiв з питань органiзацiї бухгалтерського облiку.</w:t>
            </w:r>
            <w:r>
              <w:rPr>
                <w:rFonts w:ascii="Tahoma" w:hAnsi="Tahoma" w:cs="Tahoma"/>
                <w:color w:val="0065A3"/>
                <w:sz w:val="17"/>
                <w:szCs w:val="17"/>
              </w:rPr>
              <w:br/>
            </w:r>
            <w:r w:rsidRPr="005612AC">
              <w:rPr>
                <w:rFonts w:ascii="Tahoma" w:hAnsi="Tahoma" w:cs="Tahoma"/>
                <w:color w:val="0065A3"/>
                <w:sz w:val="17"/>
                <w:szCs w:val="17"/>
                <w:lang w:val="ru-RU"/>
              </w:rPr>
              <w:t>Бухгалтерський обл</w:t>
            </w:r>
            <w:r>
              <w:rPr>
                <w:rFonts w:ascii="Tahoma" w:hAnsi="Tahoma" w:cs="Tahoma"/>
                <w:color w:val="0065A3"/>
                <w:sz w:val="17"/>
                <w:szCs w:val="17"/>
              </w:rPr>
              <w:t>i</w:t>
            </w:r>
            <w:r w:rsidRPr="005612AC">
              <w:rPr>
                <w:rFonts w:ascii="Tahoma" w:hAnsi="Tahoma" w:cs="Tahoma"/>
                <w:color w:val="0065A3"/>
                <w:sz w:val="17"/>
                <w:szCs w:val="17"/>
                <w:lang w:val="ru-RU"/>
              </w:rPr>
              <w:t>к ведеться по журнально-ордерн</w:t>
            </w:r>
            <w:r>
              <w:rPr>
                <w:rFonts w:ascii="Tahoma" w:hAnsi="Tahoma" w:cs="Tahoma"/>
                <w:color w:val="0065A3"/>
                <w:sz w:val="17"/>
                <w:szCs w:val="17"/>
              </w:rPr>
              <w:t>i</w:t>
            </w:r>
            <w:r w:rsidRPr="005612AC">
              <w:rPr>
                <w:rFonts w:ascii="Tahoma" w:hAnsi="Tahoma" w:cs="Tahoma"/>
                <w:color w:val="0065A3"/>
                <w:sz w:val="17"/>
                <w:szCs w:val="17"/>
                <w:lang w:val="ru-RU"/>
              </w:rPr>
              <w:t>й форм</w:t>
            </w:r>
            <w:r>
              <w:rPr>
                <w:rFonts w:ascii="Tahoma" w:hAnsi="Tahoma" w:cs="Tahoma"/>
                <w:color w:val="0065A3"/>
                <w:sz w:val="17"/>
                <w:szCs w:val="17"/>
              </w:rPr>
              <w:t>i</w:t>
            </w:r>
            <w:r w:rsidRPr="005612AC">
              <w:rPr>
                <w:rFonts w:ascii="Tahoma" w:hAnsi="Tahoma" w:cs="Tahoma"/>
                <w:color w:val="0065A3"/>
                <w:sz w:val="17"/>
                <w:szCs w:val="17"/>
                <w:lang w:val="ru-RU"/>
              </w:rPr>
              <w:t>, частково комп'ютеризований. Наказом про обл</w:t>
            </w:r>
            <w:r>
              <w:rPr>
                <w:rFonts w:ascii="Tahoma" w:hAnsi="Tahoma" w:cs="Tahoma"/>
                <w:color w:val="0065A3"/>
                <w:sz w:val="17"/>
                <w:szCs w:val="17"/>
              </w:rPr>
              <w:t>i</w:t>
            </w:r>
            <w:r w:rsidRPr="005612AC">
              <w:rPr>
                <w:rFonts w:ascii="Tahoma" w:hAnsi="Tahoma" w:cs="Tahoma"/>
                <w:color w:val="0065A3"/>
                <w:sz w:val="17"/>
                <w:szCs w:val="17"/>
                <w:lang w:val="ru-RU"/>
              </w:rPr>
              <w:t>кову пол</w:t>
            </w:r>
            <w:r>
              <w:rPr>
                <w:rFonts w:ascii="Tahoma" w:hAnsi="Tahoma" w:cs="Tahoma"/>
                <w:color w:val="0065A3"/>
                <w:sz w:val="17"/>
                <w:szCs w:val="17"/>
              </w:rPr>
              <w:t>i</w:t>
            </w:r>
            <w:r w:rsidRPr="005612AC">
              <w:rPr>
                <w:rFonts w:ascii="Tahoma" w:hAnsi="Tahoma" w:cs="Tahoma"/>
                <w:color w:val="0065A3"/>
                <w:sz w:val="17"/>
                <w:szCs w:val="17"/>
                <w:lang w:val="ru-RU"/>
              </w:rPr>
              <w:t>тику ВАТ "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 " на 2009р. в</w:t>
            </w:r>
            <w:r>
              <w:rPr>
                <w:rFonts w:ascii="Tahoma" w:hAnsi="Tahoma" w:cs="Tahoma"/>
                <w:color w:val="0065A3"/>
                <w:sz w:val="17"/>
                <w:szCs w:val="17"/>
              </w:rPr>
              <w:t>i</w:t>
            </w:r>
            <w:r w:rsidRPr="005612AC">
              <w:rPr>
                <w:rFonts w:ascii="Tahoma" w:hAnsi="Tahoma" w:cs="Tahoma"/>
                <w:color w:val="0065A3"/>
                <w:sz w:val="17"/>
                <w:szCs w:val="17"/>
                <w:lang w:val="ru-RU"/>
              </w:rPr>
              <w:t>д 31.12.2008р. №72, визначено сукупн</w:t>
            </w:r>
            <w:r>
              <w:rPr>
                <w:rFonts w:ascii="Tahoma" w:hAnsi="Tahoma" w:cs="Tahoma"/>
                <w:color w:val="0065A3"/>
                <w:sz w:val="17"/>
                <w:szCs w:val="17"/>
              </w:rPr>
              <w:t>i</w:t>
            </w:r>
            <w:r w:rsidRPr="005612AC">
              <w:rPr>
                <w:rFonts w:ascii="Tahoma" w:hAnsi="Tahoma" w:cs="Tahoma"/>
                <w:color w:val="0065A3"/>
                <w:sz w:val="17"/>
                <w:szCs w:val="17"/>
                <w:lang w:val="ru-RU"/>
              </w:rPr>
              <w:t>сть принцип</w:t>
            </w:r>
            <w:r>
              <w:rPr>
                <w:rFonts w:ascii="Tahoma" w:hAnsi="Tahoma" w:cs="Tahoma"/>
                <w:color w:val="0065A3"/>
                <w:sz w:val="17"/>
                <w:szCs w:val="17"/>
              </w:rPr>
              <w:t>i</w:t>
            </w:r>
            <w:r w:rsidRPr="005612AC">
              <w:rPr>
                <w:rFonts w:ascii="Tahoma" w:hAnsi="Tahoma" w:cs="Tahoma"/>
                <w:color w:val="0065A3"/>
                <w:sz w:val="17"/>
                <w:szCs w:val="17"/>
                <w:lang w:val="ru-RU"/>
              </w:rPr>
              <w:t>в, метод</w:t>
            </w:r>
            <w:r>
              <w:rPr>
                <w:rFonts w:ascii="Tahoma" w:hAnsi="Tahoma" w:cs="Tahoma"/>
                <w:color w:val="0065A3"/>
                <w:sz w:val="17"/>
                <w:szCs w:val="17"/>
              </w:rPr>
              <w:t>i</w:t>
            </w:r>
            <w:r w:rsidRPr="005612AC">
              <w:rPr>
                <w:rFonts w:ascii="Tahoma" w:hAnsi="Tahoma" w:cs="Tahoma"/>
                <w:color w:val="0065A3"/>
                <w:sz w:val="17"/>
                <w:szCs w:val="17"/>
                <w:lang w:val="ru-RU"/>
              </w:rPr>
              <w:t>в, як</w:t>
            </w:r>
            <w:r>
              <w:rPr>
                <w:rFonts w:ascii="Tahoma" w:hAnsi="Tahoma" w:cs="Tahoma"/>
                <w:color w:val="0065A3"/>
                <w:sz w:val="17"/>
                <w:szCs w:val="17"/>
              </w:rPr>
              <w:t>i</w:t>
            </w:r>
            <w:r w:rsidRPr="005612AC">
              <w:rPr>
                <w:rFonts w:ascii="Tahoma" w:hAnsi="Tahoma" w:cs="Tahoma"/>
                <w:color w:val="0065A3"/>
                <w:sz w:val="17"/>
                <w:szCs w:val="17"/>
                <w:lang w:val="ru-RU"/>
              </w:rPr>
              <w:t xml:space="preserve"> використовуються Товариством для складання </w:t>
            </w:r>
            <w:r>
              <w:rPr>
                <w:rFonts w:ascii="Tahoma" w:hAnsi="Tahoma" w:cs="Tahoma"/>
                <w:color w:val="0065A3"/>
                <w:sz w:val="17"/>
                <w:szCs w:val="17"/>
              </w:rPr>
              <w:t>i</w:t>
            </w:r>
            <w:r w:rsidRPr="005612AC">
              <w:rPr>
                <w:rFonts w:ascii="Tahoma" w:hAnsi="Tahoma" w:cs="Tahoma"/>
                <w:color w:val="0065A3"/>
                <w:sz w:val="17"/>
                <w:szCs w:val="17"/>
                <w:lang w:val="ru-RU"/>
              </w:rPr>
              <w:t xml:space="preserve"> надання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п.23 П(С)Б01 "Загальн</w:t>
            </w:r>
            <w:r>
              <w:rPr>
                <w:rFonts w:ascii="Tahoma" w:hAnsi="Tahoma" w:cs="Tahoma"/>
                <w:color w:val="0065A3"/>
                <w:sz w:val="17"/>
                <w:szCs w:val="17"/>
              </w:rPr>
              <w:t>i</w:t>
            </w:r>
            <w:r w:rsidRPr="005612AC">
              <w:rPr>
                <w:rFonts w:ascii="Tahoma" w:hAnsi="Tahoma" w:cs="Tahoma"/>
                <w:color w:val="0065A3"/>
                <w:sz w:val="17"/>
                <w:szCs w:val="17"/>
                <w:lang w:val="ru-RU"/>
              </w:rPr>
              <w:t xml:space="preserve"> вимоги до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Товариство зд</w:t>
            </w:r>
            <w:r>
              <w:rPr>
                <w:rFonts w:ascii="Tahoma" w:hAnsi="Tahoma" w:cs="Tahoma"/>
                <w:color w:val="0065A3"/>
                <w:sz w:val="17"/>
                <w:szCs w:val="17"/>
              </w:rPr>
              <w:t>i</w:t>
            </w:r>
            <w:r w:rsidRPr="005612AC">
              <w:rPr>
                <w:rFonts w:ascii="Tahoma" w:hAnsi="Tahoma" w:cs="Tahoma"/>
                <w:color w:val="0065A3"/>
                <w:sz w:val="17"/>
                <w:szCs w:val="17"/>
                <w:lang w:val="ru-RU"/>
              </w:rPr>
              <w:t>йснює: Виробництво п</w:t>
            </w:r>
            <w:r>
              <w:rPr>
                <w:rFonts w:ascii="Tahoma" w:hAnsi="Tahoma" w:cs="Tahoma"/>
                <w:color w:val="0065A3"/>
                <w:sz w:val="17"/>
                <w:szCs w:val="17"/>
              </w:rPr>
              <w:t>i</w:t>
            </w:r>
            <w:r w:rsidRPr="005612AC">
              <w:rPr>
                <w:rFonts w:ascii="Tahoma" w:hAnsi="Tahoma" w:cs="Tahoma"/>
                <w:color w:val="0065A3"/>
                <w:sz w:val="17"/>
                <w:szCs w:val="17"/>
                <w:lang w:val="ru-RU"/>
              </w:rPr>
              <w:t>д</w:t>
            </w:r>
            <w:r>
              <w:rPr>
                <w:rFonts w:ascii="Tahoma" w:hAnsi="Tahoma" w:cs="Tahoma"/>
                <w:color w:val="0065A3"/>
                <w:sz w:val="17"/>
                <w:szCs w:val="17"/>
              </w:rPr>
              <w:t>i</w:t>
            </w:r>
            <w:r w:rsidRPr="005612AC">
              <w:rPr>
                <w:rFonts w:ascii="Tahoma" w:hAnsi="Tahoma" w:cs="Tahoma"/>
                <w:color w:val="0065A3"/>
                <w:sz w:val="17"/>
                <w:szCs w:val="17"/>
                <w:lang w:val="ru-RU"/>
              </w:rPr>
              <w:t xml:space="preserve">ймального та вантажно-розвантажувального устаткування; Виробництво машин </w:t>
            </w:r>
            <w:r>
              <w:rPr>
                <w:rFonts w:ascii="Tahoma" w:hAnsi="Tahoma" w:cs="Tahoma"/>
                <w:color w:val="0065A3"/>
                <w:sz w:val="17"/>
                <w:szCs w:val="17"/>
              </w:rPr>
              <w:t>i</w:t>
            </w:r>
            <w:r w:rsidRPr="005612AC">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5612AC">
              <w:rPr>
                <w:rFonts w:ascii="Tahoma" w:hAnsi="Tahoma" w:cs="Tahoma"/>
                <w:color w:val="0065A3"/>
                <w:sz w:val="17"/>
                <w:szCs w:val="17"/>
                <w:lang w:val="ru-RU"/>
              </w:rPr>
              <w:t>льського та л</w:t>
            </w:r>
            <w:r>
              <w:rPr>
                <w:rFonts w:ascii="Tahoma" w:hAnsi="Tahoma" w:cs="Tahoma"/>
                <w:color w:val="0065A3"/>
                <w:sz w:val="17"/>
                <w:szCs w:val="17"/>
              </w:rPr>
              <w:t>i</w:t>
            </w:r>
            <w:r w:rsidRPr="005612AC">
              <w:rPr>
                <w:rFonts w:ascii="Tahoma" w:hAnsi="Tahoma" w:cs="Tahoma"/>
                <w:color w:val="0065A3"/>
                <w:sz w:val="17"/>
                <w:szCs w:val="17"/>
                <w:lang w:val="ru-RU"/>
              </w:rPr>
              <w:t>сового господарства.</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Вс</w:t>
            </w:r>
            <w:r>
              <w:rPr>
                <w:rFonts w:ascii="Tahoma" w:hAnsi="Tahoma" w:cs="Tahoma"/>
                <w:color w:val="0065A3"/>
                <w:sz w:val="17"/>
                <w:szCs w:val="17"/>
              </w:rPr>
              <w:t>i</w:t>
            </w:r>
            <w:r w:rsidRPr="005612AC">
              <w:rPr>
                <w:rFonts w:ascii="Tahoma" w:hAnsi="Tahoma" w:cs="Tahoma"/>
                <w:color w:val="0065A3"/>
                <w:sz w:val="17"/>
                <w:szCs w:val="17"/>
                <w:lang w:val="ru-RU"/>
              </w:rPr>
              <w:t xml:space="preserve"> придбання </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дчуження зд</w:t>
            </w:r>
            <w:r>
              <w:rPr>
                <w:rFonts w:ascii="Tahoma" w:hAnsi="Tahoma" w:cs="Tahoma"/>
                <w:color w:val="0065A3"/>
                <w:sz w:val="17"/>
                <w:szCs w:val="17"/>
              </w:rPr>
              <w:t>i</w:t>
            </w:r>
            <w:r w:rsidRPr="005612AC">
              <w:rPr>
                <w:rFonts w:ascii="Tahoma" w:hAnsi="Tahoma" w:cs="Tahoma"/>
                <w:color w:val="0065A3"/>
                <w:sz w:val="17"/>
                <w:szCs w:val="17"/>
                <w:lang w:val="ru-RU"/>
              </w:rPr>
              <w:t>йснен</w:t>
            </w:r>
            <w:r>
              <w:rPr>
                <w:rFonts w:ascii="Tahoma" w:hAnsi="Tahoma" w:cs="Tahoma"/>
                <w:color w:val="0065A3"/>
                <w:sz w:val="17"/>
                <w:szCs w:val="17"/>
              </w:rPr>
              <w:t>i</w:t>
            </w:r>
            <w:r w:rsidRPr="005612AC">
              <w:rPr>
                <w:rFonts w:ascii="Tahoma" w:hAnsi="Tahoma" w:cs="Tahoma"/>
                <w:color w:val="0065A3"/>
                <w:sz w:val="17"/>
                <w:szCs w:val="17"/>
                <w:lang w:val="ru-RU"/>
              </w:rPr>
              <w:t xml:space="preserve"> в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зг</w:t>
            </w:r>
            <w:r>
              <w:rPr>
                <w:rFonts w:ascii="Tahoma" w:hAnsi="Tahoma" w:cs="Tahoma"/>
                <w:color w:val="0065A3"/>
                <w:sz w:val="17"/>
                <w:szCs w:val="17"/>
              </w:rPr>
              <w:t>i</w:t>
            </w:r>
            <w:r w:rsidRPr="005612AC">
              <w:rPr>
                <w:rFonts w:ascii="Tahoma" w:hAnsi="Tahoma" w:cs="Tahoma"/>
                <w:color w:val="0065A3"/>
                <w:sz w:val="17"/>
                <w:szCs w:val="17"/>
                <w:lang w:val="ru-RU"/>
              </w:rPr>
              <w:t>дно плану санац</w:t>
            </w:r>
            <w:r>
              <w:rPr>
                <w:rFonts w:ascii="Tahoma" w:hAnsi="Tahoma" w:cs="Tahoma"/>
                <w:color w:val="0065A3"/>
                <w:sz w:val="17"/>
                <w:szCs w:val="17"/>
              </w:rPr>
              <w:t>i</w:t>
            </w:r>
            <w:r w:rsidRPr="005612AC">
              <w:rPr>
                <w:rFonts w:ascii="Tahoma" w:hAnsi="Tahoma" w:cs="Tahoma"/>
                <w:color w:val="0065A3"/>
                <w:sz w:val="17"/>
                <w:szCs w:val="17"/>
                <w:lang w:val="ru-RU"/>
              </w:rPr>
              <w:t>ї.</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Правочини не укладалися</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5612AC">
              <w:rPr>
                <w:rFonts w:ascii="Tahoma" w:hAnsi="Tahoma" w:cs="Tahoma"/>
                <w:color w:val="0065A3"/>
                <w:sz w:val="17"/>
                <w:szCs w:val="17"/>
                <w:lang w:val="ru-RU"/>
              </w:rPr>
              <w:t>ї санац</w:t>
            </w:r>
            <w:r>
              <w:rPr>
                <w:rFonts w:ascii="Tahoma" w:hAnsi="Tahoma" w:cs="Tahoma"/>
                <w:color w:val="0065A3"/>
                <w:sz w:val="17"/>
                <w:szCs w:val="17"/>
              </w:rPr>
              <w:t>i</w:t>
            </w:r>
            <w:r w:rsidRPr="005612AC">
              <w:rPr>
                <w:rFonts w:ascii="Tahoma" w:hAnsi="Tahoma" w:cs="Tahoma"/>
                <w:color w:val="0065A3"/>
                <w:sz w:val="17"/>
                <w:szCs w:val="17"/>
                <w:lang w:val="ru-RU"/>
              </w:rPr>
              <w:t>ї</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5612AC">
              <w:rPr>
                <w:rFonts w:ascii="Tahoma" w:hAnsi="Tahoma" w:cs="Tahoma"/>
                <w:color w:val="0065A3"/>
                <w:sz w:val="17"/>
                <w:szCs w:val="17"/>
                <w:lang w:val="ru-RU"/>
              </w:rPr>
              <w:t>ї санац</w:t>
            </w:r>
            <w:r>
              <w:rPr>
                <w:rFonts w:ascii="Tahoma" w:hAnsi="Tahoma" w:cs="Tahoma"/>
                <w:color w:val="0065A3"/>
                <w:sz w:val="17"/>
                <w:szCs w:val="17"/>
              </w:rPr>
              <w:t>i</w:t>
            </w:r>
            <w:r w:rsidRPr="005612AC">
              <w:rPr>
                <w:rFonts w:ascii="Tahoma" w:hAnsi="Tahoma" w:cs="Tahoma"/>
                <w:color w:val="0065A3"/>
                <w:sz w:val="17"/>
                <w:szCs w:val="17"/>
                <w:lang w:val="ru-RU"/>
              </w:rPr>
              <w:t>ї</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Штрафн</w:t>
            </w:r>
            <w:r>
              <w:rPr>
                <w:rFonts w:ascii="Tahoma" w:hAnsi="Tahoma" w:cs="Tahoma"/>
                <w:color w:val="0065A3"/>
                <w:sz w:val="17"/>
                <w:szCs w:val="17"/>
              </w:rPr>
              <w:t>i</w:t>
            </w:r>
            <w:r w:rsidRPr="005612AC">
              <w:rPr>
                <w:rFonts w:ascii="Tahoma" w:hAnsi="Tahoma" w:cs="Tahoma"/>
                <w:color w:val="0065A3"/>
                <w:sz w:val="17"/>
                <w:szCs w:val="17"/>
                <w:lang w:val="ru-RU"/>
              </w:rPr>
              <w:t xml:space="preserve"> санкц</w:t>
            </w:r>
            <w:r>
              <w:rPr>
                <w:rFonts w:ascii="Tahoma" w:hAnsi="Tahoma" w:cs="Tahoma"/>
                <w:color w:val="0065A3"/>
                <w:sz w:val="17"/>
                <w:szCs w:val="17"/>
              </w:rPr>
              <w:t>i</w:t>
            </w:r>
            <w:r w:rsidRPr="005612AC">
              <w:rPr>
                <w:rFonts w:ascii="Tahoma" w:hAnsi="Tahoma" w:cs="Tahoma"/>
                <w:color w:val="0065A3"/>
                <w:sz w:val="17"/>
                <w:szCs w:val="17"/>
                <w:lang w:val="ru-RU"/>
              </w:rPr>
              <w:t>ї сплачен</w:t>
            </w:r>
            <w:r>
              <w:rPr>
                <w:rFonts w:ascii="Tahoma" w:hAnsi="Tahoma" w:cs="Tahoma"/>
                <w:color w:val="0065A3"/>
                <w:sz w:val="17"/>
                <w:szCs w:val="17"/>
              </w:rPr>
              <w:t>i</w:t>
            </w:r>
            <w:r w:rsidRPr="005612AC">
              <w:rPr>
                <w:rFonts w:ascii="Tahoma" w:hAnsi="Tahoma" w:cs="Tahoma"/>
                <w:color w:val="0065A3"/>
                <w:sz w:val="17"/>
                <w:szCs w:val="17"/>
                <w:lang w:val="ru-RU"/>
              </w:rPr>
              <w:t xml:space="preserve"> у повному обсяз</w:t>
            </w:r>
            <w:r>
              <w:rPr>
                <w:rFonts w:ascii="Tahoma" w:hAnsi="Tahoma" w:cs="Tahoma"/>
                <w:color w:val="0065A3"/>
                <w:sz w:val="17"/>
                <w:szCs w:val="17"/>
              </w:rPr>
              <w:t>i</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самофiнансування</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Згiдно плану санацiї</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Зак</w:t>
            </w:r>
            <w:r>
              <w:rPr>
                <w:rFonts w:ascii="Tahoma" w:hAnsi="Tahoma" w:cs="Tahoma"/>
                <w:color w:val="0065A3"/>
                <w:sz w:val="17"/>
                <w:szCs w:val="17"/>
              </w:rPr>
              <w:t>i</w:t>
            </w:r>
            <w:r w:rsidRPr="005612AC">
              <w:rPr>
                <w:rFonts w:ascii="Tahoma" w:hAnsi="Tahoma" w:cs="Tahoma"/>
                <w:color w:val="0065A3"/>
                <w:sz w:val="17"/>
                <w:szCs w:val="17"/>
                <w:lang w:val="ru-RU"/>
              </w:rPr>
              <w:t>нчення процесу санац</w:t>
            </w:r>
            <w:r>
              <w:rPr>
                <w:rFonts w:ascii="Tahoma" w:hAnsi="Tahoma" w:cs="Tahoma"/>
                <w:color w:val="0065A3"/>
                <w:sz w:val="17"/>
                <w:szCs w:val="17"/>
              </w:rPr>
              <w:t>i</w:t>
            </w:r>
            <w:r w:rsidRPr="005612AC">
              <w:rPr>
                <w:rFonts w:ascii="Tahoma" w:hAnsi="Tahoma" w:cs="Tahoma"/>
                <w:color w:val="0065A3"/>
                <w:sz w:val="17"/>
                <w:szCs w:val="17"/>
                <w:lang w:val="ru-RU"/>
              </w:rPr>
              <w:t xml:space="preserve">ї, пошук </w:t>
            </w:r>
            <w:r>
              <w:rPr>
                <w:rFonts w:ascii="Tahoma" w:hAnsi="Tahoma" w:cs="Tahoma"/>
                <w:color w:val="0065A3"/>
                <w:sz w:val="17"/>
                <w:szCs w:val="17"/>
              </w:rPr>
              <w:t>i</w:t>
            </w:r>
            <w:r w:rsidRPr="005612AC">
              <w:rPr>
                <w:rFonts w:ascii="Tahoma" w:hAnsi="Tahoma" w:cs="Tahoma"/>
                <w:color w:val="0065A3"/>
                <w:sz w:val="17"/>
                <w:szCs w:val="17"/>
                <w:lang w:val="ru-RU"/>
              </w:rPr>
              <w:t>нвестор</w:t>
            </w:r>
            <w:r>
              <w:rPr>
                <w:rFonts w:ascii="Tahoma" w:hAnsi="Tahoma" w:cs="Tahoma"/>
                <w:color w:val="0065A3"/>
                <w:sz w:val="17"/>
                <w:szCs w:val="17"/>
              </w:rPr>
              <w:t>i</w:t>
            </w:r>
            <w:r w:rsidRPr="005612AC">
              <w:rPr>
                <w:rFonts w:ascii="Tahoma" w:hAnsi="Tahoma" w:cs="Tahoma"/>
                <w:color w:val="0065A3"/>
                <w:sz w:val="17"/>
                <w:szCs w:val="17"/>
                <w:lang w:val="ru-RU"/>
              </w:rPr>
              <w:t>в</w:t>
            </w:r>
          </w:p>
        </w:tc>
      </w:tr>
      <w:tr w:rsid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не було</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5612AC">
              <w:rPr>
                <w:rFonts w:ascii="Tahoma" w:hAnsi="Tahoma" w:cs="Tahoma"/>
                <w:color w:val="0065A3"/>
                <w:sz w:val="17"/>
                <w:szCs w:val="17"/>
                <w:lang w:val="ru-RU"/>
              </w:rPr>
              <w:t>ї санац</w:t>
            </w:r>
            <w:r>
              <w:rPr>
                <w:rFonts w:ascii="Tahoma" w:hAnsi="Tahoma" w:cs="Tahoma"/>
                <w:color w:val="0065A3"/>
                <w:sz w:val="17"/>
                <w:szCs w:val="17"/>
              </w:rPr>
              <w:t>i</w:t>
            </w:r>
            <w:r w:rsidRPr="005612AC">
              <w:rPr>
                <w:rFonts w:ascii="Tahoma" w:hAnsi="Tahoma" w:cs="Tahoma"/>
                <w:color w:val="0065A3"/>
                <w:sz w:val="17"/>
                <w:szCs w:val="17"/>
                <w:lang w:val="ru-RU"/>
              </w:rPr>
              <w:t>ї</w:t>
            </w:r>
          </w:p>
        </w:tc>
      </w:tr>
      <w:tr w:rsidR="005612AC" w:rsidRPr="005612AC" w:rsidTr="005612AC">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5612AC">
              <w:rPr>
                <w:rFonts w:ascii="Tahoma" w:hAnsi="Tahoma" w:cs="Tahoma"/>
                <w:color w:val="0065A3"/>
                <w:sz w:val="17"/>
                <w:szCs w:val="17"/>
                <w:lang w:val="ru-RU"/>
              </w:rPr>
              <w:t xml:space="preserve"> санац</w:t>
            </w:r>
            <w:r>
              <w:rPr>
                <w:rFonts w:ascii="Tahoma" w:hAnsi="Tahoma" w:cs="Tahoma"/>
                <w:color w:val="0065A3"/>
                <w:sz w:val="17"/>
                <w:szCs w:val="17"/>
              </w:rPr>
              <w:t>i</w:t>
            </w:r>
            <w:r w:rsidRPr="005612AC">
              <w:rPr>
                <w:rFonts w:ascii="Tahoma" w:hAnsi="Tahoma" w:cs="Tahoma"/>
                <w:color w:val="0065A3"/>
                <w:sz w:val="17"/>
                <w:szCs w:val="17"/>
                <w:lang w:val="ru-RU"/>
              </w:rPr>
              <w:t>ї</w:t>
            </w:r>
          </w:p>
        </w:tc>
      </w:tr>
    </w:tbl>
    <w:p w:rsidR="005612AC" w:rsidRPr="005612AC" w:rsidRDefault="005612AC" w:rsidP="005612AC">
      <w:pPr>
        <w:pStyle w:val="1"/>
        <w:shd w:val="clear" w:color="auto" w:fill="DFE2E7"/>
        <w:spacing w:before="0"/>
        <w:rPr>
          <w:rFonts w:ascii="Tahoma" w:hAnsi="Tahoma" w:cs="Tahoma"/>
          <w:color w:val="0065A3"/>
          <w:sz w:val="24"/>
          <w:szCs w:val="24"/>
          <w:lang w:val="ru-RU"/>
        </w:rPr>
      </w:pPr>
      <w:r w:rsidRPr="005612AC">
        <w:rPr>
          <w:rFonts w:ascii="Tahoma" w:hAnsi="Tahoma" w:cs="Tahoma"/>
          <w:color w:val="0065A3"/>
          <w:sz w:val="24"/>
          <w:szCs w:val="24"/>
          <w:lang w:val="ru-RU"/>
        </w:rPr>
        <w:t>Інформація щодо вартості чистих активів емітента</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2861"/>
        <w:gridCol w:w="7232"/>
        <w:gridCol w:w="2159"/>
        <w:gridCol w:w="2838"/>
      </w:tblGrid>
      <w:tr w:rsidR="005612AC" w:rsidTr="005612AC">
        <w:trPr>
          <w:trHeight w:val="315"/>
        </w:trPr>
        <w:tc>
          <w:tcPr>
            <w:tcW w:w="10093"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Найменування показника</w:t>
            </w:r>
          </w:p>
        </w:tc>
        <w:tc>
          <w:tcPr>
            <w:tcW w:w="215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83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попередній період</w:t>
            </w:r>
          </w:p>
        </w:tc>
      </w:tr>
      <w:tr w:rsidR="005612AC" w:rsidTr="005612AC">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Розрахункова вартість чистих активів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5168</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7502</w:t>
            </w:r>
          </w:p>
        </w:tc>
      </w:tr>
      <w:tr w:rsidR="005612AC" w:rsidTr="005612AC">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Статутний капітал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5612AC" w:rsidTr="005612AC">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Скоригований статутний капітал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5612AC" w:rsidRPr="005612AC" w:rsidTr="005612AC">
        <w:trPr>
          <w:trHeight w:val="315"/>
        </w:trPr>
        <w:tc>
          <w:tcPr>
            <w:tcW w:w="2861"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Опис</w:t>
            </w:r>
          </w:p>
        </w:tc>
        <w:tc>
          <w:tcPr>
            <w:tcW w:w="12229" w:type="dxa"/>
            <w:gridSpan w:val="3"/>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Чист</w:t>
            </w:r>
            <w:r>
              <w:rPr>
                <w:rFonts w:ascii="Tahoma" w:hAnsi="Tahoma" w:cs="Tahoma"/>
                <w:color w:val="0065A3"/>
                <w:sz w:val="17"/>
                <w:szCs w:val="17"/>
              </w:rPr>
              <w:t>i</w:t>
            </w:r>
            <w:r w:rsidRPr="005612AC">
              <w:rPr>
                <w:rFonts w:ascii="Tahoma" w:hAnsi="Tahoma" w:cs="Tahoma"/>
                <w:color w:val="0065A3"/>
                <w:sz w:val="17"/>
                <w:szCs w:val="17"/>
                <w:lang w:val="ru-RU"/>
              </w:rPr>
              <w:t xml:space="preserve"> активи = Разом Активи - Разом зобов"язання.</w:t>
            </w:r>
          </w:p>
        </w:tc>
      </w:tr>
      <w:tr w:rsidR="005612AC" w:rsidTr="005612AC">
        <w:trPr>
          <w:trHeight w:val="315"/>
        </w:trPr>
        <w:tc>
          <w:tcPr>
            <w:tcW w:w="2861"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Висновок</w:t>
            </w:r>
          </w:p>
        </w:tc>
        <w:tc>
          <w:tcPr>
            <w:tcW w:w="12229" w:type="dxa"/>
            <w:gridSpan w:val="3"/>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Вiдповiдно до аудиторського висновку , проведеного незалежним аудитором ПП "Аудиторська компанiя " Рейтинг-Аудит" розмiр чистих активiв до розмiру власного капiталу товариства, що вiдображений у фiнансовiй звiтностi станом на 31.12.2016року, складає 5168 тис. грн., що є бiльшим за розмiр статутного капiталу.Чистi активи пiдприємства вiдповiдають частинi 3 ст. 155 ЦКУ.</w:t>
            </w:r>
          </w:p>
        </w:tc>
      </w:tr>
    </w:tbl>
    <w:p w:rsidR="005612AC" w:rsidRPr="005612AC" w:rsidRDefault="005612AC" w:rsidP="005612AC">
      <w:pPr>
        <w:pStyle w:val="1"/>
        <w:spacing w:before="0"/>
        <w:rPr>
          <w:rFonts w:ascii="Tahoma" w:hAnsi="Tahoma" w:cs="Tahoma"/>
          <w:color w:val="0065A3"/>
          <w:sz w:val="24"/>
          <w:szCs w:val="24"/>
          <w:lang w:val="ru-RU"/>
        </w:rPr>
      </w:pPr>
      <w:r>
        <w:rPr>
          <w:rFonts w:ascii="Tahoma" w:hAnsi="Tahoma" w:cs="Tahoma"/>
          <w:color w:val="0065A3"/>
          <w:sz w:val="24"/>
          <w:szCs w:val="24"/>
        </w:rPr>
        <w:t>XV</w:t>
      </w:r>
      <w:r w:rsidRPr="005612AC">
        <w:rPr>
          <w:rFonts w:ascii="Tahoma" w:hAnsi="Tahoma" w:cs="Tahoma"/>
          <w:color w:val="0065A3"/>
          <w:sz w:val="24"/>
          <w:szCs w:val="24"/>
          <w:lang w:val="ru-RU"/>
        </w:rPr>
        <w:t>. Відомості про аудиторський висновок (звіт)</w:t>
      </w:r>
    </w:p>
    <w:p w:rsidR="005612AC" w:rsidRPr="005612AC" w:rsidRDefault="005612AC" w:rsidP="005612AC">
      <w:pPr>
        <w:rPr>
          <w:rFonts w:ascii="Tahoma" w:hAnsi="Tahoma" w:cs="Tahoma"/>
          <w:color w:val="757575"/>
          <w:sz w:val="21"/>
          <w:szCs w:val="21"/>
          <w:lang w:val="ru-RU"/>
        </w:rPr>
      </w:pPr>
    </w:p>
    <w:tbl>
      <w:tblPr>
        <w:tblW w:w="15090" w:type="dxa"/>
        <w:tblBorders>
          <w:top w:val="single" w:sz="6" w:space="0" w:color="C5C5C5"/>
          <w:left w:val="single" w:sz="6" w:space="0" w:color="C5C5C5"/>
          <w:bottom w:val="single" w:sz="6" w:space="0" w:color="C5C5C5"/>
          <w:right w:val="single" w:sz="6" w:space="0" w:color="C5C5C5"/>
        </w:tblBorders>
        <w:tblCellMar>
          <w:left w:w="0" w:type="dxa"/>
          <w:right w:w="0" w:type="dxa"/>
        </w:tblCellMar>
        <w:tblLook w:val="04A0" w:firstRow="1" w:lastRow="0" w:firstColumn="1" w:lastColumn="0" w:noHBand="0" w:noVBand="1"/>
      </w:tblPr>
      <w:tblGrid>
        <w:gridCol w:w="7644"/>
        <w:gridCol w:w="7446"/>
      </w:tblGrid>
      <w:tr w:rsidR="005612AC" w:rsidRP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Pr="005612AC" w:rsidRDefault="005612AC">
            <w:pPr>
              <w:spacing w:line="180" w:lineRule="atLeast"/>
              <w:rPr>
                <w:rFonts w:ascii="Times New Roman" w:hAnsi="Times New Roman" w:cs="Times New Roman"/>
                <w:color w:val="0065A3"/>
                <w:sz w:val="17"/>
                <w:szCs w:val="17"/>
                <w:lang w:val="ru-RU"/>
              </w:rPr>
            </w:pPr>
            <w:r w:rsidRPr="005612AC">
              <w:rPr>
                <w:color w:val="0065A3"/>
                <w:sz w:val="17"/>
                <w:szCs w:val="17"/>
                <w:lang w:val="ru-RU"/>
              </w:rPr>
              <w:t>Найменування аудиторської фірми (П. І. Б. аудитора - фізичної особи - підприємця)</w:t>
            </w:r>
          </w:p>
        </w:tc>
        <w:tc>
          <w:tcPr>
            <w:tcW w:w="7446" w:type="dxa"/>
            <w:tcBorders>
              <w:left w:val="single" w:sz="6" w:space="0" w:color="C5C5C5"/>
            </w:tcBorders>
            <w:tcMar>
              <w:top w:w="75" w:type="dxa"/>
              <w:left w:w="150" w:type="dxa"/>
              <w:bottom w:w="75" w:type="dxa"/>
              <w:right w:w="150" w:type="dxa"/>
            </w:tcMar>
            <w:vAlign w:val="center"/>
            <w:hideMark/>
          </w:tcPr>
          <w:p w:rsidR="005612AC" w:rsidRPr="005612AC" w:rsidRDefault="005612AC">
            <w:pPr>
              <w:spacing w:line="180" w:lineRule="atLeast"/>
              <w:jc w:val="center"/>
              <w:rPr>
                <w:color w:val="0065A3"/>
                <w:sz w:val="17"/>
                <w:szCs w:val="17"/>
                <w:lang w:val="ru-RU"/>
              </w:rPr>
            </w:pPr>
            <w:r w:rsidRPr="005612AC">
              <w:rPr>
                <w:color w:val="0065A3"/>
                <w:sz w:val="17"/>
                <w:szCs w:val="17"/>
                <w:lang w:val="ru-RU"/>
              </w:rPr>
              <w:t>Приватне п</w:t>
            </w:r>
            <w:r>
              <w:rPr>
                <w:color w:val="0065A3"/>
                <w:sz w:val="17"/>
                <w:szCs w:val="17"/>
              </w:rPr>
              <w:t>i</w:t>
            </w:r>
            <w:r w:rsidRPr="005612AC">
              <w:rPr>
                <w:color w:val="0065A3"/>
                <w:sz w:val="17"/>
                <w:szCs w:val="17"/>
                <w:lang w:val="ru-RU"/>
              </w:rPr>
              <w:t>дприємство "Аудиторська компан</w:t>
            </w:r>
            <w:r>
              <w:rPr>
                <w:color w:val="0065A3"/>
                <w:sz w:val="17"/>
                <w:szCs w:val="17"/>
              </w:rPr>
              <w:t>i</w:t>
            </w:r>
            <w:r w:rsidRPr="005612AC">
              <w:rPr>
                <w:color w:val="0065A3"/>
                <w:sz w:val="17"/>
                <w:szCs w:val="17"/>
                <w:lang w:val="ru-RU"/>
              </w:rPr>
              <w:t>я"Рейтинг-Аудит"</w:t>
            </w:r>
          </w:p>
        </w:tc>
      </w:tr>
      <w:tr w:rsid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Pr="005612AC" w:rsidRDefault="005612AC">
            <w:pPr>
              <w:spacing w:line="180" w:lineRule="atLeast"/>
              <w:rPr>
                <w:color w:val="0065A3"/>
                <w:sz w:val="17"/>
                <w:szCs w:val="17"/>
                <w:lang w:val="ru-RU"/>
              </w:rPr>
            </w:pPr>
            <w:r w:rsidRPr="005612AC">
              <w:rPr>
                <w:color w:val="0065A3"/>
                <w:sz w:val="17"/>
                <w:szCs w:val="17"/>
                <w:lang w:val="ru-RU"/>
              </w:rPr>
              <w:t>Код за ЄДРПОУ (реєстраційний номер облікової картки* платника податків - фізичної особи)</w:t>
            </w:r>
          </w:p>
        </w:tc>
        <w:tc>
          <w:tcPr>
            <w:tcW w:w="7446" w:type="dxa"/>
            <w:tcBorders>
              <w:left w:val="single" w:sz="6" w:space="0" w:color="C5C5C5"/>
            </w:tcBorders>
            <w:tcMar>
              <w:top w:w="75" w:type="dxa"/>
              <w:left w:w="150" w:type="dxa"/>
              <w:bottom w:w="75" w:type="dxa"/>
              <w:right w:w="150" w:type="dxa"/>
            </w:tcMar>
            <w:vAlign w:val="center"/>
            <w:hideMark/>
          </w:tcPr>
          <w:p w:rsidR="005612AC" w:rsidRDefault="005612AC">
            <w:pPr>
              <w:spacing w:line="180" w:lineRule="atLeast"/>
              <w:jc w:val="center"/>
              <w:rPr>
                <w:color w:val="0065A3"/>
                <w:sz w:val="17"/>
                <w:szCs w:val="17"/>
              </w:rPr>
            </w:pPr>
            <w:r>
              <w:rPr>
                <w:color w:val="0065A3"/>
                <w:sz w:val="17"/>
                <w:szCs w:val="17"/>
              </w:rPr>
              <w:t>30687076</w:t>
            </w:r>
          </w:p>
        </w:tc>
      </w:tr>
      <w:tr w:rsidR="005612AC" w:rsidRP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Default="005612AC">
            <w:pPr>
              <w:spacing w:line="180" w:lineRule="atLeast"/>
              <w:rPr>
                <w:color w:val="0065A3"/>
                <w:sz w:val="17"/>
                <w:szCs w:val="17"/>
              </w:rPr>
            </w:pPr>
            <w:r>
              <w:rPr>
                <w:color w:val="0065A3"/>
                <w:sz w:val="17"/>
                <w:szCs w:val="17"/>
              </w:rPr>
              <w:t>Місцезнаходження аудиторської фірми, аудитора</w:t>
            </w:r>
          </w:p>
        </w:tc>
        <w:tc>
          <w:tcPr>
            <w:tcW w:w="7446" w:type="dxa"/>
            <w:tcBorders>
              <w:left w:val="single" w:sz="6" w:space="0" w:color="C5C5C5"/>
            </w:tcBorders>
            <w:tcMar>
              <w:top w:w="75" w:type="dxa"/>
              <w:left w:w="150" w:type="dxa"/>
              <w:bottom w:w="75" w:type="dxa"/>
              <w:right w:w="150" w:type="dxa"/>
            </w:tcMar>
            <w:vAlign w:val="center"/>
            <w:hideMark/>
          </w:tcPr>
          <w:p w:rsidR="005612AC" w:rsidRPr="005612AC" w:rsidRDefault="005612AC">
            <w:pPr>
              <w:spacing w:line="180" w:lineRule="atLeast"/>
              <w:jc w:val="center"/>
              <w:rPr>
                <w:color w:val="0065A3"/>
                <w:sz w:val="17"/>
                <w:szCs w:val="17"/>
                <w:lang w:val="ru-RU"/>
              </w:rPr>
            </w:pPr>
            <w:r w:rsidRPr="005612AC">
              <w:rPr>
                <w:color w:val="0065A3"/>
                <w:sz w:val="17"/>
                <w:szCs w:val="17"/>
                <w:lang w:val="ru-RU"/>
              </w:rPr>
              <w:t>вул. Незалежност</w:t>
            </w:r>
            <w:r>
              <w:rPr>
                <w:color w:val="0065A3"/>
                <w:sz w:val="17"/>
                <w:szCs w:val="17"/>
              </w:rPr>
              <w:t>i</w:t>
            </w:r>
            <w:r w:rsidRPr="005612AC">
              <w:rPr>
                <w:color w:val="0065A3"/>
                <w:sz w:val="17"/>
                <w:szCs w:val="17"/>
                <w:lang w:val="ru-RU"/>
              </w:rPr>
              <w:t>,101, м. Ковель, Волинська область, 45000</w:t>
            </w:r>
          </w:p>
        </w:tc>
      </w:tr>
      <w:tr w:rsid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Default="005612AC">
            <w:pPr>
              <w:spacing w:line="180" w:lineRule="atLeast"/>
              <w:rPr>
                <w:color w:val="0065A3"/>
                <w:sz w:val="17"/>
                <w:szCs w:val="17"/>
              </w:rPr>
            </w:pPr>
            <w:r w:rsidRPr="005612AC">
              <w:rPr>
                <w:color w:val="0065A3"/>
                <w:sz w:val="17"/>
                <w:szCs w:val="17"/>
                <w:lang w:val="ru-RU"/>
              </w:rPr>
              <w:t xml:space="preserve">Номер та дата видачі свідоцтва про включення до Реєстру аудиторських фірм та аудиторів, виданого Аудиторською палатою </w:t>
            </w:r>
            <w:r>
              <w:rPr>
                <w:color w:val="0065A3"/>
                <w:sz w:val="17"/>
                <w:szCs w:val="17"/>
              </w:rPr>
              <w:t>України</w:t>
            </w:r>
          </w:p>
        </w:tc>
        <w:tc>
          <w:tcPr>
            <w:tcW w:w="7446" w:type="dxa"/>
            <w:tcBorders>
              <w:left w:val="single" w:sz="6" w:space="0" w:color="C5C5C5"/>
            </w:tcBorders>
            <w:tcMar>
              <w:top w:w="75" w:type="dxa"/>
              <w:left w:w="150" w:type="dxa"/>
              <w:bottom w:w="75" w:type="dxa"/>
              <w:right w:w="150" w:type="dxa"/>
            </w:tcMar>
            <w:vAlign w:val="center"/>
            <w:hideMark/>
          </w:tcPr>
          <w:p w:rsidR="005612AC" w:rsidRDefault="005612AC">
            <w:pPr>
              <w:spacing w:line="180" w:lineRule="atLeast"/>
              <w:jc w:val="center"/>
              <w:rPr>
                <w:color w:val="0065A3"/>
                <w:sz w:val="17"/>
                <w:szCs w:val="17"/>
              </w:rPr>
            </w:pPr>
            <w:r>
              <w:rPr>
                <w:color w:val="0065A3"/>
                <w:sz w:val="17"/>
                <w:szCs w:val="17"/>
              </w:rPr>
              <w:t>4129 26.03.2008</w:t>
            </w:r>
          </w:p>
        </w:tc>
      </w:tr>
      <w:tr w:rsid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Default="005612AC">
            <w:pPr>
              <w:spacing w:line="180" w:lineRule="atLeast"/>
              <w:rPr>
                <w:color w:val="0065A3"/>
                <w:sz w:val="17"/>
                <w:szCs w:val="17"/>
              </w:rPr>
            </w:pPr>
            <w:r>
              <w:rPr>
                <w:color w:val="0065A3"/>
                <w:sz w:val="17"/>
                <w:szCs w:val="17"/>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7446" w:type="dxa"/>
            <w:tcBorders>
              <w:left w:val="single" w:sz="6" w:space="0" w:color="C5C5C5"/>
            </w:tcBorders>
            <w:tcMar>
              <w:top w:w="75" w:type="dxa"/>
              <w:left w:w="150" w:type="dxa"/>
              <w:bottom w:w="75" w:type="dxa"/>
              <w:right w:w="150" w:type="dxa"/>
            </w:tcMar>
            <w:vAlign w:val="center"/>
            <w:hideMark/>
          </w:tcPr>
          <w:p w:rsidR="005612AC" w:rsidRDefault="005612AC">
            <w:pPr>
              <w:spacing w:line="180" w:lineRule="atLeast"/>
              <w:jc w:val="center"/>
              <w:rPr>
                <w:color w:val="0065A3"/>
                <w:sz w:val="17"/>
                <w:szCs w:val="17"/>
              </w:rPr>
            </w:pPr>
            <w:r>
              <w:rPr>
                <w:color w:val="0065A3"/>
                <w:sz w:val="17"/>
                <w:szCs w:val="17"/>
              </w:rPr>
              <w:t>352 П 000352 10.02.2016 до 28.02.2018</w:t>
            </w:r>
          </w:p>
        </w:tc>
      </w:tr>
      <w:tr w:rsid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Pr="005612AC" w:rsidRDefault="005612AC">
            <w:pPr>
              <w:spacing w:line="180" w:lineRule="atLeast"/>
              <w:rPr>
                <w:color w:val="0065A3"/>
                <w:sz w:val="17"/>
                <w:szCs w:val="17"/>
                <w:lang w:val="ru-RU"/>
              </w:rPr>
            </w:pPr>
            <w:r w:rsidRPr="005612AC">
              <w:rPr>
                <w:color w:val="0065A3"/>
                <w:sz w:val="17"/>
                <w:szCs w:val="17"/>
                <w:lang w:val="ru-RU"/>
              </w:rPr>
              <w:t>Звітний період, за який проведений аудит фінансової звітності</w:t>
            </w:r>
          </w:p>
        </w:tc>
        <w:tc>
          <w:tcPr>
            <w:tcW w:w="7446" w:type="dxa"/>
            <w:tcBorders>
              <w:left w:val="single" w:sz="6" w:space="0" w:color="C5C5C5"/>
            </w:tcBorders>
            <w:tcMar>
              <w:top w:w="75" w:type="dxa"/>
              <w:left w:w="150" w:type="dxa"/>
              <w:bottom w:w="75" w:type="dxa"/>
              <w:right w:w="150" w:type="dxa"/>
            </w:tcMar>
            <w:vAlign w:val="center"/>
            <w:hideMark/>
          </w:tcPr>
          <w:p w:rsidR="005612AC" w:rsidRDefault="005612AC">
            <w:pPr>
              <w:spacing w:line="180" w:lineRule="atLeast"/>
              <w:jc w:val="center"/>
              <w:rPr>
                <w:color w:val="0065A3"/>
                <w:sz w:val="17"/>
                <w:szCs w:val="17"/>
              </w:rPr>
            </w:pPr>
            <w:r>
              <w:rPr>
                <w:color w:val="0065A3"/>
                <w:sz w:val="17"/>
                <w:szCs w:val="17"/>
              </w:rPr>
              <w:t>2016</w:t>
            </w:r>
          </w:p>
        </w:tc>
      </w:tr>
      <w:tr w:rsidR="005612AC" w:rsidTr="005612AC">
        <w:trPr>
          <w:trHeight w:val="315"/>
        </w:trPr>
        <w:tc>
          <w:tcPr>
            <w:tcW w:w="7644" w:type="dxa"/>
            <w:tcBorders>
              <w:left w:val="single" w:sz="6" w:space="0" w:color="C5C5C5"/>
            </w:tcBorders>
            <w:tcMar>
              <w:top w:w="75" w:type="dxa"/>
              <w:left w:w="150" w:type="dxa"/>
              <w:bottom w:w="75" w:type="dxa"/>
              <w:right w:w="150" w:type="dxa"/>
            </w:tcMar>
            <w:hideMark/>
          </w:tcPr>
          <w:p w:rsidR="005612AC" w:rsidRDefault="005612AC">
            <w:pPr>
              <w:spacing w:line="180" w:lineRule="atLeast"/>
              <w:rPr>
                <w:color w:val="0065A3"/>
                <w:sz w:val="17"/>
                <w:szCs w:val="17"/>
              </w:rPr>
            </w:pPr>
            <w:r>
              <w:rPr>
                <w:color w:val="0065A3"/>
                <w:sz w:val="17"/>
                <w:szCs w:val="17"/>
              </w:rPr>
              <w:t>Думка аудитора***</w:t>
            </w:r>
          </w:p>
        </w:tc>
        <w:tc>
          <w:tcPr>
            <w:tcW w:w="7446" w:type="dxa"/>
            <w:tcBorders>
              <w:left w:val="single" w:sz="6" w:space="0" w:color="C5C5C5"/>
            </w:tcBorders>
            <w:tcMar>
              <w:top w:w="75" w:type="dxa"/>
              <w:left w:w="150" w:type="dxa"/>
              <w:bottom w:w="75" w:type="dxa"/>
              <w:right w:w="150" w:type="dxa"/>
            </w:tcMar>
            <w:vAlign w:val="center"/>
            <w:hideMark/>
          </w:tcPr>
          <w:p w:rsidR="005612AC" w:rsidRDefault="005612AC">
            <w:pPr>
              <w:spacing w:line="180" w:lineRule="atLeast"/>
              <w:jc w:val="center"/>
              <w:rPr>
                <w:color w:val="0065A3"/>
                <w:sz w:val="17"/>
                <w:szCs w:val="17"/>
              </w:rPr>
            </w:pPr>
            <w:r>
              <w:rPr>
                <w:color w:val="0065A3"/>
                <w:sz w:val="17"/>
                <w:szCs w:val="17"/>
              </w:rPr>
              <w:t>умовно-позитивна</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XVI. Текст аудиторського висновку</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584"/>
        <w:gridCol w:w="7506"/>
      </w:tblGrid>
      <w:tr w:rsidR="005612AC" w:rsidRPr="005612AC" w:rsidTr="005612AC">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Найменування аудиторської фірми (П. І. Б. аудитора - фізичної особи - підприємця)</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Приватне п</w:t>
            </w:r>
            <w:r>
              <w:rPr>
                <w:rFonts w:ascii="Tahoma" w:hAnsi="Tahoma" w:cs="Tahoma"/>
                <w:color w:val="0065A3"/>
                <w:sz w:val="17"/>
                <w:szCs w:val="17"/>
              </w:rPr>
              <w:t>i</w:t>
            </w:r>
            <w:r w:rsidRPr="005612AC">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5612AC">
              <w:rPr>
                <w:rFonts w:ascii="Tahoma" w:hAnsi="Tahoma" w:cs="Tahoma"/>
                <w:color w:val="0065A3"/>
                <w:sz w:val="17"/>
                <w:szCs w:val="17"/>
                <w:lang w:val="ru-RU"/>
              </w:rPr>
              <w:t>я"Рейтинг-Аудит"</w:t>
            </w:r>
          </w:p>
        </w:tc>
      </w:tr>
      <w:tr w:rsidR="005612AC" w:rsidTr="005612AC">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Код за ЄДРПОУ (реєстраційний номер облікової картки* платника податків - фізичної особи)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30687076</w:t>
            </w:r>
          </w:p>
        </w:tc>
      </w:tr>
      <w:tr w:rsidR="005612AC" w:rsidRPr="005612AC" w:rsidTr="005612AC">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Місцезнаходження аудиторської фірми,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sidRPr="005612AC">
              <w:rPr>
                <w:rFonts w:ascii="Tahoma" w:hAnsi="Tahoma" w:cs="Tahoma"/>
                <w:color w:val="0065A3"/>
                <w:sz w:val="17"/>
                <w:szCs w:val="17"/>
                <w:lang w:val="ru-RU"/>
              </w:rPr>
              <w:t>вул. Незалежност</w:t>
            </w:r>
            <w:r>
              <w:rPr>
                <w:rFonts w:ascii="Tahoma" w:hAnsi="Tahoma" w:cs="Tahoma"/>
                <w:color w:val="0065A3"/>
                <w:sz w:val="17"/>
                <w:szCs w:val="17"/>
              </w:rPr>
              <w:t>i</w:t>
            </w:r>
            <w:r w:rsidRPr="005612AC">
              <w:rPr>
                <w:rFonts w:ascii="Tahoma" w:hAnsi="Tahoma" w:cs="Tahoma"/>
                <w:color w:val="0065A3"/>
                <w:sz w:val="17"/>
                <w:szCs w:val="17"/>
                <w:lang w:val="ru-RU"/>
              </w:rPr>
              <w:t>,101, м. Ковель, Волинська область, 45000</w:t>
            </w:r>
          </w:p>
        </w:tc>
      </w:tr>
      <w:tr w:rsidR="005612AC" w:rsidTr="005612AC">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sidRPr="005612AC">
              <w:rPr>
                <w:rFonts w:ascii="Tahoma" w:hAnsi="Tahoma" w:cs="Tahoma"/>
                <w:color w:val="0065A3"/>
                <w:sz w:val="17"/>
                <w:szCs w:val="17"/>
                <w:lang w:val="ru-RU"/>
              </w:rPr>
              <w:t xml:space="preserve">Номер та дата видачі свідоцтва про включення до Реєстру аудиторських фірм та аудиторів, виданого Аудиторською палатою </w:t>
            </w:r>
            <w:r>
              <w:rPr>
                <w:rFonts w:ascii="Tahoma" w:hAnsi="Tahoma" w:cs="Tahoma"/>
                <w:color w:val="0065A3"/>
                <w:sz w:val="17"/>
                <w:szCs w:val="17"/>
              </w:rPr>
              <w:t>України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4129 26.03.2008</w:t>
            </w:r>
          </w:p>
        </w:tc>
      </w:tr>
      <w:tr w:rsidR="005612AC" w:rsidTr="005612AC">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352 П 000352 12.02.2016 до 28.02.2018</w:t>
            </w:r>
          </w:p>
        </w:tc>
      </w:tr>
      <w:tr w:rsidR="005612AC" w:rsidTr="005612AC">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Текст аудиторського висновку (звіту)</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p>
        </w:tc>
      </w:tr>
      <w:tr w:rsidR="005612AC" w:rsidRPr="005612AC" w:rsidTr="005612AC">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Аудиторська компанiя «РЕЙТИНГ- АУДИТ» Свiдоцтво про внесення в реєстр суб’єктiв аудиторської дiяльностi № 4129 вiд 26.03.2008р. 45000, Волинська обл., м. Ковель, вул. Незалежностi 101, Учасникам та керiвним посадовим особам ВIДКРИТОГО АКЦIОНЕРНОГО ТОВАРИСТВА «КОЛОМИЙСЬКИЙ ЗАВОД СIЛЬСЬКОГОСПОДАРСЬКИХ МАШИН», НКЦПФР АУДИТОРСЬКИЙ ВИСНОВОК (звiт незалежного аудитора) Умовно-позитивний м. Київ 14 березня 2017 року щодо рiчної фiнансової звiтностi ВIДКРИТОГО АКЦIОНЕРНОГО ТОВАРИСТВА «КОЛОМИЙСЬКИЙ ЗАВОД СIЛЬСЬКОГОСПОДАРСЬКИХ МАШИН» станом на 31.12.2016 р. за 2016р. код ЄДРПОУ 00238180, що зареєстроване за адресою: 82100, Львiвська обл., 78200, Iвано-Франкiвська обл., мiсто Коломия, вулиця О.Пушкiна, будинок 6 I. ЗВIТ ЩОДО ФIНАНСОВОЇ ЗВIТНОСТI Аудиторський висновок (Звiт незалежного аудитора) щодо фiнансової звiтностi ВIДКРИТОГО АКЦIОНЕРНОГО ТОВАРИСТВА «КОЛОМИЙСЬКИЙ ЗАВОД СIЛЬСЬКОГОСПОДАРСЬКИХ МАШИН» станом на 31.12.2016р. за 2016 р. м. Київ 14.03.2017 р. 1.1 Основнi положення Ми провели аудиторську перевiрку повного комплекту рiчної фiнансової звiтностi ВIДКРИТОГО АКЦIОНЕРНОГО ТОВАРИСТВА «КОЛОМИЙСЬКИЙ ЗАВОД СIЛЬСЬКОГОСПОДАРСЬКИХ МАШИН» станом на кiнець дня 31 грудня 2016 року, що включає наступнi форми: Баланс (Звiт про фiнансовий стан) станом на 31.12.2016 р. (Форма №1), Звiт про фiнансовi результати (Звiт про сукупний дохiд) за 2016 рiк (Форма №2), Звiт про рух грошових коштiв за 2016 рiк (Форма №3), Звiт про власний капiтал за 2016 рiк (Форма №4), Примiтки до фiнансової звiтностi за 2016 рiк, стислий виклад суттєвих облiкових полiтик та iнших пояснювальних примiток /форми звiтностi додаються/. </w:t>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Товариства станом на к</w:t>
            </w:r>
            <w:r>
              <w:rPr>
                <w:rFonts w:ascii="Tahoma" w:hAnsi="Tahoma" w:cs="Tahoma"/>
                <w:color w:val="0065A3"/>
                <w:sz w:val="17"/>
                <w:szCs w:val="17"/>
              </w:rPr>
              <w:t>i</w:t>
            </w:r>
            <w:r w:rsidRPr="005612AC">
              <w:rPr>
                <w:rFonts w:ascii="Tahoma" w:hAnsi="Tahoma" w:cs="Tahoma"/>
                <w:color w:val="0065A3"/>
                <w:sz w:val="17"/>
                <w:szCs w:val="17"/>
                <w:lang w:val="ru-RU"/>
              </w:rPr>
              <w:t>нець дня 31.12.2016 р. складена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вимог МСФЗ, що були розроблен</w:t>
            </w:r>
            <w:r>
              <w:rPr>
                <w:rFonts w:ascii="Tahoma" w:hAnsi="Tahoma" w:cs="Tahoma"/>
                <w:color w:val="0065A3"/>
                <w:sz w:val="17"/>
                <w:szCs w:val="17"/>
              </w:rPr>
              <w:t>i</w:t>
            </w:r>
            <w:r w:rsidRPr="005612AC">
              <w:rPr>
                <w:rFonts w:ascii="Tahoma" w:hAnsi="Tahoma" w:cs="Tahoma"/>
                <w:color w:val="0065A3"/>
                <w:sz w:val="17"/>
                <w:szCs w:val="17"/>
                <w:lang w:val="ru-RU"/>
              </w:rPr>
              <w:t xml:space="preserve"> Радою (Ком</w:t>
            </w:r>
            <w:r>
              <w:rPr>
                <w:rFonts w:ascii="Tahoma" w:hAnsi="Tahoma" w:cs="Tahoma"/>
                <w:color w:val="0065A3"/>
                <w:sz w:val="17"/>
                <w:szCs w:val="17"/>
              </w:rPr>
              <w:t>i</w:t>
            </w:r>
            <w:r w:rsidRPr="005612AC">
              <w:rPr>
                <w:rFonts w:ascii="Tahoma" w:hAnsi="Tahoma" w:cs="Tahoma"/>
                <w:color w:val="0065A3"/>
                <w:sz w:val="17"/>
                <w:szCs w:val="17"/>
                <w:lang w:val="ru-RU"/>
              </w:rPr>
              <w:t>тетом) з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роз’яснень Ком</w:t>
            </w:r>
            <w:r>
              <w:rPr>
                <w:rFonts w:ascii="Tahoma" w:hAnsi="Tahoma" w:cs="Tahoma"/>
                <w:color w:val="0065A3"/>
                <w:sz w:val="17"/>
                <w:szCs w:val="17"/>
              </w:rPr>
              <w:t>i</w:t>
            </w:r>
            <w:r w:rsidRPr="005612AC">
              <w:rPr>
                <w:rFonts w:ascii="Tahoma" w:hAnsi="Tahoma" w:cs="Tahoma"/>
                <w:color w:val="0065A3"/>
                <w:sz w:val="17"/>
                <w:szCs w:val="17"/>
                <w:lang w:val="ru-RU"/>
              </w:rPr>
              <w:t>тету з тлумачень м</w:t>
            </w:r>
            <w:r>
              <w:rPr>
                <w:rFonts w:ascii="Tahoma" w:hAnsi="Tahoma" w:cs="Tahoma"/>
                <w:color w:val="0065A3"/>
                <w:sz w:val="17"/>
                <w:szCs w:val="17"/>
              </w:rPr>
              <w:t>i</w:t>
            </w:r>
            <w:r w:rsidRPr="005612AC">
              <w:rPr>
                <w:rFonts w:ascii="Tahoma" w:hAnsi="Tahoma" w:cs="Tahoma"/>
                <w:color w:val="0065A3"/>
                <w:sz w:val="17"/>
                <w:szCs w:val="17"/>
                <w:lang w:val="ru-RU"/>
              </w:rPr>
              <w:t>жнародної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 також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роз’яснень Пост</w:t>
            </w:r>
            <w:r>
              <w:rPr>
                <w:rFonts w:ascii="Tahoma" w:hAnsi="Tahoma" w:cs="Tahoma"/>
                <w:color w:val="0065A3"/>
                <w:sz w:val="17"/>
                <w:szCs w:val="17"/>
              </w:rPr>
              <w:t>i</w:t>
            </w:r>
            <w:r w:rsidRPr="005612AC">
              <w:rPr>
                <w:rFonts w:ascii="Tahoma" w:hAnsi="Tahoma" w:cs="Tahoma"/>
                <w:color w:val="0065A3"/>
                <w:sz w:val="17"/>
                <w:szCs w:val="17"/>
                <w:lang w:val="ru-RU"/>
              </w:rPr>
              <w:t>йного ком</w:t>
            </w:r>
            <w:r>
              <w:rPr>
                <w:rFonts w:ascii="Tahoma" w:hAnsi="Tahoma" w:cs="Tahoma"/>
                <w:color w:val="0065A3"/>
                <w:sz w:val="17"/>
                <w:szCs w:val="17"/>
              </w:rPr>
              <w:t>i</w:t>
            </w:r>
            <w:r w:rsidRPr="005612AC">
              <w:rPr>
                <w:rFonts w:ascii="Tahoma" w:hAnsi="Tahoma" w:cs="Tahoma"/>
                <w:color w:val="0065A3"/>
                <w:sz w:val="17"/>
                <w:szCs w:val="17"/>
                <w:lang w:val="ru-RU"/>
              </w:rPr>
              <w:t>тету з тлумачень, що були затверджен</w:t>
            </w:r>
            <w:r>
              <w:rPr>
                <w:rFonts w:ascii="Tahoma" w:hAnsi="Tahoma" w:cs="Tahoma"/>
                <w:color w:val="0065A3"/>
                <w:sz w:val="17"/>
                <w:szCs w:val="17"/>
              </w:rPr>
              <w:t>i</w:t>
            </w:r>
            <w:r w:rsidRPr="005612AC">
              <w:rPr>
                <w:rFonts w:ascii="Tahoma" w:hAnsi="Tahoma" w:cs="Tahoma"/>
                <w:color w:val="0065A3"/>
                <w:sz w:val="17"/>
                <w:szCs w:val="17"/>
                <w:lang w:val="ru-RU"/>
              </w:rPr>
              <w:t xml:space="preserve"> ком</w:t>
            </w:r>
            <w:r>
              <w:rPr>
                <w:rFonts w:ascii="Tahoma" w:hAnsi="Tahoma" w:cs="Tahoma"/>
                <w:color w:val="0065A3"/>
                <w:sz w:val="17"/>
                <w:szCs w:val="17"/>
              </w:rPr>
              <w:t>i</w:t>
            </w:r>
            <w:r w:rsidRPr="005612AC">
              <w:rPr>
                <w:rFonts w:ascii="Tahoma" w:hAnsi="Tahoma" w:cs="Tahoma"/>
                <w:color w:val="0065A3"/>
                <w:sz w:val="17"/>
                <w:szCs w:val="17"/>
                <w:lang w:val="ru-RU"/>
              </w:rPr>
              <w:t>тетом з м</w:t>
            </w:r>
            <w:r>
              <w:rPr>
                <w:rFonts w:ascii="Tahoma" w:hAnsi="Tahoma" w:cs="Tahoma"/>
                <w:color w:val="0065A3"/>
                <w:sz w:val="17"/>
                <w:szCs w:val="17"/>
              </w:rPr>
              <w:t>i</w:t>
            </w:r>
            <w:r w:rsidRPr="005612AC">
              <w:rPr>
                <w:rFonts w:ascii="Tahoma" w:hAnsi="Tahoma" w:cs="Tahoma"/>
                <w:color w:val="0065A3"/>
                <w:sz w:val="17"/>
                <w:szCs w:val="17"/>
                <w:lang w:val="ru-RU"/>
              </w:rPr>
              <w:t>жнародного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д</w:t>
            </w:r>
            <w:r>
              <w:rPr>
                <w:rFonts w:ascii="Tahoma" w:hAnsi="Tahoma" w:cs="Tahoma"/>
                <w:color w:val="0065A3"/>
                <w:sz w:val="17"/>
                <w:szCs w:val="17"/>
              </w:rPr>
              <w:t>i</w:t>
            </w:r>
            <w:r w:rsidRPr="005612AC">
              <w:rPr>
                <w:rFonts w:ascii="Tahoma" w:hAnsi="Tahoma" w:cs="Tahoma"/>
                <w:color w:val="0065A3"/>
                <w:sz w:val="17"/>
                <w:szCs w:val="17"/>
                <w:lang w:val="ru-RU"/>
              </w:rPr>
              <w:t>яли на дату складання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1.2 Адресат Аудиторський висновок (зв</w:t>
            </w:r>
            <w:r>
              <w:rPr>
                <w:rFonts w:ascii="Tahoma" w:hAnsi="Tahoma" w:cs="Tahoma"/>
                <w:color w:val="0065A3"/>
                <w:sz w:val="17"/>
                <w:szCs w:val="17"/>
              </w:rPr>
              <w:t>i</w:t>
            </w:r>
            <w:r w:rsidRPr="005612AC">
              <w:rPr>
                <w:rFonts w:ascii="Tahoma" w:hAnsi="Tahoma" w:cs="Tahoma"/>
                <w:color w:val="0065A3"/>
                <w:sz w:val="17"/>
                <w:szCs w:val="17"/>
                <w:lang w:val="ru-RU"/>
              </w:rPr>
              <w:t>т незалежного аудитора) призначається для кер</w:t>
            </w:r>
            <w:r>
              <w:rPr>
                <w:rFonts w:ascii="Tahoma" w:hAnsi="Tahoma" w:cs="Tahoma"/>
                <w:color w:val="0065A3"/>
                <w:sz w:val="17"/>
                <w:szCs w:val="17"/>
              </w:rPr>
              <w:t>i</w:t>
            </w:r>
            <w:r w:rsidRPr="005612AC">
              <w:rPr>
                <w:rFonts w:ascii="Tahoma" w:hAnsi="Tahoma" w:cs="Tahoma"/>
                <w:color w:val="0065A3"/>
                <w:sz w:val="17"/>
                <w:szCs w:val="17"/>
                <w:lang w:val="ru-RU"/>
              </w:rPr>
              <w:t>вництва та учасника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якого перев</w:t>
            </w:r>
            <w:r>
              <w:rPr>
                <w:rFonts w:ascii="Tahoma" w:hAnsi="Tahoma" w:cs="Tahoma"/>
                <w:color w:val="0065A3"/>
                <w:sz w:val="17"/>
                <w:szCs w:val="17"/>
              </w:rPr>
              <w:t>i</w:t>
            </w:r>
            <w:r w:rsidRPr="005612AC">
              <w:rPr>
                <w:rFonts w:ascii="Tahoma" w:hAnsi="Tahoma" w:cs="Tahoma"/>
                <w:color w:val="0065A3"/>
                <w:sz w:val="17"/>
                <w:szCs w:val="17"/>
                <w:lang w:val="ru-RU"/>
              </w:rPr>
              <w:t xml:space="preserve">ряється, </w:t>
            </w:r>
            <w:r>
              <w:rPr>
                <w:rFonts w:ascii="Tahoma" w:hAnsi="Tahoma" w:cs="Tahoma"/>
                <w:color w:val="0065A3"/>
                <w:sz w:val="17"/>
                <w:szCs w:val="17"/>
              </w:rPr>
              <w:t>i</w:t>
            </w:r>
            <w:r w:rsidRPr="005612AC">
              <w:rPr>
                <w:rFonts w:ascii="Tahoma" w:hAnsi="Tahoma" w:cs="Tahoma"/>
                <w:color w:val="0065A3"/>
                <w:sz w:val="17"/>
                <w:szCs w:val="17"/>
                <w:lang w:val="ru-RU"/>
              </w:rPr>
              <w:t xml:space="preserve"> може бути використаний для подання до Нац</w:t>
            </w:r>
            <w:r>
              <w:rPr>
                <w:rFonts w:ascii="Tahoma" w:hAnsi="Tahoma" w:cs="Tahoma"/>
                <w:color w:val="0065A3"/>
                <w:sz w:val="17"/>
                <w:szCs w:val="17"/>
              </w:rPr>
              <w:t>i</w:t>
            </w:r>
            <w:r w:rsidRPr="005612AC">
              <w:rPr>
                <w:rFonts w:ascii="Tahoma" w:hAnsi="Tahoma" w:cs="Tahoma"/>
                <w:color w:val="0065A3"/>
                <w:sz w:val="17"/>
                <w:szCs w:val="17"/>
                <w:lang w:val="ru-RU"/>
              </w:rPr>
              <w:t>ональної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з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та Фондового ринку (дал</w:t>
            </w:r>
            <w:r>
              <w:rPr>
                <w:rFonts w:ascii="Tahoma" w:hAnsi="Tahoma" w:cs="Tahoma"/>
                <w:color w:val="0065A3"/>
                <w:sz w:val="17"/>
                <w:szCs w:val="17"/>
              </w:rPr>
              <w:t>i</w:t>
            </w:r>
            <w:r w:rsidRPr="005612AC">
              <w:rPr>
                <w:rFonts w:ascii="Tahoma" w:hAnsi="Tahoma" w:cs="Tahoma"/>
                <w:color w:val="0065A3"/>
                <w:sz w:val="17"/>
                <w:szCs w:val="17"/>
                <w:lang w:val="ru-RU"/>
              </w:rPr>
              <w:t xml:space="preserve"> –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я), та оприлюднення ф</w:t>
            </w:r>
            <w:r>
              <w:rPr>
                <w:rFonts w:ascii="Tahoma" w:hAnsi="Tahoma" w:cs="Tahoma"/>
                <w:color w:val="0065A3"/>
                <w:sz w:val="17"/>
                <w:szCs w:val="17"/>
              </w:rPr>
              <w:t>i</w:t>
            </w:r>
            <w:r w:rsidRPr="005612AC">
              <w:rPr>
                <w:rFonts w:ascii="Tahoma" w:hAnsi="Tahoma" w:cs="Tahoma"/>
                <w:color w:val="0065A3"/>
                <w:sz w:val="17"/>
                <w:szCs w:val="17"/>
                <w:lang w:val="ru-RU"/>
              </w:rPr>
              <w:t xml:space="preserve">нансової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Товариством. 1.3 Вступний параграф 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 створене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Господарського та Цив</w:t>
            </w:r>
            <w:r>
              <w:rPr>
                <w:rFonts w:ascii="Tahoma" w:hAnsi="Tahoma" w:cs="Tahoma"/>
                <w:color w:val="0065A3"/>
                <w:sz w:val="17"/>
                <w:szCs w:val="17"/>
              </w:rPr>
              <w:t>i</w:t>
            </w:r>
            <w:r w:rsidRPr="005612AC">
              <w:rPr>
                <w:rFonts w:ascii="Tahoma" w:hAnsi="Tahoma" w:cs="Tahoma"/>
                <w:color w:val="0065A3"/>
                <w:sz w:val="17"/>
                <w:szCs w:val="17"/>
                <w:lang w:val="ru-RU"/>
              </w:rPr>
              <w:t>льного Кодекс</w:t>
            </w:r>
            <w:r>
              <w:rPr>
                <w:rFonts w:ascii="Tahoma" w:hAnsi="Tahoma" w:cs="Tahoma"/>
                <w:color w:val="0065A3"/>
                <w:sz w:val="17"/>
                <w:szCs w:val="17"/>
              </w:rPr>
              <w:t>i</w:t>
            </w:r>
            <w:r w:rsidRPr="005612AC">
              <w:rPr>
                <w:rFonts w:ascii="Tahoma" w:hAnsi="Tahoma" w:cs="Tahoma"/>
                <w:color w:val="0065A3"/>
                <w:sz w:val="17"/>
                <w:szCs w:val="17"/>
                <w:lang w:val="ru-RU"/>
              </w:rPr>
              <w:t>в, Закон</w:t>
            </w:r>
            <w:r>
              <w:rPr>
                <w:rFonts w:ascii="Tahoma" w:hAnsi="Tahoma" w:cs="Tahoma"/>
                <w:color w:val="0065A3"/>
                <w:sz w:val="17"/>
                <w:szCs w:val="17"/>
              </w:rPr>
              <w:t>i</w:t>
            </w:r>
            <w:r w:rsidRPr="005612AC">
              <w:rPr>
                <w:rFonts w:ascii="Tahoma" w:hAnsi="Tahoma" w:cs="Tahoma"/>
                <w:color w:val="0065A3"/>
                <w:sz w:val="17"/>
                <w:szCs w:val="17"/>
                <w:lang w:val="ru-RU"/>
              </w:rPr>
              <w:t>в України «Про господарськ</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«Про зовн</w:t>
            </w:r>
            <w:r>
              <w:rPr>
                <w:rFonts w:ascii="Tahoma" w:hAnsi="Tahoma" w:cs="Tahoma"/>
                <w:color w:val="0065A3"/>
                <w:sz w:val="17"/>
                <w:szCs w:val="17"/>
              </w:rPr>
              <w:t>i</w:t>
            </w:r>
            <w:r w:rsidRPr="005612AC">
              <w:rPr>
                <w:rFonts w:ascii="Tahoma" w:hAnsi="Tahoma" w:cs="Tahoma"/>
                <w:color w:val="0065A3"/>
                <w:sz w:val="17"/>
                <w:szCs w:val="17"/>
                <w:lang w:val="ru-RU"/>
              </w:rPr>
              <w:t>шньоеконом</w:t>
            </w:r>
            <w:r>
              <w:rPr>
                <w:rFonts w:ascii="Tahoma" w:hAnsi="Tahoma" w:cs="Tahoma"/>
                <w:color w:val="0065A3"/>
                <w:sz w:val="17"/>
                <w:szCs w:val="17"/>
              </w:rPr>
              <w:t>i</w:t>
            </w:r>
            <w:r w:rsidRPr="005612AC">
              <w:rPr>
                <w:rFonts w:ascii="Tahoma" w:hAnsi="Tahoma" w:cs="Tahoma"/>
                <w:color w:val="0065A3"/>
                <w:sz w:val="17"/>
                <w:szCs w:val="17"/>
                <w:lang w:val="ru-RU"/>
              </w:rPr>
              <w:t>чну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 xml:space="preserve">сть» та </w:t>
            </w:r>
            <w:r>
              <w:rPr>
                <w:rFonts w:ascii="Tahoma" w:hAnsi="Tahoma" w:cs="Tahoma"/>
                <w:color w:val="0065A3"/>
                <w:sz w:val="17"/>
                <w:szCs w:val="17"/>
              </w:rPr>
              <w:t>i</w:t>
            </w:r>
            <w:r w:rsidRPr="005612AC">
              <w:rPr>
                <w:rFonts w:ascii="Tahoma" w:hAnsi="Tahoma" w:cs="Tahoma"/>
                <w:color w:val="0065A3"/>
                <w:sz w:val="17"/>
                <w:szCs w:val="17"/>
                <w:lang w:val="ru-RU"/>
              </w:rPr>
              <w:t>нших законодавчих акт</w:t>
            </w:r>
            <w:r>
              <w:rPr>
                <w:rFonts w:ascii="Tahoma" w:hAnsi="Tahoma" w:cs="Tahoma"/>
                <w:color w:val="0065A3"/>
                <w:sz w:val="17"/>
                <w:szCs w:val="17"/>
              </w:rPr>
              <w:t>i</w:t>
            </w:r>
            <w:r w:rsidRPr="005612AC">
              <w:rPr>
                <w:rFonts w:ascii="Tahoma" w:hAnsi="Tahoma" w:cs="Tahoma"/>
                <w:color w:val="0065A3"/>
                <w:sz w:val="17"/>
                <w:szCs w:val="17"/>
                <w:lang w:val="ru-RU"/>
              </w:rPr>
              <w:t>в. Товариство є юридичною особою, має самост</w:t>
            </w:r>
            <w:r>
              <w:rPr>
                <w:rFonts w:ascii="Tahoma" w:hAnsi="Tahoma" w:cs="Tahoma"/>
                <w:color w:val="0065A3"/>
                <w:sz w:val="17"/>
                <w:szCs w:val="17"/>
              </w:rPr>
              <w:t>i</w:t>
            </w:r>
            <w:r w:rsidRPr="005612AC">
              <w:rPr>
                <w:rFonts w:ascii="Tahoma" w:hAnsi="Tahoma" w:cs="Tahoma"/>
                <w:color w:val="0065A3"/>
                <w:sz w:val="17"/>
                <w:szCs w:val="17"/>
                <w:lang w:val="ru-RU"/>
              </w:rPr>
              <w:t>йний баланс, рахунки в банках, печатки та штампи з</w:t>
            </w:r>
            <w:r>
              <w:rPr>
                <w:rFonts w:ascii="Tahoma" w:hAnsi="Tahoma" w:cs="Tahoma"/>
                <w:color w:val="0065A3"/>
                <w:sz w:val="17"/>
                <w:szCs w:val="17"/>
              </w:rPr>
              <w:t>i</w:t>
            </w:r>
            <w:r w:rsidRPr="005612AC">
              <w:rPr>
                <w:rFonts w:ascii="Tahoma" w:hAnsi="Tahoma" w:cs="Tahoma"/>
                <w:color w:val="0065A3"/>
                <w:sz w:val="17"/>
                <w:szCs w:val="17"/>
                <w:lang w:val="ru-RU"/>
              </w:rPr>
              <w:t xml:space="preserve"> своїм найменуванням. У своїй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Товариство керується чинним законодавством, </w:t>
            </w:r>
            <w:r>
              <w:rPr>
                <w:rFonts w:ascii="Tahoma" w:hAnsi="Tahoma" w:cs="Tahoma"/>
                <w:color w:val="0065A3"/>
                <w:sz w:val="17"/>
                <w:szCs w:val="17"/>
              </w:rPr>
              <w:t>i</w:t>
            </w:r>
            <w:r w:rsidRPr="005612AC">
              <w:rPr>
                <w:rFonts w:ascii="Tahoma" w:hAnsi="Tahoma" w:cs="Tahoma"/>
                <w:color w:val="0065A3"/>
                <w:sz w:val="17"/>
                <w:szCs w:val="17"/>
                <w:lang w:val="ru-RU"/>
              </w:rPr>
              <w:t>ншими внутр</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ми нормативними документами, р</w:t>
            </w:r>
            <w:r>
              <w:rPr>
                <w:rFonts w:ascii="Tahoma" w:hAnsi="Tahoma" w:cs="Tahoma"/>
                <w:color w:val="0065A3"/>
                <w:sz w:val="17"/>
                <w:szCs w:val="17"/>
              </w:rPr>
              <w:t>i</w:t>
            </w:r>
            <w:r w:rsidRPr="005612AC">
              <w:rPr>
                <w:rFonts w:ascii="Tahoma" w:hAnsi="Tahoma" w:cs="Tahoma"/>
                <w:color w:val="0065A3"/>
                <w:sz w:val="17"/>
                <w:szCs w:val="17"/>
                <w:lang w:val="ru-RU"/>
              </w:rPr>
              <w:t>шеннями. Станом на 31.12.2016 р. в</w:t>
            </w:r>
            <w:r>
              <w:rPr>
                <w:rFonts w:ascii="Tahoma" w:hAnsi="Tahoma" w:cs="Tahoma"/>
                <w:color w:val="0065A3"/>
                <w:sz w:val="17"/>
                <w:szCs w:val="17"/>
              </w:rPr>
              <w:t>i</w:t>
            </w:r>
            <w:r w:rsidRPr="005612AC">
              <w:rPr>
                <w:rFonts w:ascii="Tahoma" w:hAnsi="Tahoma" w:cs="Tahoma"/>
                <w:color w:val="0065A3"/>
                <w:sz w:val="17"/>
                <w:szCs w:val="17"/>
                <w:lang w:val="ru-RU"/>
              </w:rPr>
              <w:t>докремлених п</w:t>
            </w:r>
            <w:r>
              <w:rPr>
                <w:rFonts w:ascii="Tahoma" w:hAnsi="Tahoma" w:cs="Tahoma"/>
                <w:color w:val="0065A3"/>
                <w:sz w:val="17"/>
                <w:szCs w:val="17"/>
              </w:rPr>
              <w:t>i</w:t>
            </w:r>
            <w:r w:rsidRPr="005612AC">
              <w:rPr>
                <w:rFonts w:ascii="Tahoma" w:hAnsi="Tahoma" w:cs="Tahoma"/>
                <w:color w:val="0065A3"/>
                <w:sz w:val="17"/>
                <w:szCs w:val="17"/>
                <w:lang w:val="ru-RU"/>
              </w:rPr>
              <w:t>дрозд</w:t>
            </w:r>
            <w:r>
              <w:rPr>
                <w:rFonts w:ascii="Tahoma" w:hAnsi="Tahoma" w:cs="Tahoma"/>
                <w:color w:val="0065A3"/>
                <w:sz w:val="17"/>
                <w:szCs w:val="17"/>
              </w:rPr>
              <w:t>i</w:t>
            </w:r>
            <w:r w:rsidRPr="005612AC">
              <w:rPr>
                <w:rFonts w:ascii="Tahoma" w:hAnsi="Tahoma" w:cs="Tahoma"/>
                <w:color w:val="0065A3"/>
                <w:sz w:val="17"/>
                <w:szCs w:val="17"/>
                <w:lang w:val="ru-RU"/>
              </w:rPr>
              <w:t>л</w:t>
            </w:r>
            <w:r>
              <w:rPr>
                <w:rFonts w:ascii="Tahoma" w:hAnsi="Tahoma" w:cs="Tahoma"/>
                <w:color w:val="0065A3"/>
                <w:sz w:val="17"/>
                <w:szCs w:val="17"/>
              </w:rPr>
              <w:t>i</w:t>
            </w:r>
            <w:r w:rsidRPr="005612AC">
              <w:rPr>
                <w:rFonts w:ascii="Tahoma" w:hAnsi="Tahoma" w:cs="Tahoma"/>
                <w:color w:val="0065A3"/>
                <w:sz w:val="17"/>
                <w:szCs w:val="17"/>
                <w:lang w:val="ru-RU"/>
              </w:rPr>
              <w:t>в у Товариства немає. 1.3.1 В</w:t>
            </w:r>
            <w:r>
              <w:rPr>
                <w:rFonts w:ascii="Tahoma" w:hAnsi="Tahoma" w:cs="Tahoma"/>
                <w:color w:val="0065A3"/>
                <w:sz w:val="17"/>
                <w:szCs w:val="17"/>
              </w:rPr>
              <w:t>i</w:t>
            </w:r>
            <w:r w:rsidRPr="005612AC">
              <w:rPr>
                <w:rFonts w:ascii="Tahoma" w:hAnsi="Tahoma" w:cs="Tahoma"/>
                <w:color w:val="0065A3"/>
                <w:sz w:val="17"/>
                <w:szCs w:val="17"/>
                <w:lang w:val="ru-RU"/>
              </w:rPr>
              <w:t>домост</w:t>
            </w:r>
            <w:r>
              <w:rPr>
                <w:rFonts w:ascii="Tahoma" w:hAnsi="Tahoma" w:cs="Tahoma"/>
                <w:color w:val="0065A3"/>
                <w:sz w:val="17"/>
                <w:szCs w:val="17"/>
              </w:rPr>
              <w:t>i</w:t>
            </w:r>
            <w:r w:rsidRPr="005612AC">
              <w:rPr>
                <w:rFonts w:ascii="Tahoma" w:hAnsi="Tahoma" w:cs="Tahoma"/>
                <w:color w:val="0065A3"/>
                <w:sz w:val="17"/>
                <w:szCs w:val="17"/>
                <w:lang w:val="ru-RU"/>
              </w:rPr>
              <w:t xml:space="preserve"> про Товариство Повна назва п</w:t>
            </w:r>
            <w:r>
              <w:rPr>
                <w:rFonts w:ascii="Tahoma" w:hAnsi="Tahoma" w:cs="Tahoma"/>
                <w:color w:val="0065A3"/>
                <w:sz w:val="17"/>
                <w:szCs w:val="17"/>
              </w:rPr>
              <w:t>i</w:t>
            </w:r>
            <w:r w:rsidRPr="005612AC">
              <w:rPr>
                <w:rFonts w:ascii="Tahoma" w:hAnsi="Tahoma" w:cs="Tahoma"/>
                <w:color w:val="0065A3"/>
                <w:sz w:val="17"/>
                <w:szCs w:val="17"/>
                <w:lang w:val="ru-RU"/>
              </w:rPr>
              <w:t>дприємства 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 Скорочена назва п</w:t>
            </w:r>
            <w:r>
              <w:rPr>
                <w:rFonts w:ascii="Tahoma" w:hAnsi="Tahoma" w:cs="Tahoma"/>
                <w:color w:val="0065A3"/>
                <w:sz w:val="17"/>
                <w:szCs w:val="17"/>
              </w:rPr>
              <w:t>i</w:t>
            </w:r>
            <w:r w:rsidRPr="005612AC">
              <w:rPr>
                <w:rFonts w:ascii="Tahoma" w:hAnsi="Tahoma" w:cs="Tahoma"/>
                <w:color w:val="0065A3"/>
                <w:sz w:val="17"/>
                <w:szCs w:val="17"/>
                <w:lang w:val="ru-RU"/>
              </w:rPr>
              <w:t>дприємства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Код за ЄДРПОУ 00238180 М</w:t>
            </w:r>
            <w:r>
              <w:rPr>
                <w:rFonts w:ascii="Tahoma" w:hAnsi="Tahoma" w:cs="Tahoma"/>
                <w:color w:val="0065A3"/>
                <w:sz w:val="17"/>
                <w:szCs w:val="17"/>
              </w:rPr>
              <w:t>i</w:t>
            </w:r>
            <w:r w:rsidRPr="005612AC">
              <w:rPr>
                <w:rFonts w:ascii="Tahoma" w:hAnsi="Tahoma" w:cs="Tahoma"/>
                <w:color w:val="0065A3"/>
                <w:sz w:val="17"/>
                <w:szCs w:val="17"/>
                <w:lang w:val="ru-RU"/>
              </w:rPr>
              <w:t xml:space="preserve">сцезнаходження: 78200,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 м</w:t>
            </w:r>
            <w:r>
              <w:rPr>
                <w:rFonts w:ascii="Tahoma" w:hAnsi="Tahoma" w:cs="Tahoma"/>
                <w:color w:val="0065A3"/>
                <w:sz w:val="17"/>
                <w:szCs w:val="17"/>
              </w:rPr>
              <w:t>i</w:t>
            </w:r>
            <w:r w:rsidRPr="005612AC">
              <w:rPr>
                <w:rFonts w:ascii="Tahoma" w:hAnsi="Tahoma" w:cs="Tahoma"/>
                <w:color w:val="0065A3"/>
                <w:sz w:val="17"/>
                <w:szCs w:val="17"/>
                <w:lang w:val="ru-RU"/>
              </w:rPr>
              <w:t>сто Коломия, вулиця О.Пушк</w:t>
            </w:r>
            <w:r>
              <w:rPr>
                <w:rFonts w:ascii="Tahoma" w:hAnsi="Tahoma" w:cs="Tahoma"/>
                <w:color w:val="0065A3"/>
                <w:sz w:val="17"/>
                <w:szCs w:val="17"/>
              </w:rPr>
              <w:t>i</w:t>
            </w:r>
            <w:r w:rsidRPr="005612AC">
              <w:rPr>
                <w:rFonts w:ascii="Tahoma" w:hAnsi="Tahoma" w:cs="Tahoma"/>
                <w:color w:val="0065A3"/>
                <w:sz w:val="17"/>
                <w:szCs w:val="17"/>
                <w:lang w:val="ru-RU"/>
              </w:rPr>
              <w:t>на, будинок 6 № та дата запису в Єдиному державному реєстр</w:t>
            </w:r>
            <w:r>
              <w:rPr>
                <w:rFonts w:ascii="Tahoma" w:hAnsi="Tahoma" w:cs="Tahoma"/>
                <w:color w:val="0065A3"/>
                <w:sz w:val="17"/>
                <w:szCs w:val="17"/>
              </w:rPr>
              <w:t>i</w:t>
            </w:r>
            <w:r w:rsidRPr="005612AC">
              <w:rPr>
                <w:rFonts w:ascii="Tahoma" w:hAnsi="Tahoma" w:cs="Tahoma"/>
                <w:color w:val="0065A3"/>
                <w:sz w:val="17"/>
                <w:szCs w:val="17"/>
                <w:lang w:val="ru-RU"/>
              </w:rPr>
              <w:t xml:space="preserve"> юридичних ос</w:t>
            </w:r>
            <w:r>
              <w:rPr>
                <w:rFonts w:ascii="Tahoma" w:hAnsi="Tahoma" w:cs="Tahoma"/>
                <w:color w:val="0065A3"/>
                <w:sz w:val="17"/>
                <w:szCs w:val="17"/>
              </w:rPr>
              <w:t>i</w:t>
            </w:r>
            <w:r w:rsidRPr="005612AC">
              <w:rPr>
                <w:rFonts w:ascii="Tahoma" w:hAnsi="Tahoma" w:cs="Tahoma"/>
                <w:color w:val="0065A3"/>
                <w:sz w:val="17"/>
                <w:szCs w:val="17"/>
                <w:lang w:val="ru-RU"/>
              </w:rPr>
              <w:t>б та ф</w:t>
            </w:r>
            <w:r>
              <w:rPr>
                <w:rFonts w:ascii="Tahoma" w:hAnsi="Tahoma" w:cs="Tahoma"/>
                <w:color w:val="0065A3"/>
                <w:sz w:val="17"/>
                <w:szCs w:val="17"/>
              </w:rPr>
              <w:t>i</w:t>
            </w:r>
            <w:r w:rsidRPr="005612AC">
              <w:rPr>
                <w:rFonts w:ascii="Tahoma" w:hAnsi="Tahoma" w:cs="Tahoma"/>
                <w:color w:val="0065A3"/>
                <w:sz w:val="17"/>
                <w:szCs w:val="17"/>
                <w:lang w:val="ru-RU"/>
              </w:rPr>
              <w:t>зичних ос</w:t>
            </w:r>
            <w:r>
              <w:rPr>
                <w:rFonts w:ascii="Tahoma" w:hAnsi="Tahoma" w:cs="Tahoma"/>
                <w:color w:val="0065A3"/>
                <w:sz w:val="17"/>
                <w:szCs w:val="17"/>
              </w:rPr>
              <w:t>i</w:t>
            </w:r>
            <w:r w:rsidRPr="005612AC">
              <w:rPr>
                <w:rFonts w:ascii="Tahoma" w:hAnsi="Tahoma" w:cs="Tahoma"/>
                <w:color w:val="0065A3"/>
                <w:sz w:val="17"/>
                <w:szCs w:val="17"/>
                <w:lang w:val="ru-RU"/>
              </w:rPr>
              <w:t>б-п</w:t>
            </w:r>
            <w:r>
              <w:rPr>
                <w:rFonts w:ascii="Tahoma" w:hAnsi="Tahoma" w:cs="Tahoma"/>
                <w:color w:val="0065A3"/>
                <w:sz w:val="17"/>
                <w:szCs w:val="17"/>
              </w:rPr>
              <w:t>i</w:t>
            </w:r>
            <w:r w:rsidRPr="005612AC">
              <w:rPr>
                <w:rFonts w:ascii="Tahoma" w:hAnsi="Tahoma" w:cs="Tahoma"/>
                <w:color w:val="0065A3"/>
                <w:sz w:val="17"/>
                <w:szCs w:val="17"/>
                <w:lang w:val="ru-RU"/>
              </w:rPr>
              <w:t>дприємц</w:t>
            </w:r>
            <w:r>
              <w:rPr>
                <w:rFonts w:ascii="Tahoma" w:hAnsi="Tahoma" w:cs="Tahoma"/>
                <w:color w:val="0065A3"/>
                <w:sz w:val="17"/>
                <w:szCs w:val="17"/>
              </w:rPr>
              <w:t>i</w:t>
            </w:r>
            <w:r w:rsidRPr="005612AC">
              <w:rPr>
                <w:rFonts w:ascii="Tahoma" w:hAnsi="Tahoma" w:cs="Tahoma"/>
                <w:color w:val="0065A3"/>
                <w:sz w:val="17"/>
                <w:szCs w:val="17"/>
                <w:lang w:val="ru-RU"/>
              </w:rPr>
              <w:t>в Дата державної реєстрац</w:t>
            </w:r>
            <w:r>
              <w:rPr>
                <w:rFonts w:ascii="Tahoma" w:hAnsi="Tahoma" w:cs="Tahoma"/>
                <w:color w:val="0065A3"/>
                <w:sz w:val="17"/>
                <w:szCs w:val="17"/>
              </w:rPr>
              <w:t>i</w:t>
            </w:r>
            <w:r w:rsidRPr="005612AC">
              <w:rPr>
                <w:rFonts w:ascii="Tahoma" w:hAnsi="Tahoma" w:cs="Tahoma"/>
                <w:color w:val="0065A3"/>
                <w:sz w:val="17"/>
                <w:szCs w:val="17"/>
                <w:lang w:val="ru-RU"/>
              </w:rPr>
              <w:t>ї: 06.03.1995 Дата запису: 05.04.2005 Номер запису: 1 121 120 0000 000048 Засновники Публ</w:t>
            </w:r>
            <w:r>
              <w:rPr>
                <w:rFonts w:ascii="Tahoma" w:hAnsi="Tahoma" w:cs="Tahoma"/>
                <w:color w:val="0065A3"/>
                <w:sz w:val="17"/>
                <w:szCs w:val="17"/>
              </w:rPr>
              <w:t>i</w:t>
            </w:r>
            <w:r w:rsidRPr="005612AC">
              <w:rPr>
                <w:rFonts w:ascii="Tahoma" w:hAnsi="Tahoma" w:cs="Tahoma"/>
                <w:color w:val="0065A3"/>
                <w:sz w:val="17"/>
                <w:szCs w:val="17"/>
                <w:lang w:val="ru-RU"/>
              </w:rPr>
              <w:t>чного акц</w:t>
            </w:r>
            <w:r>
              <w:rPr>
                <w:rFonts w:ascii="Tahoma" w:hAnsi="Tahoma" w:cs="Tahoma"/>
                <w:color w:val="0065A3"/>
                <w:sz w:val="17"/>
                <w:szCs w:val="17"/>
              </w:rPr>
              <w:t>i</w:t>
            </w:r>
            <w:r w:rsidRPr="005612AC">
              <w:rPr>
                <w:rFonts w:ascii="Tahoma" w:hAnsi="Tahoma" w:cs="Tahoma"/>
                <w:color w:val="0065A3"/>
                <w:sz w:val="17"/>
                <w:szCs w:val="17"/>
                <w:lang w:val="ru-RU"/>
              </w:rPr>
              <w:t>онерного товариства ФОНД ДЕРЖАВНОГО МАЙНА УКРАЇНИ Код ЄДРПОУ засновника: 00032945 Адреса засновника: 01133, м.Київ, Печерський район, ВУЛИЦЯ КУТУЗОВА, будинок 18, квартира 9 Розм</w:t>
            </w:r>
            <w:r>
              <w:rPr>
                <w:rFonts w:ascii="Tahoma" w:hAnsi="Tahoma" w:cs="Tahoma"/>
                <w:color w:val="0065A3"/>
                <w:sz w:val="17"/>
                <w:szCs w:val="17"/>
              </w:rPr>
              <w:t>i</w:t>
            </w:r>
            <w:r w:rsidRPr="005612AC">
              <w:rPr>
                <w:rFonts w:ascii="Tahoma" w:hAnsi="Tahoma" w:cs="Tahoma"/>
                <w:color w:val="0065A3"/>
                <w:sz w:val="17"/>
                <w:szCs w:val="17"/>
                <w:lang w:val="ru-RU"/>
              </w:rPr>
              <w:t>р внеску до статутного фонду (грн.): 459994.50 Статут (нова редакц</w:t>
            </w:r>
            <w:r>
              <w:rPr>
                <w:rFonts w:ascii="Tahoma" w:hAnsi="Tahoma" w:cs="Tahoma"/>
                <w:color w:val="0065A3"/>
                <w:sz w:val="17"/>
                <w:szCs w:val="17"/>
              </w:rPr>
              <w:t>i</w:t>
            </w:r>
            <w:r w:rsidRPr="005612AC">
              <w:rPr>
                <w:rFonts w:ascii="Tahoma" w:hAnsi="Tahoma" w:cs="Tahoma"/>
                <w:color w:val="0065A3"/>
                <w:sz w:val="17"/>
                <w:szCs w:val="17"/>
                <w:lang w:val="ru-RU"/>
              </w:rPr>
              <w:t>я) Затверджений Протоколом № 1 в</w:t>
            </w:r>
            <w:r>
              <w:rPr>
                <w:rFonts w:ascii="Tahoma" w:hAnsi="Tahoma" w:cs="Tahoma"/>
                <w:color w:val="0065A3"/>
                <w:sz w:val="17"/>
                <w:szCs w:val="17"/>
              </w:rPr>
              <w:t>i</w:t>
            </w:r>
            <w:r w:rsidRPr="005612AC">
              <w:rPr>
                <w:rFonts w:ascii="Tahoma" w:hAnsi="Tahoma" w:cs="Tahoma"/>
                <w:color w:val="0065A3"/>
                <w:sz w:val="17"/>
                <w:szCs w:val="17"/>
                <w:lang w:val="ru-RU"/>
              </w:rPr>
              <w:t>д 20 липня 2000 року КВЕД 28.22 Виробництво п</w:t>
            </w:r>
            <w:r>
              <w:rPr>
                <w:rFonts w:ascii="Tahoma" w:hAnsi="Tahoma" w:cs="Tahoma"/>
                <w:color w:val="0065A3"/>
                <w:sz w:val="17"/>
                <w:szCs w:val="17"/>
              </w:rPr>
              <w:t>i</w:t>
            </w:r>
            <w:r w:rsidRPr="005612AC">
              <w:rPr>
                <w:rFonts w:ascii="Tahoma" w:hAnsi="Tahoma" w:cs="Tahoma"/>
                <w:color w:val="0065A3"/>
                <w:sz w:val="17"/>
                <w:szCs w:val="17"/>
                <w:lang w:val="ru-RU"/>
              </w:rPr>
              <w:t>д</w:t>
            </w:r>
            <w:r>
              <w:rPr>
                <w:rFonts w:ascii="Tahoma" w:hAnsi="Tahoma" w:cs="Tahoma"/>
                <w:color w:val="0065A3"/>
                <w:sz w:val="17"/>
                <w:szCs w:val="17"/>
              </w:rPr>
              <w:t>i</w:t>
            </w:r>
            <w:r w:rsidRPr="005612AC">
              <w:rPr>
                <w:rFonts w:ascii="Tahoma" w:hAnsi="Tahoma" w:cs="Tahoma"/>
                <w:color w:val="0065A3"/>
                <w:sz w:val="17"/>
                <w:szCs w:val="17"/>
                <w:lang w:val="ru-RU"/>
              </w:rPr>
              <w:t xml:space="preserve">ймального та вантажно-розвантажувального устаткування; 28.30 Виробництво машин </w:t>
            </w:r>
            <w:r>
              <w:rPr>
                <w:rFonts w:ascii="Tahoma" w:hAnsi="Tahoma" w:cs="Tahoma"/>
                <w:color w:val="0065A3"/>
                <w:sz w:val="17"/>
                <w:szCs w:val="17"/>
              </w:rPr>
              <w:t>i</w:t>
            </w:r>
            <w:r w:rsidRPr="005612AC">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5612AC">
              <w:rPr>
                <w:rFonts w:ascii="Tahoma" w:hAnsi="Tahoma" w:cs="Tahoma"/>
                <w:color w:val="0065A3"/>
                <w:sz w:val="17"/>
                <w:szCs w:val="17"/>
                <w:lang w:val="ru-RU"/>
              </w:rPr>
              <w:t>льського та л</w:t>
            </w:r>
            <w:r>
              <w:rPr>
                <w:rFonts w:ascii="Tahoma" w:hAnsi="Tahoma" w:cs="Tahoma"/>
                <w:color w:val="0065A3"/>
                <w:sz w:val="17"/>
                <w:szCs w:val="17"/>
              </w:rPr>
              <w:t>i</w:t>
            </w:r>
            <w:r w:rsidRPr="005612AC">
              <w:rPr>
                <w:rFonts w:ascii="Tahoma" w:hAnsi="Tahoma" w:cs="Tahoma"/>
                <w:color w:val="0065A3"/>
                <w:sz w:val="17"/>
                <w:szCs w:val="17"/>
                <w:lang w:val="ru-RU"/>
              </w:rPr>
              <w:t>сового господарства (основний) Св</w:t>
            </w:r>
            <w:r>
              <w:rPr>
                <w:rFonts w:ascii="Tahoma" w:hAnsi="Tahoma" w:cs="Tahoma"/>
                <w:color w:val="0065A3"/>
                <w:sz w:val="17"/>
                <w:szCs w:val="17"/>
              </w:rPr>
              <w:t>i</w:t>
            </w:r>
            <w:r w:rsidRPr="005612AC">
              <w:rPr>
                <w:rFonts w:ascii="Tahoma" w:hAnsi="Tahoma" w:cs="Tahoma"/>
                <w:color w:val="0065A3"/>
                <w:sz w:val="17"/>
                <w:szCs w:val="17"/>
                <w:lang w:val="ru-RU"/>
              </w:rPr>
              <w:t>доцтво про випуск акц</w:t>
            </w:r>
            <w:r>
              <w:rPr>
                <w:rFonts w:ascii="Tahoma" w:hAnsi="Tahoma" w:cs="Tahoma"/>
                <w:color w:val="0065A3"/>
                <w:sz w:val="17"/>
                <w:szCs w:val="17"/>
              </w:rPr>
              <w:t>i</w:t>
            </w:r>
            <w:r w:rsidRPr="005612AC">
              <w:rPr>
                <w:rFonts w:ascii="Tahoma" w:hAnsi="Tahoma" w:cs="Tahoma"/>
                <w:color w:val="0065A3"/>
                <w:sz w:val="17"/>
                <w:szCs w:val="17"/>
                <w:lang w:val="ru-RU"/>
              </w:rPr>
              <w:t>й № 27/09/1/00 в</w:t>
            </w:r>
            <w:r>
              <w:rPr>
                <w:rFonts w:ascii="Tahoma" w:hAnsi="Tahoma" w:cs="Tahoma"/>
                <w:color w:val="0065A3"/>
                <w:sz w:val="17"/>
                <w:szCs w:val="17"/>
              </w:rPr>
              <w:t>i</w:t>
            </w:r>
            <w:r w:rsidRPr="005612AC">
              <w:rPr>
                <w:rFonts w:ascii="Tahoma" w:hAnsi="Tahoma" w:cs="Tahoma"/>
                <w:color w:val="0065A3"/>
                <w:sz w:val="17"/>
                <w:szCs w:val="17"/>
                <w:lang w:val="ru-RU"/>
              </w:rPr>
              <w:t xml:space="preserve">д 4 грудня 2000 року видане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вським територ</w:t>
            </w:r>
            <w:r>
              <w:rPr>
                <w:rFonts w:ascii="Tahoma" w:hAnsi="Tahoma" w:cs="Tahoma"/>
                <w:color w:val="0065A3"/>
                <w:sz w:val="17"/>
                <w:szCs w:val="17"/>
              </w:rPr>
              <w:t>i</w:t>
            </w:r>
            <w:r w:rsidRPr="005612AC">
              <w:rPr>
                <w:rFonts w:ascii="Tahoma" w:hAnsi="Tahoma" w:cs="Tahoma"/>
                <w:color w:val="0065A3"/>
                <w:sz w:val="17"/>
                <w:szCs w:val="17"/>
                <w:lang w:val="ru-RU"/>
              </w:rPr>
              <w:t>альним управл</w:t>
            </w:r>
            <w:r>
              <w:rPr>
                <w:rFonts w:ascii="Tahoma" w:hAnsi="Tahoma" w:cs="Tahoma"/>
                <w:color w:val="0065A3"/>
                <w:sz w:val="17"/>
                <w:szCs w:val="17"/>
              </w:rPr>
              <w:t>i</w:t>
            </w:r>
            <w:r w:rsidRPr="005612AC">
              <w:rPr>
                <w:rFonts w:ascii="Tahoma" w:hAnsi="Tahoma" w:cs="Tahoma"/>
                <w:color w:val="0065A3"/>
                <w:sz w:val="17"/>
                <w:szCs w:val="17"/>
                <w:lang w:val="ru-RU"/>
              </w:rPr>
              <w:t>нням Державної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з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та фондового ринку Акц</w:t>
            </w:r>
            <w:r>
              <w:rPr>
                <w:rFonts w:ascii="Tahoma" w:hAnsi="Tahoma" w:cs="Tahoma"/>
                <w:color w:val="0065A3"/>
                <w:sz w:val="17"/>
                <w:szCs w:val="17"/>
              </w:rPr>
              <w:t>i</w:t>
            </w:r>
            <w:r w:rsidRPr="005612AC">
              <w:rPr>
                <w:rFonts w:ascii="Tahoma" w:hAnsi="Tahoma" w:cs="Tahoma"/>
                <w:color w:val="0065A3"/>
                <w:sz w:val="17"/>
                <w:szCs w:val="17"/>
                <w:lang w:val="ru-RU"/>
              </w:rPr>
              <w:t>онери, що волод</w:t>
            </w:r>
            <w:r>
              <w:rPr>
                <w:rFonts w:ascii="Tahoma" w:hAnsi="Tahoma" w:cs="Tahoma"/>
                <w:color w:val="0065A3"/>
                <w:sz w:val="17"/>
                <w:szCs w:val="17"/>
              </w:rPr>
              <w:t>i</w:t>
            </w:r>
            <w:r w:rsidRPr="005612AC">
              <w:rPr>
                <w:rFonts w:ascii="Tahoma" w:hAnsi="Tahoma" w:cs="Tahoma"/>
                <w:color w:val="0065A3"/>
                <w:sz w:val="17"/>
                <w:szCs w:val="17"/>
                <w:lang w:val="ru-RU"/>
              </w:rPr>
              <w:t>ють часткою б</w:t>
            </w:r>
            <w:r>
              <w:rPr>
                <w:rFonts w:ascii="Tahoma" w:hAnsi="Tahoma" w:cs="Tahoma"/>
                <w:color w:val="0065A3"/>
                <w:sz w:val="17"/>
                <w:szCs w:val="17"/>
              </w:rPr>
              <w:t>i</w:t>
            </w:r>
            <w:r w:rsidRPr="005612AC">
              <w:rPr>
                <w:rFonts w:ascii="Tahoma" w:hAnsi="Tahoma" w:cs="Tahoma"/>
                <w:color w:val="0065A3"/>
                <w:sz w:val="17"/>
                <w:szCs w:val="17"/>
                <w:lang w:val="ru-RU"/>
              </w:rPr>
              <w:t>льше н</w:t>
            </w:r>
            <w:r>
              <w:rPr>
                <w:rFonts w:ascii="Tahoma" w:hAnsi="Tahoma" w:cs="Tahoma"/>
                <w:color w:val="0065A3"/>
                <w:sz w:val="17"/>
                <w:szCs w:val="17"/>
              </w:rPr>
              <w:t>i</w:t>
            </w:r>
            <w:r w:rsidRPr="005612AC">
              <w:rPr>
                <w:rFonts w:ascii="Tahoma" w:hAnsi="Tahoma" w:cs="Tahoma"/>
                <w:color w:val="0065A3"/>
                <w:sz w:val="17"/>
                <w:szCs w:val="17"/>
                <w:lang w:val="ru-RU"/>
              </w:rPr>
              <w:t>ж 10% Аудиторський висновок було п</w:t>
            </w:r>
            <w:r>
              <w:rPr>
                <w:rFonts w:ascii="Tahoma" w:hAnsi="Tahoma" w:cs="Tahoma"/>
                <w:color w:val="0065A3"/>
                <w:sz w:val="17"/>
                <w:szCs w:val="17"/>
              </w:rPr>
              <w:t>i</w:t>
            </w:r>
            <w:r w:rsidRPr="005612AC">
              <w:rPr>
                <w:rFonts w:ascii="Tahoma" w:hAnsi="Tahoma" w:cs="Tahoma"/>
                <w:color w:val="0065A3"/>
                <w:sz w:val="17"/>
                <w:szCs w:val="17"/>
                <w:lang w:val="ru-RU"/>
              </w:rPr>
              <w:t>дготовлено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МСА 700 "Формулювання думки та надання зв</w:t>
            </w:r>
            <w:r>
              <w:rPr>
                <w:rFonts w:ascii="Tahoma" w:hAnsi="Tahoma" w:cs="Tahoma"/>
                <w:color w:val="0065A3"/>
                <w:sz w:val="17"/>
                <w:szCs w:val="17"/>
              </w:rPr>
              <w:t>i</w:t>
            </w:r>
            <w:r w:rsidRPr="005612AC">
              <w:rPr>
                <w:rFonts w:ascii="Tahoma" w:hAnsi="Tahoma" w:cs="Tahoma"/>
                <w:color w:val="0065A3"/>
                <w:sz w:val="17"/>
                <w:szCs w:val="17"/>
                <w:lang w:val="ru-RU"/>
              </w:rPr>
              <w:t>ту щодо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МСА 705 "Модиф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я думки у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 xml:space="preserve"> незалежного аудитора" та </w:t>
            </w:r>
            <w:r>
              <w:rPr>
                <w:rFonts w:ascii="Tahoma" w:hAnsi="Tahoma" w:cs="Tahoma"/>
                <w:color w:val="0065A3"/>
                <w:sz w:val="17"/>
                <w:szCs w:val="17"/>
              </w:rPr>
              <w:t>i</w:t>
            </w:r>
            <w:r w:rsidRPr="005612AC">
              <w:rPr>
                <w:rFonts w:ascii="Tahoma" w:hAnsi="Tahoma" w:cs="Tahoma"/>
                <w:color w:val="0065A3"/>
                <w:sz w:val="17"/>
                <w:szCs w:val="17"/>
                <w:lang w:val="ru-RU"/>
              </w:rPr>
              <w:t>нших стандарт</w:t>
            </w:r>
            <w:r>
              <w:rPr>
                <w:rFonts w:ascii="Tahoma" w:hAnsi="Tahoma" w:cs="Tahoma"/>
                <w:color w:val="0065A3"/>
                <w:sz w:val="17"/>
                <w:szCs w:val="17"/>
              </w:rPr>
              <w:t>i</w:t>
            </w:r>
            <w:r w:rsidRPr="005612AC">
              <w:rPr>
                <w:rFonts w:ascii="Tahoma" w:hAnsi="Tahoma" w:cs="Tahoma"/>
                <w:color w:val="0065A3"/>
                <w:sz w:val="17"/>
                <w:szCs w:val="17"/>
                <w:lang w:val="ru-RU"/>
              </w:rPr>
              <w:t>в, що стосуються п</w:t>
            </w:r>
            <w:r>
              <w:rPr>
                <w:rFonts w:ascii="Tahoma" w:hAnsi="Tahoma" w:cs="Tahoma"/>
                <w:color w:val="0065A3"/>
                <w:sz w:val="17"/>
                <w:szCs w:val="17"/>
              </w:rPr>
              <w:t>i</w:t>
            </w:r>
            <w:r w:rsidRPr="005612AC">
              <w:rPr>
                <w:rFonts w:ascii="Tahoma" w:hAnsi="Tahoma" w:cs="Tahoma"/>
                <w:color w:val="0065A3"/>
                <w:sz w:val="17"/>
                <w:szCs w:val="17"/>
                <w:lang w:val="ru-RU"/>
              </w:rPr>
              <w:t>дготовки аудиторського висновку. Масштаб перев</w:t>
            </w:r>
            <w:r>
              <w:rPr>
                <w:rFonts w:ascii="Tahoma" w:hAnsi="Tahoma" w:cs="Tahoma"/>
                <w:color w:val="0065A3"/>
                <w:sz w:val="17"/>
                <w:szCs w:val="17"/>
              </w:rPr>
              <w:t>i</w:t>
            </w:r>
            <w:r w:rsidRPr="005612AC">
              <w:rPr>
                <w:rFonts w:ascii="Tahoma" w:hAnsi="Tahoma" w:cs="Tahoma"/>
                <w:color w:val="0065A3"/>
                <w:sz w:val="17"/>
                <w:szCs w:val="17"/>
                <w:lang w:val="ru-RU"/>
              </w:rPr>
              <w:t>рки: Д</w:t>
            </w:r>
            <w:r>
              <w:rPr>
                <w:rFonts w:ascii="Tahoma" w:hAnsi="Tahoma" w:cs="Tahoma"/>
                <w:color w:val="0065A3"/>
                <w:sz w:val="17"/>
                <w:szCs w:val="17"/>
              </w:rPr>
              <w:t>i</w:t>
            </w:r>
            <w:r w:rsidRPr="005612AC">
              <w:rPr>
                <w:rFonts w:ascii="Tahoma" w:hAnsi="Tahoma" w:cs="Tahoma"/>
                <w:color w:val="0065A3"/>
                <w:sz w:val="17"/>
                <w:szCs w:val="17"/>
                <w:lang w:val="ru-RU"/>
              </w:rPr>
              <w:t>йсна перев</w:t>
            </w:r>
            <w:r>
              <w:rPr>
                <w:rFonts w:ascii="Tahoma" w:hAnsi="Tahoma" w:cs="Tahoma"/>
                <w:color w:val="0065A3"/>
                <w:sz w:val="17"/>
                <w:szCs w:val="17"/>
              </w:rPr>
              <w:t>i</w:t>
            </w:r>
            <w:r w:rsidRPr="005612AC">
              <w:rPr>
                <w:rFonts w:ascii="Tahoma" w:hAnsi="Tahoma" w:cs="Tahoma"/>
                <w:color w:val="0065A3"/>
                <w:sz w:val="17"/>
                <w:szCs w:val="17"/>
                <w:lang w:val="ru-RU"/>
              </w:rPr>
              <w:t>рка, проводилася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 вимогами Закону України "Про державне регулювання ринку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в Україн</w:t>
            </w:r>
            <w:r>
              <w:rPr>
                <w:rFonts w:ascii="Tahoma" w:hAnsi="Tahoma" w:cs="Tahoma"/>
                <w:color w:val="0065A3"/>
                <w:sz w:val="17"/>
                <w:szCs w:val="17"/>
              </w:rPr>
              <w:t>i</w:t>
            </w:r>
            <w:r w:rsidRPr="005612AC">
              <w:rPr>
                <w:rFonts w:ascii="Tahoma" w:hAnsi="Tahoma" w:cs="Tahoma"/>
                <w:color w:val="0065A3"/>
                <w:sz w:val="17"/>
                <w:szCs w:val="17"/>
                <w:lang w:val="ru-RU"/>
              </w:rPr>
              <w:t>", Закону України "Про ц</w:t>
            </w:r>
            <w:r>
              <w:rPr>
                <w:rFonts w:ascii="Tahoma" w:hAnsi="Tahoma" w:cs="Tahoma"/>
                <w:color w:val="0065A3"/>
                <w:sz w:val="17"/>
                <w:szCs w:val="17"/>
              </w:rPr>
              <w:t>i</w:t>
            </w:r>
            <w:r w:rsidRPr="005612AC">
              <w:rPr>
                <w:rFonts w:ascii="Tahoma" w:hAnsi="Tahoma" w:cs="Tahoma"/>
                <w:color w:val="0065A3"/>
                <w:sz w:val="17"/>
                <w:szCs w:val="17"/>
                <w:lang w:val="ru-RU"/>
              </w:rPr>
              <w:t>нн</w:t>
            </w:r>
            <w:r>
              <w:rPr>
                <w:rFonts w:ascii="Tahoma" w:hAnsi="Tahoma" w:cs="Tahoma"/>
                <w:color w:val="0065A3"/>
                <w:sz w:val="17"/>
                <w:szCs w:val="17"/>
              </w:rPr>
              <w:t>i</w:t>
            </w:r>
            <w:r w:rsidRPr="005612AC">
              <w:rPr>
                <w:rFonts w:ascii="Tahoma" w:hAnsi="Tahoma" w:cs="Tahoma"/>
                <w:color w:val="0065A3"/>
                <w:sz w:val="17"/>
                <w:szCs w:val="17"/>
                <w:lang w:val="ru-RU"/>
              </w:rPr>
              <w:t xml:space="preserve"> папери та Фондовий ринок", Закону України "Про аудиторську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"Про господарськ</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та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надання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та етики М</w:t>
            </w:r>
            <w:r>
              <w:rPr>
                <w:rFonts w:ascii="Tahoma" w:hAnsi="Tahoma" w:cs="Tahoma"/>
                <w:color w:val="0065A3"/>
                <w:sz w:val="17"/>
                <w:szCs w:val="17"/>
              </w:rPr>
              <w:t>i</w:t>
            </w:r>
            <w:r w:rsidRPr="005612AC">
              <w:rPr>
                <w:rFonts w:ascii="Tahoma" w:hAnsi="Tahoma" w:cs="Tahoma"/>
                <w:color w:val="0065A3"/>
                <w:sz w:val="17"/>
                <w:szCs w:val="17"/>
                <w:lang w:val="ru-RU"/>
              </w:rPr>
              <w:t>жнародної федерац</w:t>
            </w:r>
            <w:r>
              <w:rPr>
                <w:rFonts w:ascii="Tahoma" w:hAnsi="Tahoma" w:cs="Tahoma"/>
                <w:color w:val="0065A3"/>
                <w:sz w:val="17"/>
                <w:szCs w:val="17"/>
              </w:rPr>
              <w:t>i</w:t>
            </w:r>
            <w:r w:rsidRPr="005612AC">
              <w:rPr>
                <w:rFonts w:ascii="Tahoma" w:hAnsi="Tahoma" w:cs="Tahoma"/>
                <w:color w:val="0065A3"/>
                <w:sz w:val="17"/>
                <w:szCs w:val="17"/>
                <w:lang w:val="ru-RU"/>
              </w:rPr>
              <w:t>ї бухгалтер</w:t>
            </w:r>
            <w:r>
              <w:rPr>
                <w:rFonts w:ascii="Tahoma" w:hAnsi="Tahoma" w:cs="Tahoma"/>
                <w:color w:val="0065A3"/>
                <w:sz w:val="17"/>
                <w:szCs w:val="17"/>
              </w:rPr>
              <w:t>i</w:t>
            </w:r>
            <w:r w:rsidRPr="005612AC">
              <w:rPr>
                <w:rFonts w:ascii="Tahoma" w:hAnsi="Tahoma" w:cs="Tahoma"/>
                <w:color w:val="0065A3"/>
                <w:sz w:val="17"/>
                <w:szCs w:val="17"/>
                <w:lang w:val="ru-RU"/>
              </w:rPr>
              <w:t>в, прийнятих Аудиторською палатою України в якост</w:t>
            </w:r>
            <w:r>
              <w:rPr>
                <w:rFonts w:ascii="Tahoma" w:hAnsi="Tahoma" w:cs="Tahoma"/>
                <w:color w:val="0065A3"/>
                <w:sz w:val="17"/>
                <w:szCs w:val="17"/>
              </w:rPr>
              <w:t>i</w:t>
            </w:r>
            <w:r w:rsidRPr="005612AC">
              <w:rPr>
                <w:rFonts w:ascii="Tahoma" w:hAnsi="Tahoma" w:cs="Tahoma"/>
                <w:color w:val="0065A3"/>
                <w:sz w:val="17"/>
                <w:szCs w:val="17"/>
                <w:lang w:val="ru-RU"/>
              </w:rPr>
              <w:t xml:space="preserve"> нац</w:t>
            </w:r>
            <w:r>
              <w:rPr>
                <w:rFonts w:ascii="Tahoma" w:hAnsi="Tahoma" w:cs="Tahoma"/>
                <w:color w:val="0065A3"/>
                <w:sz w:val="17"/>
                <w:szCs w:val="17"/>
              </w:rPr>
              <w:t>i</w:t>
            </w:r>
            <w:r w:rsidRPr="005612AC">
              <w:rPr>
                <w:rFonts w:ascii="Tahoma" w:hAnsi="Tahoma" w:cs="Tahoma"/>
                <w:color w:val="0065A3"/>
                <w:sz w:val="17"/>
                <w:szCs w:val="17"/>
                <w:lang w:val="ru-RU"/>
              </w:rPr>
              <w:t>ональних, як</w:t>
            </w:r>
            <w:r>
              <w:rPr>
                <w:rFonts w:ascii="Tahoma" w:hAnsi="Tahoma" w:cs="Tahoma"/>
                <w:color w:val="0065A3"/>
                <w:sz w:val="17"/>
                <w:szCs w:val="17"/>
              </w:rPr>
              <w:t>i</w:t>
            </w:r>
            <w:r w:rsidRPr="005612AC">
              <w:rPr>
                <w:rFonts w:ascii="Tahoma" w:hAnsi="Tahoma" w:cs="Tahoma"/>
                <w:color w:val="0065A3"/>
                <w:sz w:val="17"/>
                <w:szCs w:val="17"/>
                <w:lang w:val="ru-RU"/>
              </w:rPr>
              <w:t xml:space="preserve"> використовуються п</w:t>
            </w:r>
            <w:r>
              <w:rPr>
                <w:rFonts w:ascii="Tahoma" w:hAnsi="Tahoma" w:cs="Tahoma"/>
                <w:color w:val="0065A3"/>
                <w:sz w:val="17"/>
                <w:szCs w:val="17"/>
              </w:rPr>
              <w:t>i</w:t>
            </w:r>
            <w:r w:rsidRPr="005612AC">
              <w:rPr>
                <w:rFonts w:ascii="Tahoma" w:hAnsi="Tahoma" w:cs="Tahoma"/>
                <w:color w:val="0065A3"/>
                <w:sz w:val="17"/>
                <w:szCs w:val="17"/>
                <w:lang w:val="ru-RU"/>
              </w:rPr>
              <w:t>д час аудиторської перев</w:t>
            </w:r>
            <w:r>
              <w:rPr>
                <w:rFonts w:ascii="Tahoma" w:hAnsi="Tahoma" w:cs="Tahoma"/>
                <w:color w:val="0065A3"/>
                <w:sz w:val="17"/>
                <w:szCs w:val="17"/>
              </w:rPr>
              <w:t>i</w:t>
            </w:r>
            <w:r w:rsidRPr="005612AC">
              <w:rPr>
                <w:rFonts w:ascii="Tahoma" w:hAnsi="Tahoma" w:cs="Tahoma"/>
                <w:color w:val="0065A3"/>
                <w:sz w:val="17"/>
                <w:szCs w:val="17"/>
                <w:lang w:val="ru-RU"/>
              </w:rPr>
              <w:t>рки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п</w:t>
            </w:r>
            <w:r>
              <w:rPr>
                <w:rFonts w:ascii="Tahoma" w:hAnsi="Tahoma" w:cs="Tahoma"/>
                <w:color w:val="0065A3"/>
                <w:sz w:val="17"/>
                <w:szCs w:val="17"/>
              </w:rPr>
              <w:t>i</w:t>
            </w:r>
            <w:r w:rsidRPr="005612AC">
              <w:rPr>
                <w:rFonts w:ascii="Tahoma" w:hAnsi="Tahoma" w:cs="Tahoma"/>
                <w:color w:val="0065A3"/>
                <w:sz w:val="17"/>
                <w:szCs w:val="17"/>
                <w:lang w:val="ru-RU"/>
              </w:rPr>
              <w:t xml:space="preserve">дприємства </w:t>
            </w:r>
            <w:r>
              <w:rPr>
                <w:rFonts w:ascii="Tahoma" w:hAnsi="Tahoma" w:cs="Tahoma"/>
                <w:color w:val="0065A3"/>
                <w:sz w:val="17"/>
                <w:szCs w:val="17"/>
              </w:rPr>
              <w:t>i</w:t>
            </w:r>
            <w:r w:rsidRPr="005612AC">
              <w:rPr>
                <w:rFonts w:ascii="Tahoma" w:hAnsi="Tahoma" w:cs="Tahoma"/>
                <w:color w:val="0065A3"/>
                <w:sz w:val="17"/>
                <w:szCs w:val="17"/>
                <w:lang w:val="ru-RU"/>
              </w:rPr>
              <w:t xml:space="preserve"> перев</w:t>
            </w:r>
            <w:r>
              <w:rPr>
                <w:rFonts w:ascii="Tahoma" w:hAnsi="Tahoma" w:cs="Tahoma"/>
                <w:color w:val="0065A3"/>
                <w:sz w:val="17"/>
                <w:szCs w:val="17"/>
              </w:rPr>
              <w:t>i</w:t>
            </w:r>
            <w:r w:rsidRPr="005612AC">
              <w:rPr>
                <w:rFonts w:ascii="Tahoma" w:hAnsi="Tahoma" w:cs="Tahoma"/>
                <w:color w:val="0065A3"/>
                <w:sz w:val="17"/>
                <w:szCs w:val="17"/>
                <w:lang w:val="ru-RU"/>
              </w:rPr>
              <w:t>рок на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сть. Ц</w:t>
            </w:r>
            <w:r>
              <w:rPr>
                <w:rFonts w:ascii="Tahoma" w:hAnsi="Tahoma" w:cs="Tahoma"/>
                <w:color w:val="0065A3"/>
                <w:sz w:val="17"/>
                <w:szCs w:val="17"/>
              </w:rPr>
              <w:t>i</w:t>
            </w:r>
            <w:r w:rsidRPr="005612AC">
              <w:rPr>
                <w:rFonts w:ascii="Tahoma" w:hAnsi="Tahoma" w:cs="Tahoma"/>
                <w:color w:val="0065A3"/>
                <w:sz w:val="17"/>
                <w:szCs w:val="17"/>
                <w:lang w:val="ru-RU"/>
              </w:rPr>
              <w:t xml:space="preserve"> стандарти вимагають, щоб планування </w:t>
            </w:r>
            <w:r>
              <w:rPr>
                <w:rFonts w:ascii="Tahoma" w:hAnsi="Tahoma" w:cs="Tahoma"/>
                <w:color w:val="0065A3"/>
                <w:sz w:val="17"/>
                <w:szCs w:val="17"/>
              </w:rPr>
              <w:t>i</w:t>
            </w:r>
            <w:r w:rsidRPr="005612AC">
              <w:rPr>
                <w:rFonts w:ascii="Tahoma" w:hAnsi="Tahoma" w:cs="Tahoma"/>
                <w:color w:val="0065A3"/>
                <w:sz w:val="17"/>
                <w:szCs w:val="17"/>
                <w:lang w:val="ru-RU"/>
              </w:rPr>
              <w:t xml:space="preserve"> проведення аудиту було спрямовано на одержання розумних доказ</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дсутност</w:t>
            </w:r>
            <w:r>
              <w:rPr>
                <w:rFonts w:ascii="Tahoma" w:hAnsi="Tahoma" w:cs="Tahoma"/>
                <w:color w:val="0065A3"/>
                <w:sz w:val="17"/>
                <w:szCs w:val="17"/>
              </w:rPr>
              <w:t>i</w:t>
            </w:r>
            <w:r w:rsidRPr="005612AC">
              <w:rPr>
                <w:rFonts w:ascii="Tahoma" w:hAnsi="Tahoma" w:cs="Tahoma"/>
                <w:color w:val="0065A3"/>
                <w:sz w:val="17"/>
                <w:szCs w:val="17"/>
                <w:lang w:val="ru-RU"/>
              </w:rPr>
              <w:t xml:space="preserve"> суттєвих перекручень </w:t>
            </w:r>
            <w:r>
              <w:rPr>
                <w:rFonts w:ascii="Tahoma" w:hAnsi="Tahoma" w:cs="Tahoma"/>
                <w:color w:val="0065A3"/>
                <w:sz w:val="17"/>
                <w:szCs w:val="17"/>
              </w:rPr>
              <w:t>i</w:t>
            </w:r>
            <w:r w:rsidRPr="005612AC">
              <w:rPr>
                <w:rFonts w:ascii="Tahoma" w:hAnsi="Tahoma" w:cs="Tahoma"/>
                <w:color w:val="0065A3"/>
                <w:sz w:val="17"/>
                <w:szCs w:val="17"/>
                <w:lang w:val="ru-RU"/>
              </w:rPr>
              <w:t xml:space="preserve"> помилок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п</w:t>
            </w:r>
            <w:r>
              <w:rPr>
                <w:rFonts w:ascii="Tahoma" w:hAnsi="Tahoma" w:cs="Tahoma"/>
                <w:color w:val="0065A3"/>
                <w:sz w:val="17"/>
                <w:szCs w:val="17"/>
              </w:rPr>
              <w:t>i</w:t>
            </w:r>
            <w:r w:rsidRPr="005612AC">
              <w:rPr>
                <w:rFonts w:ascii="Tahoma" w:hAnsi="Tahoma" w:cs="Tahoma"/>
                <w:color w:val="0065A3"/>
                <w:sz w:val="17"/>
                <w:szCs w:val="17"/>
                <w:lang w:val="ru-RU"/>
              </w:rPr>
              <w:t>дприємств. Аудитори керувалися законодавством України у сфер</w:t>
            </w:r>
            <w:r>
              <w:rPr>
                <w:rFonts w:ascii="Tahoma" w:hAnsi="Tahoma" w:cs="Tahoma"/>
                <w:color w:val="0065A3"/>
                <w:sz w:val="17"/>
                <w:szCs w:val="17"/>
              </w:rPr>
              <w:t>i</w:t>
            </w:r>
            <w:r w:rsidRPr="005612AC">
              <w:rPr>
                <w:rFonts w:ascii="Tahoma" w:hAnsi="Tahoma" w:cs="Tahoma"/>
                <w:color w:val="0065A3"/>
                <w:sz w:val="17"/>
                <w:szCs w:val="17"/>
                <w:lang w:val="ru-RU"/>
              </w:rPr>
              <w:t xml:space="preserve"> господарської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та оподаткування, встановленим порядком ведення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 xml:space="preserve">ку </w:t>
            </w:r>
            <w:r>
              <w:rPr>
                <w:rFonts w:ascii="Tahoma" w:hAnsi="Tahoma" w:cs="Tahoma"/>
                <w:color w:val="0065A3"/>
                <w:sz w:val="17"/>
                <w:szCs w:val="17"/>
              </w:rPr>
              <w:t>i</w:t>
            </w:r>
            <w:r w:rsidRPr="005612AC">
              <w:rPr>
                <w:rFonts w:ascii="Tahoma" w:hAnsi="Tahoma" w:cs="Tahoma"/>
                <w:color w:val="0065A3"/>
                <w:sz w:val="17"/>
                <w:szCs w:val="17"/>
                <w:lang w:val="ru-RU"/>
              </w:rPr>
              <w:t xml:space="preserve"> складання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м</w:t>
            </w:r>
            <w:r>
              <w:rPr>
                <w:rFonts w:ascii="Tahoma" w:hAnsi="Tahoma" w:cs="Tahoma"/>
                <w:color w:val="0065A3"/>
                <w:sz w:val="17"/>
                <w:szCs w:val="17"/>
              </w:rPr>
              <w:t>i</w:t>
            </w:r>
            <w:r w:rsidRPr="005612AC">
              <w:rPr>
                <w:rFonts w:ascii="Tahoma" w:hAnsi="Tahoma" w:cs="Tahoma"/>
                <w:color w:val="0065A3"/>
                <w:sz w:val="17"/>
                <w:szCs w:val="17"/>
                <w:lang w:val="ru-RU"/>
              </w:rPr>
              <w:t>жнародними стандартами аудиту, використовував як загальнонауков</w:t>
            </w:r>
            <w:r>
              <w:rPr>
                <w:rFonts w:ascii="Tahoma" w:hAnsi="Tahoma" w:cs="Tahoma"/>
                <w:color w:val="0065A3"/>
                <w:sz w:val="17"/>
                <w:szCs w:val="17"/>
              </w:rPr>
              <w:t>i</w:t>
            </w:r>
            <w:r w:rsidRPr="005612AC">
              <w:rPr>
                <w:rFonts w:ascii="Tahoma" w:hAnsi="Tahoma" w:cs="Tahoma"/>
                <w:color w:val="0065A3"/>
                <w:sz w:val="17"/>
                <w:szCs w:val="17"/>
                <w:lang w:val="ru-RU"/>
              </w:rPr>
              <w:t xml:space="preserve"> методичн</w:t>
            </w:r>
            <w:r>
              <w:rPr>
                <w:rFonts w:ascii="Tahoma" w:hAnsi="Tahoma" w:cs="Tahoma"/>
                <w:color w:val="0065A3"/>
                <w:sz w:val="17"/>
                <w:szCs w:val="17"/>
              </w:rPr>
              <w:t>i</w:t>
            </w:r>
            <w:r w:rsidRPr="005612AC">
              <w:rPr>
                <w:rFonts w:ascii="Tahoma" w:hAnsi="Tahoma" w:cs="Tahoma"/>
                <w:color w:val="0065A3"/>
                <w:sz w:val="17"/>
                <w:szCs w:val="17"/>
                <w:lang w:val="ru-RU"/>
              </w:rPr>
              <w:t xml:space="preserve"> прийоми аудиторського контролю (моделювання, абстрагування та </w:t>
            </w:r>
            <w:r>
              <w:rPr>
                <w:rFonts w:ascii="Tahoma" w:hAnsi="Tahoma" w:cs="Tahoma"/>
                <w:color w:val="0065A3"/>
                <w:sz w:val="17"/>
                <w:szCs w:val="17"/>
              </w:rPr>
              <w:t>i</w:t>
            </w:r>
            <w:r w:rsidRPr="005612AC">
              <w:rPr>
                <w:rFonts w:ascii="Tahoma" w:hAnsi="Tahoma" w:cs="Tahoma"/>
                <w:color w:val="0065A3"/>
                <w:sz w:val="17"/>
                <w:szCs w:val="17"/>
                <w:lang w:val="ru-RU"/>
              </w:rPr>
              <w:t xml:space="preserve">н.) так </w:t>
            </w:r>
            <w:r>
              <w:rPr>
                <w:rFonts w:ascii="Tahoma" w:hAnsi="Tahoma" w:cs="Tahoma"/>
                <w:color w:val="0065A3"/>
                <w:sz w:val="17"/>
                <w:szCs w:val="17"/>
              </w:rPr>
              <w:t>i</w:t>
            </w:r>
            <w:r w:rsidRPr="005612AC">
              <w:rPr>
                <w:rFonts w:ascii="Tahoma" w:hAnsi="Tahoma" w:cs="Tahoma"/>
                <w:color w:val="0065A3"/>
                <w:sz w:val="17"/>
                <w:szCs w:val="17"/>
                <w:lang w:val="ru-RU"/>
              </w:rPr>
              <w:t xml:space="preserve"> власн</w:t>
            </w:r>
            <w:r>
              <w:rPr>
                <w:rFonts w:ascii="Tahoma" w:hAnsi="Tahoma" w:cs="Tahoma"/>
                <w:color w:val="0065A3"/>
                <w:sz w:val="17"/>
                <w:szCs w:val="17"/>
              </w:rPr>
              <w:t>i</w:t>
            </w:r>
            <w:r w:rsidRPr="005612AC">
              <w:rPr>
                <w:rFonts w:ascii="Tahoma" w:hAnsi="Tahoma" w:cs="Tahoma"/>
                <w:color w:val="0065A3"/>
                <w:sz w:val="17"/>
                <w:szCs w:val="17"/>
                <w:lang w:val="ru-RU"/>
              </w:rPr>
              <w:t xml:space="preserve"> методичн</w:t>
            </w:r>
            <w:r>
              <w:rPr>
                <w:rFonts w:ascii="Tahoma" w:hAnsi="Tahoma" w:cs="Tahoma"/>
                <w:color w:val="0065A3"/>
                <w:sz w:val="17"/>
                <w:szCs w:val="17"/>
              </w:rPr>
              <w:t>i</w:t>
            </w:r>
            <w:r w:rsidRPr="005612AC">
              <w:rPr>
                <w:rFonts w:ascii="Tahoma" w:hAnsi="Tahoma" w:cs="Tahoma"/>
                <w:color w:val="0065A3"/>
                <w:sz w:val="17"/>
                <w:szCs w:val="17"/>
                <w:lang w:val="ru-RU"/>
              </w:rPr>
              <w:t xml:space="preserve"> прийоми (документальн</w:t>
            </w:r>
            <w:r>
              <w:rPr>
                <w:rFonts w:ascii="Tahoma" w:hAnsi="Tahoma" w:cs="Tahoma"/>
                <w:color w:val="0065A3"/>
                <w:sz w:val="17"/>
                <w:szCs w:val="17"/>
              </w:rPr>
              <w:t>i</w:t>
            </w:r>
            <w:r w:rsidRPr="005612AC">
              <w:rPr>
                <w:rFonts w:ascii="Tahoma" w:hAnsi="Tahoma" w:cs="Tahoma"/>
                <w:color w:val="0065A3"/>
                <w:sz w:val="17"/>
                <w:szCs w:val="17"/>
                <w:lang w:val="ru-RU"/>
              </w:rPr>
              <w:t>, розрахунково-методичн</w:t>
            </w:r>
            <w:r>
              <w:rPr>
                <w:rFonts w:ascii="Tahoma" w:hAnsi="Tahoma" w:cs="Tahoma"/>
                <w:color w:val="0065A3"/>
                <w:sz w:val="17"/>
                <w:szCs w:val="17"/>
              </w:rPr>
              <w:t>i</w:t>
            </w:r>
            <w:r w:rsidRPr="005612AC">
              <w:rPr>
                <w:rFonts w:ascii="Tahoma" w:hAnsi="Tahoma" w:cs="Tahoma"/>
                <w:color w:val="0065A3"/>
                <w:sz w:val="17"/>
                <w:szCs w:val="17"/>
                <w:lang w:val="ru-RU"/>
              </w:rPr>
              <w:t xml:space="preserve"> узагальнення результат</w:t>
            </w:r>
            <w:r>
              <w:rPr>
                <w:rFonts w:ascii="Tahoma" w:hAnsi="Tahoma" w:cs="Tahoma"/>
                <w:color w:val="0065A3"/>
                <w:sz w:val="17"/>
                <w:szCs w:val="17"/>
              </w:rPr>
              <w:t>i</w:t>
            </w:r>
            <w:r w:rsidRPr="005612AC">
              <w:rPr>
                <w:rFonts w:ascii="Tahoma" w:hAnsi="Tahoma" w:cs="Tahoma"/>
                <w:color w:val="0065A3"/>
                <w:sz w:val="17"/>
                <w:szCs w:val="17"/>
                <w:lang w:val="ru-RU"/>
              </w:rPr>
              <w:t>в аудиту). Перев</w:t>
            </w:r>
            <w:r>
              <w:rPr>
                <w:rFonts w:ascii="Tahoma" w:hAnsi="Tahoma" w:cs="Tahoma"/>
                <w:color w:val="0065A3"/>
                <w:sz w:val="17"/>
                <w:szCs w:val="17"/>
              </w:rPr>
              <w:t>i</w:t>
            </w:r>
            <w:r w:rsidRPr="005612AC">
              <w:rPr>
                <w:rFonts w:ascii="Tahoma" w:hAnsi="Tahoma" w:cs="Tahoma"/>
                <w:color w:val="0065A3"/>
                <w:sz w:val="17"/>
                <w:szCs w:val="17"/>
                <w:lang w:val="ru-RU"/>
              </w:rPr>
              <w:t>рка складається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вимог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надання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та етики, зокрема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700, 701, 705, 720. Перев</w:t>
            </w:r>
            <w:r>
              <w:rPr>
                <w:rFonts w:ascii="Tahoma" w:hAnsi="Tahoma" w:cs="Tahoma"/>
                <w:color w:val="0065A3"/>
                <w:sz w:val="17"/>
                <w:szCs w:val="17"/>
              </w:rPr>
              <w:t>i</w:t>
            </w:r>
            <w:r w:rsidRPr="005612AC">
              <w:rPr>
                <w:rFonts w:ascii="Tahoma" w:hAnsi="Tahoma" w:cs="Tahoma"/>
                <w:color w:val="0065A3"/>
                <w:sz w:val="17"/>
                <w:szCs w:val="17"/>
                <w:lang w:val="ru-RU"/>
              </w:rPr>
              <w:t>ркою передбачалось та планувалось, в рамках обмежень, встановлених договором, щодо обсягу, строк</w:t>
            </w:r>
            <w:r>
              <w:rPr>
                <w:rFonts w:ascii="Tahoma" w:hAnsi="Tahoma" w:cs="Tahoma"/>
                <w:color w:val="0065A3"/>
                <w:sz w:val="17"/>
                <w:szCs w:val="17"/>
              </w:rPr>
              <w:t>i</w:t>
            </w:r>
            <w:r w:rsidRPr="005612AC">
              <w:rPr>
                <w:rFonts w:ascii="Tahoma" w:hAnsi="Tahoma" w:cs="Tahoma"/>
                <w:color w:val="0065A3"/>
                <w:sz w:val="17"/>
                <w:szCs w:val="17"/>
                <w:lang w:val="ru-RU"/>
              </w:rPr>
              <w:t>в перев</w:t>
            </w:r>
            <w:r>
              <w:rPr>
                <w:rFonts w:ascii="Tahoma" w:hAnsi="Tahoma" w:cs="Tahoma"/>
                <w:color w:val="0065A3"/>
                <w:sz w:val="17"/>
                <w:szCs w:val="17"/>
              </w:rPr>
              <w:t>i</w:t>
            </w:r>
            <w:r w:rsidRPr="005612AC">
              <w:rPr>
                <w:rFonts w:ascii="Tahoma" w:hAnsi="Tahoma" w:cs="Tahoma"/>
                <w:color w:val="0065A3"/>
                <w:sz w:val="17"/>
                <w:szCs w:val="17"/>
                <w:lang w:val="ru-RU"/>
              </w:rPr>
              <w:t>рки, та з урахуванням розм</w:t>
            </w:r>
            <w:r>
              <w:rPr>
                <w:rFonts w:ascii="Tahoma" w:hAnsi="Tahoma" w:cs="Tahoma"/>
                <w:color w:val="0065A3"/>
                <w:sz w:val="17"/>
                <w:szCs w:val="17"/>
              </w:rPr>
              <w:t>i</w:t>
            </w:r>
            <w:r w:rsidRPr="005612AC">
              <w:rPr>
                <w:rFonts w:ascii="Tahoma" w:hAnsi="Tahoma" w:cs="Tahoma"/>
                <w:color w:val="0065A3"/>
                <w:sz w:val="17"/>
                <w:szCs w:val="17"/>
                <w:lang w:val="ru-RU"/>
              </w:rPr>
              <w:t>ру суттєвост</w:t>
            </w:r>
            <w:r>
              <w:rPr>
                <w:rFonts w:ascii="Tahoma" w:hAnsi="Tahoma" w:cs="Tahoma"/>
                <w:color w:val="0065A3"/>
                <w:sz w:val="17"/>
                <w:szCs w:val="17"/>
              </w:rPr>
              <w:t>i</w:t>
            </w:r>
            <w:r w:rsidRPr="005612AC">
              <w:rPr>
                <w:rFonts w:ascii="Tahoma" w:hAnsi="Tahoma" w:cs="Tahoma"/>
                <w:color w:val="0065A3"/>
                <w:sz w:val="17"/>
                <w:szCs w:val="17"/>
                <w:lang w:val="ru-RU"/>
              </w:rPr>
              <w:t xml:space="preserve"> помилок з метою отримання достатньої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в</w:t>
            </w:r>
            <w:r>
              <w:rPr>
                <w:rFonts w:ascii="Tahoma" w:hAnsi="Tahoma" w:cs="Tahoma"/>
                <w:color w:val="0065A3"/>
                <w:sz w:val="17"/>
                <w:szCs w:val="17"/>
              </w:rPr>
              <w:t>i</w:t>
            </w:r>
            <w:r w:rsidRPr="005612AC">
              <w:rPr>
                <w:rFonts w:ascii="Tahoma" w:hAnsi="Tahoma" w:cs="Tahoma"/>
                <w:color w:val="0065A3"/>
                <w:sz w:val="17"/>
                <w:szCs w:val="17"/>
                <w:lang w:val="ru-RU"/>
              </w:rPr>
              <w:t>дсутн</w:t>
            </w:r>
            <w:r>
              <w:rPr>
                <w:rFonts w:ascii="Tahoma" w:hAnsi="Tahoma" w:cs="Tahoma"/>
                <w:color w:val="0065A3"/>
                <w:sz w:val="17"/>
                <w:szCs w:val="17"/>
              </w:rPr>
              <w:t>i</w:t>
            </w:r>
            <w:r w:rsidRPr="005612AC">
              <w:rPr>
                <w:rFonts w:ascii="Tahoma" w:hAnsi="Tahoma" w:cs="Tahoma"/>
                <w:color w:val="0065A3"/>
                <w:sz w:val="17"/>
                <w:szCs w:val="17"/>
                <w:lang w:val="ru-RU"/>
              </w:rPr>
              <w:t>сть або наявн</w:t>
            </w:r>
            <w:r>
              <w:rPr>
                <w:rFonts w:ascii="Tahoma" w:hAnsi="Tahoma" w:cs="Tahoma"/>
                <w:color w:val="0065A3"/>
                <w:sz w:val="17"/>
                <w:szCs w:val="17"/>
              </w:rPr>
              <w:t>i</w:t>
            </w:r>
            <w:r w:rsidRPr="005612AC">
              <w:rPr>
                <w:rFonts w:ascii="Tahoma" w:hAnsi="Tahoma" w:cs="Tahoma"/>
                <w:color w:val="0065A3"/>
                <w:sz w:val="17"/>
                <w:szCs w:val="17"/>
                <w:lang w:val="ru-RU"/>
              </w:rPr>
              <w:t>сть суттєвих помилок у перев</w:t>
            </w:r>
            <w:r>
              <w:rPr>
                <w:rFonts w:ascii="Tahoma" w:hAnsi="Tahoma" w:cs="Tahoma"/>
                <w:color w:val="0065A3"/>
                <w:sz w:val="17"/>
                <w:szCs w:val="17"/>
              </w:rPr>
              <w:t>i</w:t>
            </w:r>
            <w:r w:rsidRPr="005612AC">
              <w:rPr>
                <w:rFonts w:ascii="Tahoma" w:hAnsi="Tahoma" w:cs="Tahoma"/>
                <w:color w:val="0065A3"/>
                <w:sz w:val="17"/>
                <w:szCs w:val="17"/>
                <w:lang w:val="ru-RU"/>
              </w:rPr>
              <w:t>рен</w:t>
            </w:r>
            <w:r>
              <w:rPr>
                <w:rFonts w:ascii="Tahoma" w:hAnsi="Tahoma" w:cs="Tahoma"/>
                <w:color w:val="0065A3"/>
                <w:sz w:val="17"/>
                <w:szCs w:val="17"/>
              </w:rPr>
              <w:t>i</w:t>
            </w:r>
            <w:r w:rsidRPr="005612AC">
              <w:rPr>
                <w:rFonts w:ascii="Tahoma" w:hAnsi="Tahoma" w:cs="Tahoma"/>
                <w:color w:val="0065A3"/>
                <w:sz w:val="17"/>
                <w:szCs w:val="17"/>
                <w:lang w:val="ru-RU"/>
              </w:rPr>
              <w:t>й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та задля складання висновку про ступ</w:t>
            </w:r>
            <w:r>
              <w:rPr>
                <w:rFonts w:ascii="Tahoma" w:hAnsi="Tahoma" w:cs="Tahoma"/>
                <w:color w:val="0065A3"/>
                <w:sz w:val="17"/>
                <w:szCs w:val="17"/>
              </w:rPr>
              <w:t>i</w:t>
            </w:r>
            <w:r w:rsidRPr="005612AC">
              <w:rPr>
                <w:rFonts w:ascii="Tahoma" w:hAnsi="Tahoma" w:cs="Tahoma"/>
                <w:color w:val="0065A3"/>
                <w:sz w:val="17"/>
                <w:szCs w:val="17"/>
                <w:lang w:val="ru-RU"/>
              </w:rPr>
              <w:t>нь достов</w:t>
            </w:r>
            <w:r>
              <w:rPr>
                <w:rFonts w:ascii="Tahoma" w:hAnsi="Tahoma" w:cs="Tahoma"/>
                <w:color w:val="0065A3"/>
                <w:sz w:val="17"/>
                <w:szCs w:val="17"/>
              </w:rPr>
              <w:t>i</w:t>
            </w:r>
            <w:r w:rsidRPr="005612AC">
              <w:rPr>
                <w:rFonts w:ascii="Tahoma" w:hAnsi="Tahoma" w:cs="Tahoma"/>
                <w:color w:val="0065A3"/>
                <w:sz w:val="17"/>
                <w:szCs w:val="17"/>
                <w:lang w:val="ru-RU"/>
              </w:rPr>
              <w:t>рност</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та надання оц</w:t>
            </w:r>
            <w:r>
              <w:rPr>
                <w:rFonts w:ascii="Tahoma" w:hAnsi="Tahoma" w:cs="Tahoma"/>
                <w:color w:val="0065A3"/>
                <w:sz w:val="17"/>
                <w:szCs w:val="17"/>
              </w:rPr>
              <w:t>i</w:t>
            </w:r>
            <w:r w:rsidRPr="005612AC">
              <w:rPr>
                <w:rFonts w:ascii="Tahoma" w:hAnsi="Tahoma" w:cs="Tahoma"/>
                <w:color w:val="0065A3"/>
                <w:sz w:val="17"/>
                <w:szCs w:val="17"/>
                <w:lang w:val="ru-RU"/>
              </w:rPr>
              <w:t>нки реального ф</w:t>
            </w:r>
            <w:r>
              <w:rPr>
                <w:rFonts w:ascii="Tahoma" w:hAnsi="Tahoma" w:cs="Tahoma"/>
                <w:color w:val="0065A3"/>
                <w:sz w:val="17"/>
                <w:szCs w:val="17"/>
              </w:rPr>
              <w:t>i</w:t>
            </w:r>
            <w:r w:rsidRPr="005612AC">
              <w:rPr>
                <w:rFonts w:ascii="Tahoma" w:hAnsi="Tahoma" w:cs="Tahoma"/>
                <w:color w:val="0065A3"/>
                <w:sz w:val="17"/>
                <w:szCs w:val="17"/>
                <w:lang w:val="ru-RU"/>
              </w:rPr>
              <w:t>нансового стану об’єкта перев</w:t>
            </w:r>
            <w:r>
              <w:rPr>
                <w:rFonts w:ascii="Tahoma" w:hAnsi="Tahoma" w:cs="Tahoma"/>
                <w:color w:val="0065A3"/>
                <w:sz w:val="17"/>
                <w:szCs w:val="17"/>
              </w:rPr>
              <w:t>i</w:t>
            </w:r>
            <w:r w:rsidRPr="005612AC">
              <w:rPr>
                <w:rFonts w:ascii="Tahoma" w:hAnsi="Tahoma" w:cs="Tahoma"/>
                <w:color w:val="0065A3"/>
                <w:sz w:val="17"/>
                <w:szCs w:val="17"/>
                <w:lang w:val="ru-RU"/>
              </w:rPr>
              <w:t>рки. П</w:t>
            </w:r>
            <w:r>
              <w:rPr>
                <w:rFonts w:ascii="Tahoma" w:hAnsi="Tahoma" w:cs="Tahoma"/>
                <w:color w:val="0065A3"/>
                <w:sz w:val="17"/>
                <w:szCs w:val="17"/>
              </w:rPr>
              <w:t>i</w:t>
            </w:r>
            <w:r w:rsidRPr="005612AC">
              <w:rPr>
                <w:rFonts w:ascii="Tahoma" w:hAnsi="Tahoma" w:cs="Tahoma"/>
                <w:color w:val="0065A3"/>
                <w:sz w:val="17"/>
                <w:szCs w:val="17"/>
                <w:lang w:val="ru-RU"/>
              </w:rPr>
              <w:t>д час аудиту проведення досл</w:t>
            </w:r>
            <w:r>
              <w:rPr>
                <w:rFonts w:ascii="Tahoma" w:hAnsi="Tahoma" w:cs="Tahoma"/>
                <w:color w:val="0065A3"/>
                <w:sz w:val="17"/>
                <w:szCs w:val="17"/>
              </w:rPr>
              <w:t>i</w:t>
            </w:r>
            <w:r w:rsidRPr="005612AC">
              <w:rPr>
                <w:rFonts w:ascii="Tahoma" w:hAnsi="Tahoma" w:cs="Tahoma"/>
                <w:color w:val="0065A3"/>
                <w:sz w:val="17"/>
                <w:szCs w:val="17"/>
                <w:lang w:val="ru-RU"/>
              </w:rPr>
              <w:t>дження, шляхом тестування доказ</w:t>
            </w:r>
            <w:r>
              <w:rPr>
                <w:rFonts w:ascii="Tahoma" w:hAnsi="Tahoma" w:cs="Tahoma"/>
                <w:color w:val="0065A3"/>
                <w:sz w:val="17"/>
                <w:szCs w:val="17"/>
              </w:rPr>
              <w:t>i</w:t>
            </w:r>
            <w:r w:rsidRPr="005612AC">
              <w:rPr>
                <w:rFonts w:ascii="Tahoma" w:hAnsi="Tahoma" w:cs="Tahoma"/>
                <w:color w:val="0065A3"/>
                <w:sz w:val="17"/>
                <w:szCs w:val="17"/>
                <w:lang w:val="ru-RU"/>
              </w:rPr>
              <w:t xml:space="preserve">в щодо обґрунтування сум чи </w:t>
            </w:r>
            <w:r>
              <w:rPr>
                <w:rFonts w:ascii="Tahoma" w:hAnsi="Tahoma" w:cs="Tahoma"/>
                <w:color w:val="0065A3"/>
                <w:sz w:val="17"/>
                <w:szCs w:val="17"/>
              </w:rPr>
              <w:t>i</w:t>
            </w:r>
            <w:r w:rsidRPr="005612AC">
              <w:rPr>
                <w:rFonts w:ascii="Tahoma" w:hAnsi="Tahoma" w:cs="Tahoma"/>
                <w:color w:val="0065A3"/>
                <w:sz w:val="17"/>
                <w:szCs w:val="17"/>
                <w:lang w:val="ru-RU"/>
              </w:rPr>
              <w:t xml:space="preserve">ншої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розкритої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 також оц</w:t>
            </w:r>
            <w:r>
              <w:rPr>
                <w:rFonts w:ascii="Tahoma" w:hAnsi="Tahoma" w:cs="Tahoma"/>
                <w:color w:val="0065A3"/>
                <w:sz w:val="17"/>
                <w:szCs w:val="17"/>
              </w:rPr>
              <w:t>i</w:t>
            </w:r>
            <w:r w:rsidRPr="005612AC">
              <w:rPr>
                <w:rFonts w:ascii="Tahoma" w:hAnsi="Tahoma" w:cs="Tahoma"/>
                <w:color w:val="0065A3"/>
                <w:sz w:val="17"/>
                <w:szCs w:val="17"/>
                <w:lang w:val="ru-RU"/>
              </w:rPr>
              <w:t>нку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застосованих принцип</w:t>
            </w:r>
            <w:r>
              <w:rPr>
                <w:rFonts w:ascii="Tahoma" w:hAnsi="Tahoma" w:cs="Tahoma"/>
                <w:color w:val="0065A3"/>
                <w:sz w:val="17"/>
                <w:szCs w:val="17"/>
              </w:rPr>
              <w:t>i</w:t>
            </w:r>
            <w:r w:rsidRPr="005612AC">
              <w:rPr>
                <w:rFonts w:ascii="Tahoma" w:hAnsi="Tahoma" w:cs="Tahoma"/>
                <w:color w:val="0065A3"/>
                <w:sz w:val="17"/>
                <w:szCs w:val="17"/>
                <w:lang w:val="ru-RU"/>
              </w:rPr>
              <w:t>в обл</w:t>
            </w:r>
            <w:r>
              <w:rPr>
                <w:rFonts w:ascii="Tahoma" w:hAnsi="Tahoma" w:cs="Tahoma"/>
                <w:color w:val="0065A3"/>
                <w:sz w:val="17"/>
                <w:szCs w:val="17"/>
              </w:rPr>
              <w:t>i</w:t>
            </w:r>
            <w:r w:rsidRPr="005612AC">
              <w:rPr>
                <w:rFonts w:ascii="Tahoma" w:hAnsi="Tahoma" w:cs="Tahoma"/>
                <w:color w:val="0065A3"/>
                <w:sz w:val="17"/>
                <w:szCs w:val="17"/>
                <w:lang w:val="ru-RU"/>
              </w:rPr>
              <w:t>ку та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 Україн</w:t>
            </w:r>
            <w:r>
              <w:rPr>
                <w:rFonts w:ascii="Tahoma" w:hAnsi="Tahoma" w:cs="Tahoma"/>
                <w:color w:val="0065A3"/>
                <w:sz w:val="17"/>
                <w:szCs w:val="17"/>
              </w:rPr>
              <w:t>i</w:t>
            </w:r>
            <w:r w:rsidRPr="005612AC">
              <w:rPr>
                <w:rFonts w:ascii="Tahoma" w:hAnsi="Tahoma" w:cs="Tahoma"/>
                <w:color w:val="0065A3"/>
                <w:sz w:val="17"/>
                <w:szCs w:val="17"/>
                <w:lang w:val="ru-RU"/>
              </w:rPr>
              <w:t>, чинних протягом пер</w:t>
            </w:r>
            <w:r>
              <w:rPr>
                <w:rFonts w:ascii="Tahoma" w:hAnsi="Tahoma" w:cs="Tahoma"/>
                <w:color w:val="0065A3"/>
                <w:sz w:val="17"/>
                <w:szCs w:val="17"/>
              </w:rPr>
              <w:t>i</w:t>
            </w:r>
            <w:r w:rsidRPr="005612AC">
              <w:rPr>
                <w:rFonts w:ascii="Tahoma" w:hAnsi="Tahoma" w:cs="Tahoma"/>
                <w:color w:val="0065A3"/>
                <w:sz w:val="17"/>
                <w:szCs w:val="17"/>
                <w:lang w:val="ru-RU"/>
              </w:rPr>
              <w:t>оду перев</w:t>
            </w:r>
            <w:r>
              <w:rPr>
                <w:rFonts w:ascii="Tahoma" w:hAnsi="Tahoma" w:cs="Tahoma"/>
                <w:color w:val="0065A3"/>
                <w:sz w:val="17"/>
                <w:szCs w:val="17"/>
              </w:rPr>
              <w:t>i</w:t>
            </w:r>
            <w:r w:rsidRPr="005612AC">
              <w:rPr>
                <w:rFonts w:ascii="Tahoma" w:hAnsi="Tahoma" w:cs="Tahoma"/>
                <w:color w:val="0065A3"/>
                <w:sz w:val="17"/>
                <w:szCs w:val="17"/>
                <w:lang w:val="ru-RU"/>
              </w:rPr>
              <w:t>рки. Використовуючи загальнонауков</w:t>
            </w:r>
            <w:r>
              <w:rPr>
                <w:rFonts w:ascii="Tahoma" w:hAnsi="Tahoma" w:cs="Tahoma"/>
                <w:color w:val="0065A3"/>
                <w:sz w:val="17"/>
                <w:szCs w:val="17"/>
              </w:rPr>
              <w:t>i</w:t>
            </w:r>
            <w:r w:rsidRPr="005612AC">
              <w:rPr>
                <w:rFonts w:ascii="Tahoma" w:hAnsi="Tahoma" w:cs="Tahoma"/>
                <w:color w:val="0065A3"/>
                <w:sz w:val="17"/>
                <w:szCs w:val="17"/>
                <w:lang w:val="ru-RU"/>
              </w:rPr>
              <w:t xml:space="preserve"> та специф</w:t>
            </w:r>
            <w:r>
              <w:rPr>
                <w:rFonts w:ascii="Tahoma" w:hAnsi="Tahoma" w:cs="Tahoma"/>
                <w:color w:val="0065A3"/>
                <w:sz w:val="17"/>
                <w:szCs w:val="17"/>
              </w:rPr>
              <w:t>i</w:t>
            </w:r>
            <w:r w:rsidRPr="005612AC">
              <w:rPr>
                <w:rFonts w:ascii="Tahoma" w:hAnsi="Tahoma" w:cs="Tahoma"/>
                <w:color w:val="0065A3"/>
                <w:sz w:val="17"/>
                <w:szCs w:val="17"/>
                <w:lang w:val="ru-RU"/>
              </w:rPr>
              <w:t>чн</w:t>
            </w:r>
            <w:r>
              <w:rPr>
                <w:rFonts w:ascii="Tahoma" w:hAnsi="Tahoma" w:cs="Tahoma"/>
                <w:color w:val="0065A3"/>
                <w:sz w:val="17"/>
                <w:szCs w:val="17"/>
              </w:rPr>
              <w:t>i</w:t>
            </w:r>
            <w:r w:rsidRPr="005612AC">
              <w:rPr>
                <w:rFonts w:ascii="Tahoma" w:hAnsi="Tahoma" w:cs="Tahoma"/>
                <w:color w:val="0065A3"/>
                <w:sz w:val="17"/>
                <w:szCs w:val="17"/>
                <w:lang w:val="ru-RU"/>
              </w:rPr>
              <w:t xml:space="preserve"> методичн</w:t>
            </w:r>
            <w:r>
              <w:rPr>
                <w:rFonts w:ascii="Tahoma" w:hAnsi="Tahoma" w:cs="Tahoma"/>
                <w:color w:val="0065A3"/>
                <w:sz w:val="17"/>
                <w:szCs w:val="17"/>
              </w:rPr>
              <w:t>i</w:t>
            </w:r>
            <w:r w:rsidRPr="005612AC">
              <w:rPr>
                <w:rFonts w:ascii="Tahoma" w:hAnsi="Tahoma" w:cs="Tahoma"/>
                <w:color w:val="0065A3"/>
                <w:sz w:val="17"/>
                <w:szCs w:val="17"/>
                <w:lang w:val="ru-RU"/>
              </w:rPr>
              <w:t xml:space="preserve"> прийоми, були перев</w:t>
            </w:r>
            <w:r>
              <w:rPr>
                <w:rFonts w:ascii="Tahoma" w:hAnsi="Tahoma" w:cs="Tahoma"/>
                <w:color w:val="0065A3"/>
                <w:sz w:val="17"/>
                <w:szCs w:val="17"/>
              </w:rPr>
              <w:t>i</w:t>
            </w:r>
            <w:r w:rsidRPr="005612AC">
              <w:rPr>
                <w:rFonts w:ascii="Tahoma" w:hAnsi="Tahoma" w:cs="Tahoma"/>
                <w:color w:val="0065A3"/>
                <w:sz w:val="17"/>
                <w:szCs w:val="17"/>
                <w:lang w:val="ru-RU"/>
              </w:rPr>
              <w:t>рен</w:t>
            </w:r>
            <w:r>
              <w:rPr>
                <w:rFonts w:ascii="Tahoma" w:hAnsi="Tahoma" w:cs="Tahoma"/>
                <w:color w:val="0065A3"/>
                <w:sz w:val="17"/>
                <w:szCs w:val="17"/>
              </w:rPr>
              <w:t>i</w:t>
            </w:r>
            <w:r w:rsidRPr="005612AC">
              <w:rPr>
                <w:rFonts w:ascii="Tahoma" w:hAnsi="Tahoma" w:cs="Tahoma"/>
                <w:color w:val="0065A3"/>
                <w:sz w:val="17"/>
                <w:szCs w:val="17"/>
                <w:lang w:val="ru-RU"/>
              </w:rPr>
              <w:t xml:space="preserve"> дан</w:t>
            </w:r>
            <w:r>
              <w:rPr>
                <w:rFonts w:ascii="Tahoma" w:hAnsi="Tahoma" w:cs="Tahoma"/>
                <w:color w:val="0065A3"/>
                <w:sz w:val="17"/>
                <w:szCs w:val="17"/>
              </w:rPr>
              <w:t>i</w:t>
            </w:r>
            <w:r w:rsidRPr="005612AC">
              <w:rPr>
                <w:rFonts w:ascii="Tahoma" w:hAnsi="Tahoma" w:cs="Tahoma"/>
                <w:color w:val="0065A3"/>
                <w:sz w:val="17"/>
                <w:szCs w:val="17"/>
                <w:lang w:val="ru-RU"/>
              </w:rPr>
              <w:t>, за якими була складена перев</w:t>
            </w:r>
            <w:r>
              <w:rPr>
                <w:rFonts w:ascii="Tahoma" w:hAnsi="Tahoma" w:cs="Tahoma"/>
                <w:color w:val="0065A3"/>
                <w:sz w:val="17"/>
                <w:szCs w:val="17"/>
              </w:rPr>
              <w:t>i</w:t>
            </w:r>
            <w:r w:rsidRPr="005612AC">
              <w:rPr>
                <w:rFonts w:ascii="Tahoma" w:hAnsi="Tahoma" w:cs="Tahoma"/>
                <w:color w:val="0065A3"/>
                <w:sz w:val="17"/>
                <w:szCs w:val="17"/>
                <w:lang w:val="ru-RU"/>
              </w:rPr>
              <w:t>рена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П</w:t>
            </w:r>
            <w:r>
              <w:rPr>
                <w:rFonts w:ascii="Tahoma" w:hAnsi="Tahoma" w:cs="Tahoma"/>
                <w:color w:val="0065A3"/>
                <w:sz w:val="17"/>
                <w:szCs w:val="17"/>
              </w:rPr>
              <w:t>i</w:t>
            </w:r>
            <w:r w:rsidRPr="005612AC">
              <w:rPr>
                <w:rFonts w:ascii="Tahoma" w:hAnsi="Tahoma" w:cs="Tahoma"/>
                <w:color w:val="0065A3"/>
                <w:sz w:val="17"/>
                <w:szCs w:val="17"/>
                <w:lang w:val="ru-RU"/>
              </w:rPr>
              <w:t>д час перев</w:t>
            </w:r>
            <w:r>
              <w:rPr>
                <w:rFonts w:ascii="Tahoma" w:hAnsi="Tahoma" w:cs="Tahoma"/>
                <w:color w:val="0065A3"/>
                <w:sz w:val="17"/>
                <w:szCs w:val="17"/>
              </w:rPr>
              <w:t>i</w:t>
            </w:r>
            <w:r w:rsidRPr="005612AC">
              <w:rPr>
                <w:rFonts w:ascii="Tahoma" w:hAnsi="Tahoma" w:cs="Tahoma"/>
                <w:color w:val="0065A3"/>
                <w:sz w:val="17"/>
                <w:szCs w:val="17"/>
                <w:lang w:val="ru-RU"/>
              </w:rPr>
              <w:t>рки були досл</w:t>
            </w:r>
            <w:r>
              <w:rPr>
                <w:rFonts w:ascii="Tahoma" w:hAnsi="Tahoma" w:cs="Tahoma"/>
                <w:color w:val="0065A3"/>
                <w:sz w:val="17"/>
                <w:szCs w:val="17"/>
              </w:rPr>
              <w:t>i</w:t>
            </w:r>
            <w:r w:rsidRPr="005612AC">
              <w:rPr>
                <w:rFonts w:ascii="Tahoma" w:hAnsi="Tahoma" w:cs="Tahoma"/>
                <w:color w:val="0065A3"/>
                <w:sz w:val="17"/>
                <w:szCs w:val="17"/>
                <w:lang w:val="ru-RU"/>
              </w:rPr>
              <w:t>джен</w:t>
            </w:r>
            <w:r>
              <w:rPr>
                <w:rFonts w:ascii="Tahoma" w:hAnsi="Tahoma" w:cs="Tahoma"/>
                <w:color w:val="0065A3"/>
                <w:sz w:val="17"/>
                <w:szCs w:val="17"/>
              </w:rPr>
              <w:t>i</w:t>
            </w:r>
            <w:r w:rsidRPr="005612AC">
              <w:rPr>
                <w:rFonts w:ascii="Tahoma" w:hAnsi="Tahoma" w:cs="Tahoma"/>
                <w:color w:val="0065A3"/>
                <w:sz w:val="17"/>
                <w:szCs w:val="17"/>
                <w:lang w:val="ru-RU"/>
              </w:rPr>
              <w:t xml:space="preserve"> бухгалтерськ</w:t>
            </w:r>
            <w:r>
              <w:rPr>
                <w:rFonts w:ascii="Tahoma" w:hAnsi="Tahoma" w:cs="Tahoma"/>
                <w:color w:val="0065A3"/>
                <w:sz w:val="17"/>
                <w:szCs w:val="17"/>
              </w:rPr>
              <w:t>i</w:t>
            </w:r>
            <w:r w:rsidRPr="005612AC">
              <w:rPr>
                <w:rFonts w:ascii="Tahoma" w:hAnsi="Tahoma" w:cs="Tahoma"/>
                <w:color w:val="0065A3"/>
                <w:sz w:val="17"/>
                <w:szCs w:val="17"/>
                <w:lang w:val="ru-RU"/>
              </w:rPr>
              <w:t xml:space="preserve"> принципи оц</w:t>
            </w:r>
            <w:r>
              <w:rPr>
                <w:rFonts w:ascii="Tahoma" w:hAnsi="Tahoma" w:cs="Tahoma"/>
                <w:color w:val="0065A3"/>
                <w:sz w:val="17"/>
                <w:szCs w:val="17"/>
              </w:rPr>
              <w:t>i</w:t>
            </w:r>
            <w:r w:rsidRPr="005612AC">
              <w:rPr>
                <w:rFonts w:ascii="Tahoma" w:hAnsi="Tahoma" w:cs="Tahoma"/>
                <w:color w:val="0065A3"/>
                <w:sz w:val="17"/>
                <w:szCs w:val="17"/>
                <w:lang w:val="ru-RU"/>
              </w:rPr>
              <w:t>нки матер</w:t>
            </w:r>
            <w:r>
              <w:rPr>
                <w:rFonts w:ascii="Tahoma" w:hAnsi="Tahoma" w:cs="Tahoma"/>
                <w:color w:val="0065A3"/>
                <w:sz w:val="17"/>
                <w:szCs w:val="17"/>
              </w:rPr>
              <w:t>i</w:t>
            </w:r>
            <w:r w:rsidRPr="005612AC">
              <w:rPr>
                <w:rFonts w:ascii="Tahoma" w:hAnsi="Tahoma" w:cs="Tahoma"/>
                <w:color w:val="0065A3"/>
                <w:sz w:val="17"/>
                <w:szCs w:val="17"/>
                <w:lang w:val="ru-RU"/>
              </w:rPr>
              <w:t>альних статей балансу, що застосован</w:t>
            </w:r>
            <w:r>
              <w:rPr>
                <w:rFonts w:ascii="Tahoma" w:hAnsi="Tahoma" w:cs="Tahoma"/>
                <w:color w:val="0065A3"/>
                <w:sz w:val="17"/>
                <w:szCs w:val="17"/>
              </w:rPr>
              <w:t>i</w:t>
            </w:r>
            <w:r w:rsidRPr="005612AC">
              <w:rPr>
                <w:rFonts w:ascii="Tahoma" w:hAnsi="Tahoma" w:cs="Tahoma"/>
                <w:color w:val="0065A3"/>
                <w:sz w:val="17"/>
                <w:szCs w:val="17"/>
                <w:lang w:val="ru-RU"/>
              </w:rPr>
              <w:t xml:space="preserve"> на об’єкт</w:t>
            </w:r>
            <w:r>
              <w:rPr>
                <w:rFonts w:ascii="Tahoma" w:hAnsi="Tahoma" w:cs="Tahoma"/>
                <w:color w:val="0065A3"/>
                <w:sz w:val="17"/>
                <w:szCs w:val="17"/>
              </w:rPr>
              <w:t>i</w:t>
            </w:r>
            <w:r w:rsidRPr="005612AC">
              <w:rPr>
                <w:rFonts w:ascii="Tahoma" w:hAnsi="Tahoma" w:cs="Tahoma"/>
                <w:color w:val="0065A3"/>
                <w:sz w:val="17"/>
                <w:szCs w:val="17"/>
                <w:lang w:val="ru-RU"/>
              </w:rPr>
              <w:t xml:space="preserve"> перев</w:t>
            </w:r>
            <w:r>
              <w:rPr>
                <w:rFonts w:ascii="Tahoma" w:hAnsi="Tahoma" w:cs="Tahoma"/>
                <w:color w:val="0065A3"/>
                <w:sz w:val="17"/>
                <w:szCs w:val="17"/>
              </w:rPr>
              <w:t>i</w:t>
            </w:r>
            <w:r w:rsidRPr="005612AC">
              <w:rPr>
                <w:rFonts w:ascii="Tahoma" w:hAnsi="Tahoma" w:cs="Tahoma"/>
                <w:color w:val="0065A3"/>
                <w:sz w:val="17"/>
                <w:szCs w:val="17"/>
                <w:lang w:val="ru-RU"/>
              </w:rPr>
              <w:t>рки: оц</w:t>
            </w:r>
            <w:r>
              <w:rPr>
                <w:rFonts w:ascii="Tahoma" w:hAnsi="Tahoma" w:cs="Tahoma"/>
                <w:color w:val="0065A3"/>
                <w:sz w:val="17"/>
                <w:szCs w:val="17"/>
              </w:rPr>
              <w:t>i</w:t>
            </w:r>
            <w:r w:rsidRPr="005612AC">
              <w:rPr>
                <w:rFonts w:ascii="Tahoma" w:hAnsi="Tahoma" w:cs="Tahoma"/>
                <w:color w:val="0065A3"/>
                <w:sz w:val="17"/>
                <w:szCs w:val="17"/>
                <w:lang w:val="ru-RU"/>
              </w:rPr>
              <w:t xml:space="preserve">нка оборотних </w:t>
            </w:r>
            <w:r>
              <w:rPr>
                <w:rFonts w:ascii="Tahoma" w:hAnsi="Tahoma" w:cs="Tahoma"/>
                <w:color w:val="0065A3"/>
                <w:sz w:val="17"/>
                <w:szCs w:val="17"/>
              </w:rPr>
              <w:t>i</w:t>
            </w:r>
            <w:r w:rsidRPr="005612AC">
              <w:rPr>
                <w:rFonts w:ascii="Tahoma" w:hAnsi="Tahoma" w:cs="Tahoma"/>
                <w:color w:val="0065A3"/>
                <w:sz w:val="17"/>
                <w:szCs w:val="17"/>
                <w:lang w:val="ru-RU"/>
              </w:rPr>
              <w:t xml:space="preserve"> необоротних актив</w:t>
            </w:r>
            <w:r>
              <w:rPr>
                <w:rFonts w:ascii="Tahoma" w:hAnsi="Tahoma" w:cs="Tahoma"/>
                <w:color w:val="0065A3"/>
                <w:sz w:val="17"/>
                <w:szCs w:val="17"/>
              </w:rPr>
              <w:t>i</w:t>
            </w:r>
            <w:r w:rsidRPr="005612AC">
              <w:rPr>
                <w:rFonts w:ascii="Tahoma" w:hAnsi="Tahoma" w:cs="Tahoma"/>
                <w:color w:val="0065A3"/>
                <w:sz w:val="17"/>
                <w:szCs w:val="17"/>
                <w:lang w:val="ru-RU"/>
              </w:rPr>
              <w:t>в, методи амортизац</w:t>
            </w:r>
            <w:r>
              <w:rPr>
                <w:rFonts w:ascii="Tahoma" w:hAnsi="Tahoma" w:cs="Tahoma"/>
                <w:color w:val="0065A3"/>
                <w:sz w:val="17"/>
                <w:szCs w:val="17"/>
              </w:rPr>
              <w:t>i</w:t>
            </w:r>
            <w:r w:rsidRPr="005612AC">
              <w:rPr>
                <w:rFonts w:ascii="Tahoma" w:hAnsi="Tahoma" w:cs="Tahoma"/>
                <w:color w:val="0065A3"/>
                <w:sz w:val="17"/>
                <w:szCs w:val="17"/>
                <w:lang w:val="ru-RU"/>
              </w:rPr>
              <w:t>ї основних засоб</w:t>
            </w:r>
            <w:r>
              <w:rPr>
                <w:rFonts w:ascii="Tahoma" w:hAnsi="Tahoma" w:cs="Tahoma"/>
                <w:color w:val="0065A3"/>
                <w:sz w:val="17"/>
                <w:szCs w:val="17"/>
              </w:rPr>
              <w:t>i</w:t>
            </w:r>
            <w:r w:rsidRPr="005612AC">
              <w:rPr>
                <w:rFonts w:ascii="Tahoma" w:hAnsi="Tahoma" w:cs="Tahoma"/>
                <w:color w:val="0065A3"/>
                <w:sz w:val="17"/>
                <w:szCs w:val="17"/>
                <w:lang w:val="ru-RU"/>
              </w:rPr>
              <w:t>в, тощо. Ми вважаємо, що отримали достатн</w:t>
            </w:r>
            <w:r>
              <w:rPr>
                <w:rFonts w:ascii="Tahoma" w:hAnsi="Tahoma" w:cs="Tahoma"/>
                <w:color w:val="0065A3"/>
                <w:sz w:val="17"/>
                <w:szCs w:val="17"/>
              </w:rPr>
              <w:t>i</w:t>
            </w:r>
            <w:r w:rsidRPr="005612AC">
              <w:rPr>
                <w:rFonts w:ascii="Tahoma" w:hAnsi="Tahoma" w:cs="Tahoma"/>
                <w:color w:val="0065A3"/>
                <w:sz w:val="17"/>
                <w:szCs w:val="17"/>
                <w:lang w:val="ru-RU"/>
              </w:rPr>
              <w:t xml:space="preserve"> та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докази для висловлення нашої думки. 1.4 Опис аудиторської перев</w:t>
            </w:r>
            <w:r>
              <w:rPr>
                <w:rFonts w:ascii="Tahoma" w:hAnsi="Tahoma" w:cs="Tahoma"/>
                <w:color w:val="0065A3"/>
                <w:sz w:val="17"/>
                <w:szCs w:val="17"/>
              </w:rPr>
              <w:t>i</w:t>
            </w:r>
            <w:r w:rsidRPr="005612AC">
              <w:rPr>
                <w:rFonts w:ascii="Tahoma" w:hAnsi="Tahoma" w:cs="Tahoma"/>
                <w:color w:val="0065A3"/>
                <w:sz w:val="17"/>
                <w:szCs w:val="17"/>
                <w:lang w:val="ru-RU"/>
              </w:rPr>
              <w:t>рки та опис важливих аспект</w:t>
            </w:r>
            <w:r>
              <w:rPr>
                <w:rFonts w:ascii="Tahoma" w:hAnsi="Tahoma" w:cs="Tahoma"/>
                <w:color w:val="0065A3"/>
                <w:sz w:val="17"/>
                <w:szCs w:val="17"/>
              </w:rPr>
              <w:t>i</w:t>
            </w:r>
            <w:r w:rsidRPr="005612AC">
              <w:rPr>
                <w:rFonts w:ascii="Tahoma" w:hAnsi="Tahoma" w:cs="Tahoma"/>
                <w:color w:val="0065A3"/>
                <w:sz w:val="17"/>
                <w:szCs w:val="17"/>
                <w:lang w:val="ru-RU"/>
              </w:rPr>
              <w:t>в обл</w:t>
            </w:r>
            <w:r>
              <w:rPr>
                <w:rFonts w:ascii="Tahoma" w:hAnsi="Tahoma" w:cs="Tahoma"/>
                <w:color w:val="0065A3"/>
                <w:sz w:val="17"/>
                <w:szCs w:val="17"/>
              </w:rPr>
              <w:t>i</w:t>
            </w:r>
            <w:r w:rsidRPr="005612AC">
              <w:rPr>
                <w:rFonts w:ascii="Tahoma" w:hAnsi="Tahoma" w:cs="Tahoma"/>
                <w:color w:val="0065A3"/>
                <w:sz w:val="17"/>
                <w:szCs w:val="17"/>
                <w:lang w:val="ru-RU"/>
              </w:rPr>
              <w:t>кової пол</w:t>
            </w:r>
            <w:r>
              <w:rPr>
                <w:rFonts w:ascii="Tahoma" w:hAnsi="Tahoma" w:cs="Tahoma"/>
                <w:color w:val="0065A3"/>
                <w:sz w:val="17"/>
                <w:szCs w:val="17"/>
              </w:rPr>
              <w:t>i</w:t>
            </w:r>
            <w:r w:rsidRPr="005612AC">
              <w:rPr>
                <w:rFonts w:ascii="Tahoma" w:hAnsi="Tahoma" w:cs="Tahoma"/>
                <w:color w:val="0065A3"/>
                <w:sz w:val="17"/>
                <w:szCs w:val="17"/>
                <w:lang w:val="ru-RU"/>
              </w:rPr>
              <w:t xml:space="preserve">тики Планування </w:t>
            </w:r>
            <w:r>
              <w:rPr>
                <w:rFonts w:ascii="Tahoma" w:hAnsi="Tahoma" w:cs="Tahoma"/>
                <w:color w:val="0065A3"/>
                <w:sz w:val="17"/>
                <w:szCs w:val="17"/>
              </w:rPr>
              <w:t>i</w:t>
            </w:r>
            <w:r w:rsidRPr="005612AC">
              <w:rPr>
                <w:rFonts w:ascii="Tahoma" w:hAnsi="Tahoma" w:cs="Tahoma"/>
                <w:color w:val="0065A3"/>
                <w:sz w:val="17"/>
                <w:szCs w:val="17"/>
                <w:lang w:val="ru-RU"/>
              </w:rPr>
              <w:t xml:space="preserve"> проведення аудиту було спрямоване на одержання розумних п</w:t>
            </w:r>
            <w:r>
              <w:rPr>
                <w:rFonts w:ascii="Tahoma" w:hAnsi="Tahoma" w:cs="Tahoma"/>
                <w:color w:val="0065A3"/>
                <w:sz w:val="17"/>
                <w:szCs w:val="17"/>
              </w:rPr>
              <w:t>i</w:t>
            </w:r>
            <w:r w:rsidRPr="005612AC">
              <w:rPr>
                <w:rFonts w:ascii="Tahoma" w:hAnsi="Tahoma" w:cs="Tahoma"/>
                <w:color w:val="0065A3"/>
                <w:sz w:val="17"/>
                <w:szCs w:val="17"/>
                <w:lang w:val="ru-RU"/>
              </w:rPr>
              <w:t>дтверджень щодо в</w:t>
            </w:r>
            <w:r>
              <w:rPr>
                <w:rFonts w:ascii="Tahoma" w:hAnsi="Tahoma" w:cs="Tahoma"/>
                <w:color w:val="0065A3"/>
                <w:sz w:val="17"/>
                <w:szCs w:val="17"/>
              </w:rPr>
              <w:t>i</w:t>
            </w:r>
            <w:r w:rsidRPr="005612AC">
              <w:rPr>
                <w:rFonts w:ascii="Tahoma" w:hAnsi="Tahoma" w:cs="Tahoma"/>
                <w:color w:val="0065A3"/>
                <w:sz w:val="17"/>
                <w:szCs w:val="17"/>
                <w:lang w:val="ru-RU"/>
              </w:rPr>
              <w:t>дсутност</w:t>
            </w:r>
            <w:r>
              <w:rPr>
                <w:rFonts w:ascii="Tahoma" w:hAnsi="Tahoma" w:cs="Tahoma"/>
                <w:color w:val="0065A3"/>
                <w:sz w:val="17"/>
                <w:szCs w:val="17"/>
              </w:rPr>
              <w:t>i</w:t>
            </w:r>
            <w:r w:rsidRPr="005612AC">
              <w:rPr>
                <w:rFonts w:ascii="Tahoma" w:hAnsi="Tahoma" w:cs="Tahoma"/>
                <w:color w:val="0065A3"/>
                <w:sz w:val="17"/>
                <w:szCs w:val="17"/>
                <w:lang w:val="ru-RU"/>
              </w:rPr>
              <w:t xml:space="preserve">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суттєвих помилок. Досл</w:t>
            </w:r>
            <w:r>
              <w:rPr>
                <w:rFonts w:ascii="Tahoma" w:hAnsi="Tahoma" w:cs="Tahoma"/>
                <w:color w:val="0065A3"/>
                <w:sz w:val="17"/>
                <w:szCs w:val="17"/>
              </w:rPr>
              <w:t>i</w:t>
            </w:r>
            <w:r w:rsidRPr="005612AC">
              <w:rPr>
                <w:rFonts w:ascii="Tahoma" w:hAnsi="Tahoma" w:cs="Tahoma"/>
                <w:color w:val="0065A3"/>
                <w:sz w:val="17"/>
                <w:szCs w:val="17"/>
                <w:lang w:val="ru-RU"/>
              </w:rPr>
              <w:t>дження зд</w:t>
            </w:r>
            <w:r>
              <w:rPr>
                <w:rFonts w:ascii="Tahoma" w:hAnsi="Tahoma" w:cs="Tahoma"/>
                <w:color w:val="0065A3"/>
                <w:sz w:val="17"/>
                <w:szCs w:val="17"/>
              </w:rPr>
              <w:t>i</w:t>
            </w:r>
            <w:r w:rsidRPr="005612AC">
              <w:rPr>
                <w:rFonts w:ascii="Tahoma" w:hAnsi="Tahoma" w:cs="Tahoma"/>
                <w:color w:val="0065A3"/>
                <w:sz w:val="17"/>
                <w:szCs w:val="17"/>
                <w:lang w:val="ru-RU"/>
              </w:rPr>
              <w:t>йснювалось шляхом тестування доказ</w:t>
            </w:r>
            <w:r>
              <w:rPr>
                <w:rFonts w:ascii="Tahoma" w:hAnsi="Tahoma" w:cs="Tahoma"/>
                <w:color w:val="0065A3"/>
                <w:sz w:val="17"/>
                <w:szCs w:val="17"/>
              </w:rPr>
              <w:t>i</w:t>
            </w:r>
            <w:r w:rsidRPr="005612AC">
              <w:rPr>
                <w:rFonts w:ascii="Tahoma" w:hAnsi="Tahoma" w:cs="Tahoma"/>
                <w:color w:val="0065A3"/>
                <w:sz w:val="17"/>
                <w:szCs w:val="17"/>
                <w:lang w:val="ru-RU"/>
              </w:rPr>
              <w:t xml:space="preserve">в на обґрунтування сум та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розкритих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 також оц</w:t>
            </w:r>
            <w:r>
              <w:rPr>
                <w:rFonts w:ascii="Tahoma" w:hAnsi="Tahoma" w:cs="Tahoma"/>
                <w:color w:val="0065A3"/>
                <w:sz w:val="17"/>
                <w:szCs w:val="17"/>
              </w:rPr>
              <w:t>i</w:t>
            </w:r>
            <w:r w:rsidRPr="005612AC">
              <w:rPr>
                <w:rFonts w:ascii="Tahoma" w:hAnsi="Tahoma" w:cs="Tahoma"/>
                <w:color w:val="0065A3"/>
                <w:sz w:val="17"/>
                <w:szCs w:val="17"/>
                <w:lang w:val="ru-RU"/>
              </w:rPr>
              <w:t>нка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застосованих принцип</w:t>
            </w:r>
            <w:r>
              <w:rPr>
                <w:rFonts w:ascii="Tahoma" w:hAnsi="Tahoma" w:cs="Tahoma"/>
                <w:color w:val="0065A3"/>
                <w:sz w:val="17"/>
                <w:szCs w:val="17"/>
              </w:rPr>
              <w:t>i</w:t>
            </w:r>
            <w:r w:rsidRPr="005612AC">
              <w:rPr>
                <w:rFonts w:ascii="Tahoma" w:hAnsi="Tahoma" w:cs="Tahoma"/>
                <w:color w:val="0065A3"/>
                <w:sz w:val="17"/>
                <w:szCs w:val="17"/>
                <w:lang w:val="ru-RU"/>
              </w:rPr>
              <w:t>в обл</w:t>
            </w:r>
            <w:r>
              <w:rPr>
                <w:rFonts w:ascii="Tahoma" w:hAnsi="Tahoma" w:cs="Tahoma"/>
                <w:color w:val="0065A3"/>
                <w:sz w:val="17"/>
                <w:szCs w:val="17"/>
              </w:rPr>
              <w:t>i</w:t>
            </w:r>
            <w:r w:rsidRPr="005612AC">
              <w:rPr>
                <w:rFonts w:ascii="Tahoma" w:hAnsi="Tahoma" w:cs="Tahoma"/>
                <w:color w:val="0065A3"/>
                <w:sz w:val="17"/>
                <w:szCs w:val="17"/>
                <w:lang w:val="ru-RU"/>
              </w:rPr>
              <w:t>ку нормативним вимогам, щодо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ї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 xml:space="preserve">ку </w:t>
            </w:r>
            <w:r>
              <w:rPr>
                <w:rFonts w:ascii="Tahoma" w:hAnsi="Tahoma" w:cs="Tahoma"/>
                <w:color w:val="0065A3"/>
                <w:sz w:val="17"/>
                <w:szCs w:val="17"/>
              </w:rPr>
              <w:t>i</w:t>
            </w:r>
            <w:r w:rsidRPr="005612AC">
              <w:rPr>
                <w:rFonts w:ascii="Tahoma" w:hAnsi="Tahoma" w:cs="Tahoma"/>
                <w:color w:val="0065A3"/>
                <w:sz w:val="17"/>
                <w:szCs w:val="17"/>
                <w:lang w:val="ru-RU"/>
              </w:rPr>
              <w:t xml:space="preserve">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 Україн</w:t>
            </w:r>
            <w:r>
              <w:rPr>
                <w:rFonts w:ascii="Tahoma" w:hAnsi="Tahoma" w:cs="Tahoma"/>
                <w:color w:val="0065A3"/>
                <w:sz w:val="17"/>
                <w:szCs w:val="17"/>
              </w:rPr>
              <w:t>i</w:t>
            </w:r>
            <w:r w:rsidRPr="005612AC">
              <w:rPr>
                <w:rFonts w:ascii="Tahoma" w:hAnsi="Tahoma" w:cs="Tahoma"/>
                <w:color w:val="0065A3"/>
                <w:sz w:val="17"/>
                <w:szCs w:val="17"/>
                <w:lang w:val="ru-RU"/>
              </w:rPr>
              <w:t>, чинним протягом пер</w:t>
            </w:r>
            <w:r>
              <w:rPr>
                <w:rFonts w:ascii="Tahoma" w:hAnsi="Tahoma" w:cs="Tahoma"/>
                <w:color w:val="0065A3"/>
                <w:sz w:val="17"/>
                <w:szCs w:val="17"/>
              </w:rPr>
              <w:t>i</w:t>
            </w:r>
            <w:r w:rsidRPr="005612AC">
              <w:rPr>
                <w:rFonts w:ascii="Tahoma" w:hAnsi="Tahoma" w:cs="Tahoma"/>
                <w:color w:val="0065A3"/>
                <w:sz w:val="17"/>
                <w:szCs w:val="17"/>
                <w:lang w:val="ru-RU"/>
              </w:rPr>
              <w:t>оду перев</w:t>
            </w:r>
            <w:r>
              <w:rPr>
                <w:rFonts w:ascii="Tahoma" w:hAnsi="Tahoma" w:cs="Tahoma"/>
                <w:color w:val="0065A3"/>
                <w:sz w:val="17"/>
                <w:szCs w:val="17"/>
              </w:rPr>
              <w:t>i</w:t>
            </w:r>
            <w:r w:rsidRPr="005612AC">
              <w:rPr>
                <w:rFonts w:ascii="Tahoma" w:hAnsi="Tahoma" w:cs="Tahoma"/>
                <w:color w:val="0065A3"/>
                <w:sz w:val="17"/>
                <w:szCs w:val="17"/>
                <w:lang w:val="ru-RU"/>
              </w:rPr>
              <w:t>рки.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Товариства п</w:t>
            </w:r>
            <w:r>
              <w:rPr>
                <w:rFonts w:ascii="Tahoma" w:hAnsi="Tahoma" w:cs="Tahoma"/>
                <w:color w:val="0065A3"/>
                <w:sz w:val="17"/>
                <w:szCs w:val="17"/>
              </w:rPr>
              <w:t>i</w:t>
            </w:r>
            <w:r w:rsidRPr="005612AC">
              <w:rPr>
                <w:rFonts w:ascii="Tahoma" w:hAnsi="Tahoma" w:cs="Tahoma"/>
                <w:color w:val="0065A3"/>
                <w:sz w:val="17"/>
                <w:szCs w:val="17"/>
                <w:lang w:val="ru-RU"/>
              </w:rPr>
              <w:t>дготовлена зг</w:t>
            </w:r>
            <w:r>
              <w:rPr>
                <w:rFonts w:ascii="Tahoma" w:hAnsi="Tahoma" w:cs="Tahoma"/>
                <w:color w:val="0065A3"/>
                <w:sz w:val="17"/>
                <w:szCs w:val="17"/>
              </w:rPr>
              <w:t>i</w:t>
            </w:r>
            <w:r w:rsidRPr="005612AC">
              <w:rPr>
                <w:rFonts w:ascii="Tahoma" w:hAnsi="Tahoma" w:cs="Tahoma"/>
                <w:color w:val="0065A3"/>
                <w:sz w:val="17"/>
                <w:szCs w:val="17"/>
                <w:lang w:val="ru-RU"/>
              </w:rPr>
              <w:t>дно з вимогами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(надал</w:t>
            </w:r>
            <w:r>
              <w:rPr>
                <w:rFonts w:ascii="Tahoma" w:hAnsi="Tahoma" w:cs="Tahoma"/>
                <w:color w:val="0065A3"/>
                <w:sz w:val="17"/>
                <w:szCs w:val="17"/>
              </w:rPr>
              <w:t>i</w:t>
            </w:r>
            <w:r w:rsidRPr="005612AC">
              <w:rPr>
                <w:rFonts w:ascii="Tahoma" w:hAnsi="Tahoma" w:cs="Tahoma"/>
                <w:color w:val="0065A3"/>
                <w:sz w:val="17"/>
                <w:szCs w:val="17"/>
                <w:lang w:val="ru-RU"/>
              </w:rPr>
              <w:t xml:space="preserve"> – МСФЗ), та Обл</w:t>
            </w:r>
            <w:r>
              <w:rPr>
                <w:rFonts w:ascii="Tahoma" w:hAnsi="Tahoma" w:cs="Tahoma"/>
                <w:color w:val="0065A3"/>
                <w:sz w:val="17"/>
                <w:szCs w:val="17"/>
              </w:rPr>
              <w:t>i</w:t>
            </w:r>
            <w:r w:rsidRPr="005612AC">
              <w:rPr>
                <w:rFonts w:ascii="Tahoma" w:hAnsi="Tahoma" w:cs="Tahoma"/>
                <w:color w:val="0065A3"/>
                <w:sz w:val="17"/>
                <w:szCs w:val="17"/>
                <w:lang w:val="ru-RU"/>
              </w:rPr>
              <w:t>кової пол</w:t>
            </w:r>
            <w:r>
              <w:rPr>
                <w:rFonts w:ascii="Tahoma" w:hAnsi="Tahoma" w:cs="Tahoma"/>
                <w:color w:val="0065A3"/>
                <w:sz w:val="17"/>
                <w:szCs w:val="17"/>
              </w:rPr>
              <w:t>i</w:t>
            </w:r>
            <w:r w:rsidRPr="005612AC">
              <w:rPr>
                <w:rFonts w:ascii="Tahoma" w:hAnsi="Tahoma" w:cs="Tahoma"/>
                <w:color w:val="0065A3"/>
                <w:sz w:val="17"/>
                <w:szCs w:val="17"/>
                <w:lang w:val="ru-RU"/>
              </w:rPr>
              <w:t>тики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Р</w:t>
            </w:r>
            <w:r>
              <w:rPr>
                <w:rFonts w:ascii="Tahoma" w:hAnsi="Tahoma" w:cs="Tahoma"/>
                <w:color w:val="0065A3"/>
                <w:sz w:val="17"/>
                <w:szCs w:val="17"/>
              </w:rPr>
              <w:t>i</w:t>
            </w:r>
            <w:r w:rsidRPr="005612AC">
              <w:rPr>
                <w:rFonts w:ascii="Tahoma" w:hAnsi="Tahoma" w:cs="Tahoma"/>
                <w:color w:val="0065A3"/>
                <w:sz w:val="17"/>
                <w:szCs w:val="17"/>
                <w:lang w:val="ru-RU"/>
              </w:rPr>
              <w:t>чна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п</w:t>
            </w:r>
            <w:r>
              <w:rPr>
                <w:rFonts w:ascii="Tahoma" w:hAnsi="Tahoma" w:cs="Tahoma"/>
                <w:color w:val="0065A3"/>
                <w:sz w:val="17"/>
                <w:szCs w:val="17"/>
              </w:rPr>
              <w:t>i</w:t>
            </w:r>
            <w:r w:rsidRPr="005612AC">
              <w:rPr>
                <w:rFonts w:ascii="Tahoma" w:hAnsi="Tahoma" w:cs="Tahoma"/>
                <w:color w:val="0065A3"/>
                <w:sz w:val="17"/>
                <w:szCs w:val="17"/>
                <w:lang w:val="ru-RU"/>
              </w:rPr>
              <w:t>дстав</w:t>
            </w:r>
            <w:r>
              <w:rPr>
                <w:rFonts w:ascii="Tahoma" w:hAnsi="Tahoma" w:cs="Tahoma"/>
                <w:color w:val="0065A3"/>
                <w:sz w:val="17"/>
                <w:szCs w:val="17"/>
              </w:rPr>
              <w:t>i</w:t>
            </w:r>
            <w:r w:rsidRPr="005612AC">
              <w:rPr>
                <w:rFonts w:ascii="Tahoma" w:hAnsi="Tahoma" w:cs="Tahoma"/>
                <w:color w:val="0065A3"/>
                <w:sz w:val="17"/>
                <w:szCs w:val="17"/>
                <w:lang w:val="ru-RU"/>
              </w:rPr>
              <w:t xml:space="preserve"> даних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Товариства за станом на к</w:t>
            </w:r>
            <w:r>
              <w:rPr>
                <w:rFonts w:ascii="Tahoma" w:hAnsi="Tahoma" w:cs="Tahoma"/>
                <w:color w:val="0065A3"/>
                <w:sz w:val="17"/>
                <w:szCs w:val="17"/>
              </w:rPr>
              <w:t>i</w:t>
            </w:r>
            <w:r w:rsidRPr="005612AC">
              <w:rPr>
                <w:rFonts w:ascii="Tahoma" w:hAnsi="Tahoma" w:cs="Tahoma"/>
                <w:color w:val="0065A3"/>
                <w:sz w:val="17"/>
                <w:szCs w:val="17"/>
                <w:lang w:val="ru-RU"/>
              </w:rPr>
              <w:t>нець останнього дня зв</w:t>
            </w:r>
            <w:r>
              <w:rPr>
                <w:rFonts w:ascii="Tahoma" w:hAnsi="Tahoma" w:cs="Tahoma"/>
                <w:color w:val="0065A3"/>
                <w:sz w:val="17"/>
                <w:szCs w:val="17"/>
              </w:rPr>
              <w:t>i</w:t>
            </w:r>
            <w:r w:rsidRPr="005612AC">
              <w:rPr>
                <w:rFonts w:ascii="Tahoma" w:hAnsi="Tahoma" w:cs="Tahoma"/>
                <w:color w:val="0065A3"/>
                <w:sz w:val="17"/>
                <w:szCs w:val="17"/>
                <w:lang w:val="ru-RU"/>
              </w:rPr>
              <w:t>тного року.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Товариства за 2016 ф</w:t>
            </w:r>
            <w:r>
              <w:rPr>
                <w:rFonts w:ascii="Tahoma" w:hAnsi="Tahoma" w:cs="Tahoma"/>
                <w:color w:val="0065A3"/>
                <w:sz w:val="17"/>
                <w:szCs w:val="17"/>
              </w:rPr>
              <w:t>i</w:t>
            </w:r>
            <w:r w:rsidRPr="005612AC">
              <w:rPr>
                <w:rFonts w:ascii="Tahoma" w:hAnsi="Tahoma" w:cs="Tahoma"/>
                <w:color w:val="0065A3"/>
                <w:sz w:val="17"/>
                <w:szCs w:val="17"/>
                <w:lang w:val="ru-RU"/>
              </w:rPr>
              <w:t>нансовий р</w:t>
            </w:r>
            <w:r>
              <w:rPr>
                <w:rFonts w:ascii="Tahoma" w:hAnsi="Tahoma" w:cs="Tahoma"/>
                <w:color w:val="0065A3"/>
                <w:sz w:val="17"/>
                <w:szCs w:val="17"/>
              </w:rPr>
              <w:t>i</w:t>
            </w:r>
            <w:r w:rsidRPr="005612AC">
              <w:rPr>
                <w:rFonts w:ascii="Tahoma" w:hAnsi="Tahoma" w:cs="Tahoma"/>
                <w:color w:val="0065A3"/>
                <w:sz w:val="17"/>
                <w:szCs w:val="17"/>
                <w:lang w:val="ru-RU"/>
              </w:rPr>
              <w:t>к є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стю, яка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вимогам МСФЗ.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рно. Ця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в</w:t>
            </w:r>
            <w:r>
              <w:rPr>
                <w:rFonts w:ascii="Tahoma" w:hAnsi="Tahoma" w:cs="Tahoma"/>
                <w:color w:val="0065A3"/>
                <w:sz w:val="17"/>
                <w:szCs w:val="17"/>
              </w:rPr>
              <w:t>i</w:t>
            </w:r>
            <w:r w:rsidRPr="005612AC">
              <w:rPr>
                <w:rFonts w:ascii="Tahoma" w:hAnsi="Tahoma" w:cs="Tahoma"/>
                <w:color w:val="0065A3"/>
                <w:sz w:val="17"/>
                <w:szCs w:val="17"/>
                <w:lang w:val="ru-RU"/>
              </w:rPr>
              <w:t>дображає поточну оц</w:t>
            </w:r>
            <w:r>
              <w:rPr>
                <w:rFonts w:ascii="Tahoma" w:hAnsi="Tahoma" w:cs="Tahoma"/>
                <w:color w:val="0065A3"/>
                <w:sz w:val="17"/>
                <w:szCs w:val="17"/>
              </w:rPr>
              <w:t>i</w:t>
            </w:r>
            <w:r w:rsidRPr="005612AC">
              <w:rPr>
                <w:rFonts w:ascii="Tahoma" w:hAnsi="Tahoma" w:cs="Tahoma"/>
                <w:color w:val="0065A3"/>
                <w:sz w:val="17"/>
                <w:szCs w:val="17"/>
                <w:lang w:val="ru-RU"/>
              </w:rPr>
              <w:t>нку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Товариства. Аудиторська перев</w:t>
            </w:r>
            <w:r>
              <w:rPr>
                <w:rFonts w:ascii="Tahoma" w:hAnsi="Tahoma" w:cs="Tahoma"/>
                <w:color w:val="0065A3"/>
                <w:sz w:val="17"/>
                <w:szCs w:val="17"/>
              </w:rPr>
              <w:t>i</w:t>
            </w:r>
            <w:r w:rsidRPr="005612AC">
              <w:rPr>
                <w:rFonts w:ascii="Tahoma" w:hAnsi="Tahoma" w:cs="Tahoma"/>
                <w:color w:val="0065A3"/>
                <w:sz w:val="17"/>
                <w:szCs w:val="17"/>
                <w:lang w:val="ru-RU"/>
              </w:rPr>
              <w:t>рка включає оц</w:t>
            </w:r>
            <w:r>
              <w:rPr>
                <w:rFonts w:ascii="Tahoma" w:hAnsi="Tahoma" w:cs="Tahoma"/>
                <w:color w:val="0065A3"/>
                <w:sz w:val="17"/>
                <w:szCs w:val="17"/>
              </w:rPr>
              <w:t>i</w:t>
            </w:r>
            <w:r w:rsidRPr="005612AC">
              <w:rPr>
                <w:rFonts w:ascii="Tahoma" w:hAnsi="Tahoma" w:cs="Tahoma"/>
                <w:color w:val="0065A3"/>
                <w:sz w:val="17"/>
                <w:szCs w:val="17"/>
                <w:lang w:val="ru-RU"/>
              </w:rPr>
              <w:t>нку застосованих принцип</w:t>
            </w:r>
            <w:r>
              <w:rPr>
                <w:rFonts w:ascii="Tahoma" w:hAnsi="Tahoma" w:cs="Tahoma"/>
                <w:color w:val="0065A3"/>
                <w:sz w:val="17"/>
                <w:szCs w:val="17"/>
              </w:rPr>
              <w:t>i</w:t>
            </w:r>
            <w:r w:rsidRPr="005612AC">
              <w:rPr>
                <w:rFonts w:ascii="Tahoma" w:hAnsi="Tahoma" w:cs="Tahoma"/>
                <w:color w:val="0065A3"/>
                <w:sz w:val="17"/>
                <w:szCs w:val="17"/>
                <w:lang w:val="ru-RU"/>
              </w:rPr>
              <w:t>в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а також оц</w:t>
            </w:r>
            <w:r>
              <w:rPr>
                <w:rFonts w:ascii="Tahoma" w:hAnsi="Tahoma" w:cs="Tahoma"/>
                <w:color w:val="0065A3"/>
                <w:sz w:val="17"/>
                <w:szCs w:val="17"/>
              </w:rPr>
              <w:t>i</w:t>
            </w:r>
            <w:r w:rsidRPr="005612AC">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в в ц</w:t>
            </w:r>
            <w:r>
              <w:rPr>
                <w:rFonts w:ascii="Tahoma" w:hAnsi="Tahoma" w:cs="Tahoma"/>
                <w:color w:val="0065A3"/>
                <w:sz w:val="17"/>
                <w:szCs w:val="17"/>
              </w:rPr>
              <w:t>i</w:t>
            </w:r>
            <w:r w:rsidRPr="005612AC">
              <w:rPr>
                <w:rFonts w:ascii="Tahoma" w:hAnsi="Tahoma" w:cs="Tahoma"/>
                <w:color w:val="0065A3"/>
                <w:sz w:val="17"/>
                <w:szCs w:val="17"/>
                <w:lang w:val="ru-RU"/>
              </w:rPr>
              <w:t>лому. П</w:t>
            </w:r>
            <w:r>
              <w:rPr>
                <w:rFonts w:ascii="Tahoma" w:hAnsi="Tahoma" w:cs="Tahoma"/>
                <w:color w:val="0065A3"/>
                <w:sz w:val="17"/>
                <w:szCs w:val="17"/>
              </w:rPr>
              <w:t>i</w:t>
            </w:r>
            <w:r w:rsidRPr="005612AC">
              <w:rPr>
                <w:rFonts w:ascii="Tahoma" w:hAnsi="Tahoma" w:cs="Tahoma"/>
                <w:color w:val="0065A3"/>
                <w:sz w:val="17"/>
                <w:szCs w:val="17"/>
                <w:lang w:val="ru-RU"/>
              </w:rPr>
              <w:t>дготовка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вимагає в</w:t>
            </w:r>
            <w:r>
              <w:rPr>
                <w:rFonts w:ascii="Tahoma" w:hAnsi="Tahoma" w:cs="Tahoma"/>
                <w:color w:val="0065A3"/>
                <w:sz w:val="17"/>
                <w:szCs w:val="17"/>
              </w:rPr>
              <w:t>i</w:t>
            </w:r>
            <w:r w:rsidRPr="005612AC">
              <w:rPr>
                <w:rFonts w:ascii="Tahoma" w:hAnsi="Tahoma" w:cs="Tahoma"/>
                <w:color w:val="0065A3"/>
                <w:sz w:val="17"/>
                <w:szCs w:val="17"/>
                <w:lang w:val="ru-RU"/>
              </w:rPr>
              <w:t>д кер</w:t>
            </w:r>
            <w:r>
              <w:rPr>
                <w:rFonts w:ascii="Tahoma" w:hAnsi="Tahoma" w:cs="Tahoma"/>
                <w:color w:val="0065A3"/>
                <w:sz w:val="17"/>
                <w:szCs w:val="17"/>
              </w:rPr>
              <w:t>i</w:t>
            </w:r>
            <w:r w:rsidRPr="005612AC">
              <w:rPr>
                <w:rFonts w:ascii="Tahoma" w:hAnsi="Tahoma" w:cs="Tahoma"/>
                <w:color w:val="0065A3"/>
                <w:sz w:val="17"/>
                <w:szCs w:val="17"/>
                <w:lang w:val="ru-RU"/>
              </w:rPr>
              <w:t>вництва розрахунк</w:t>
            </w:r>
            <w:r>
              <w:rPr>
                <w:rFonts w:ascii="Tahoma" w:hAnsi="Tahoma" w:cs="Tahoma"/>
                <w:color w:val="0065A3"/>
                <w:sz w:val="17"/>
                <w:szCs w:val="17"/>
              </w:rPr>
              <w:t>i</w:t>
            </w:r>
            <w:r w:rsidRPr="005612AC">
              <w:rPr>
                <w:rFonts w:ascii="Tahoma" w:hAnsi="Tahoma" w:cs="Tahoma"/>
                <w:color w:val="0065A3"/>
                <w:sz w:val="17"/>
                <w:szCs w:val="17"/>
                <w:lang w:val="ru-RU"/>
              </w:rPr>
              <w:t>в та припущень, що впливають на суми актив</w:t>
            </w:r>
            <w:r>
              <w:rPr>
                <w:rFonts w:ascii="Tahoma" w:hAnsi="Tahoma" w:cs="Tahoma"/>
                <w:color w:val="0065A3"/>
                <w:sz w:val="17"/>
                <w:szCs w:val="17"/>
              </w:rPr>
              <w:t>i</w:t>
            </w:r>
            <w:r w:rsidRPr="005612AC">
              <w:rPr>
                <w:rFonts w:ascii="Tahoma" w:hAnsi="Tahoma" w:cs="Tahoma"/>
                <w:color w:val="0065A3"/>
                <w:sz w:val="17"/>
                <w:szCs w:val="17"/>
                <w:lang w:val="ru-RU"/>
              </w:rPr>
              <w:t>в та зобов'язань, в</w:t>
            </w:r>
            <w:r>
              <w:rPr>
                <w:rFonts w:ascii="Tahoma" w:hAnsi="Tahoma" w:cs="Tahoma"/>
                <w:color w:val="0065A3"/>
                <w:sz w:val="17"/>
                <w:szCs w:val="17"/>
              </w:rPr>
              <w:t>i</w:t>
            </w:r>
            <w:r w:rsidRPr="005612AC">
              <w:rPr>
                <w:rFonts w:ascii="Tahoma" w:hAnsi="Tahoma" w:cs="Tahoma"/>
                <w:color w:val="0065A3"/>
                <w:sz w:val="17"/>
                <w:szCs w:val="17"/>
                <w:lang w:val="ru-RU"/>
              </w:rPr>
              <w:t>дображених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 також на суми доход</w:t>
            </w:r>
            <w:r>
              <w:rPr>
                <w:rFonts w:ascii="Tahoma" w:hAnsi="Tahoma" w:cs="Tahoma"/>
                <w:color w:val="0065A3"/>
                <w:sz w:val="17"/>
                <w:szCs w:val="17"/>
              </w:rPr>
              <w:t>i</w:t>
            </w:r>
            <w:r w:rsidRPr="005612AC">
              <w:rPr>
                <w:rFonts w:ascii="Tahoma" w:hAnsi="Tahoma" w:cs="Tahoma"/>
                <w:color w:val="0065A3"/>
                <w:sz w:val="17"/>
                <w:szCs w:val="17"/>
                <w:lang w:val="ru-RU"/>
              </w:rPr>
              <w:t>в та витрат, що в</w:t>
            </w:r>
            <w:r>
              <w:rPr>
                <w:rFonts w:ascii="Tahoma" w:hAnsi="Tahoma" w:cs="Tahoma"/>
                <w:color w:val="0065A3"/>
                <w:sz w:val="17"/>
                <w:szCs w:val="17"/>
              </w:rPr>
              <w:t>i</w:t>
            </w:r>
            <w:r w:rsidRPr="005612AC">
              <w:rPr>
                <w:rFonts w:ascii="Tahoma" w:hAnsi="Tahoma" w:cs="Tahoma"/>
                <w:color w:val="0065A3"/>
                <w:sz w:val="17"/>
                <w:szCs w:val="17"/>
                <w:lang w:val="ru-RU"/>
              </w:rPr>
              <w:t>дображаються у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тах протягом зв</w:t>
            </w:r>
            <w:r>
              <w:rPr>
                <w:rFonts w:ascii="Tahoma" w:hAnsi="Tahoma" w:cs="Tahoma"/>
                <w:color w:val="0065A3"/>
                <w:sz w:val="17"/>
                <w:szCs w:val="17"/>
              </w:rPr>
              <w:t>i</w:t>
            </w:r>
            <w:r w:rsidRPr="005612AC">
              <w:rPr>
                <w:rFonts w:ascii="Tahoma" w:hAnsi="Tahoma" w:cs="Tahoma"/>
                <w:color w:val="0065A3"/>
                <w:sz w:val="17"/>
                <w:szCs w:val="17"/>
                <w:lang w:val="ru-RU"/>
              </w:rPr>
              <w:t>тного пер</w:t>
            </w:r>
            <w:r>
              <w:rPr>
                <w:rFonts w:ascii="Tahoma" w:hAnsi="Tahoma" w:cs="Tahoma"/>
                <w:color w:val="0065A3"/>
                <w:sz w:val="17"/>
                <w:szCs w:val="17"/>
              </w:rPr>
              <w:t>i</w:t>
            </w:r>
            <w:r w:rsidRPr="005612AC">
              <w:rPr>
                <w:rFonts w:ascii="Tahoma" w:hAnsi="Tahoma" w:cs="Tahoma"/>
                <w:color w:val="0065A3"/>
                <w:sz w:val="17"/>
                <w:szCs w:val="17"/>
                <w:lang w:val="ru-RU"/>
              </w:rPr>
              <w:t>оду. Аудитор при проведенн</w:t>
            </w:r>
            <w:r>
              <w:rPr>
                <w:rFonts w:ascii="Tahoma" w:hAnsi="Tahoma" w:cs="Tahoma"/>
                <w:color w:val="0065A3"/>
                <w:sz w:val="17"/>
                <w:szCs w:val="17"/>
              </w:rPr>
              <w:t>i</w:t>
            </w:r>
            <w:r w:rsidRPr="005612AC">
              <w:rPr>
                <w:rFonts w:ascii="Tahoma" w:hAnsi="Tahoma" w:cs="Tahoma"/>
                <w:color w:val="0065A3"/>
                <w:sz w:val="17"/>
                <w:szCs w:val="17"/>
                <w:lang w:val="ru-RU"/>
              </w:rPr>
              <w:t xml:space="preserve"> аудиторської перев</w:t>
            </w:r>
            <w:r>
              <w:rPr>
                <w:rFonts w:ascii="Tahoma" w:hAnsi="Tahoma" w:cs="Tahoma"/>
                <w:color w:val="0065A3"/>
                <w:sz w:val="17"/>
                <w:szCs w:val="17"/>
              </w:rPr>
              <w:t>i</w:t>
            </w:r>
            <w:r w:rsidRPr="005612AC">
              <w:rPr>
                <w:rFonts w:ascii="Tahoma" w:hAnsi="Tahoma" w:cs="Tahoma"/>
                <w:color w:val="0065A3"/>
                <w:sz w:val="17"/>
                <w:szCs w:val="17"/>
                <w:lang w:val="ru-RU"/>
              </w:rPr>
              <w:t>рки виходив з того, що дан</w:t>
            </w:r>
            <w:r>
              <w:rPr>
                <w:rFonts w:ascii="Tahoma" w:hAnsi="Tahoma" w:cs="Tahoma"/>
                <w:color w:val="0065A3"/>
                <w:sz w:val="17"/>
                <w:szCs w:val="17"/>
              </w:rPr>
              <w:t>i</w:t>
            </w:r>
            <w:r w:rsidRPr="005612AC">
              <w:rPr>
                <w:rFonts w:ascii="Tahoma" w:hAnsi="Tahoma" w:cs="Tahoma"/>
                <w:color w:val="0065A3"/>
                <w:sz w:val="17"/>
                <w:szCs w:val="17"/>
                <w:lang w:val="ru-RU"/>
              </w:rPr>
              <w:t xml:space="preserve"> та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як</w:t>
            </w:r>
            <w:r>
              <w:rPr>
                <w:rFonts w:ascii="Tahoma" w:hAnsi="Tahoma" w:cs="Tahoma"/>
                <w:color w:val="0065A3"/>
                <w:sz w:val="17"/>
                <w:szCs w:val="17"/>
              </w:rPr>
              <w:t>i</w:t>
            </w:r>
            <w:r w:rsidRPr="005612AC">
              <w:rPr>
                <w:rFonts w:ascii="Tahoma" w:hAnsi="Tahoma" w:cs="Tahoma"/>
                <w:color w:val="0065A3"/>
                <w:sz w:val="17"/>
                <w:szCs w:val="17"/>
                <w:lang w:val="ru-RU"/>
              </w:rPr>
              <w:t xml:space="preserve"> надан</w:t>
            </w:r>
            <w:r>
              <w:rPr>
                <w:rFonts w:ascii="Tahoma" w:hAnsi="Tahoma" w:cs="Tahoma"/>
                <w:color w:val="0065A3"/>
                <w:sz w:val="17"/>
                <w:szCs w:val="17"/>
              </w:rPr>
              <w:t>i</w:t>
            </w:r>
            <w:r w:rsidRPr="005612AC">
              <w:rPr>
                <w:rFonts w:ascii="Tahoma" w:hAnsi="Tahoma" w:cs="Tahoma"/>
                <w:color w:val="0065A3"/>
                <w:sz w:val="17"/>
                <w:szCs w:val="17"/>
                <w:lang w:val="ru-RU"/>
              </w:rPr>
              <w:t xml:space="preserve"> в первинних документах, є достов</w:t>
            </w:r>
            <w:r>
              <w:rPr>
                <w:rFonts w:ascii="Tahoma" w:hAnsi="Tahoma" w:cs="Tahoma"/>
                <w:color w:val="0065A3"/>
                <w:sz w:val="17"/>
                <w:szCs w:val="17"/>
              </w:rPr>
              <w:t>i</w:t>
            </w:r>
            <w:r w:rsidRPr="005612AC">
              <w:rPr>
                <w:rFonts w:ascii="Tahoma" w:hAnsi="Tahoma" w:cs="Tahoma"/>
                <w:color w:val="0065A3"/>
                <w:sz w:val="17"/>
                <w:szCs w:val="17"/>
                <w:lang w:val="ru-RU"/>
              </w:rPr>
              <w:t>рними та такими, як</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дають сут</w:t>
            </w:r>
            <w:r>
              <w:rPr>
                <w:rFonts w:ascii="Tahoma" w:hAnsi="Tahoma" w:cs="Tahoma"/>
                <w:color w:val="0065A3"/>
                <w:sz w:val="17"/>
                <w:szCs w:val="17"/>
              </w:rPr>
              <w:t>i</w:t>
            </w:r>
            <w:r w:rsidRPr="005612AC">
              <w:rPr>
                <w:rFonts w:ascii="Tahoma" w:hAnsi="Tahoma" w:cs="Tahoma"/>
                <w:color w:val="0065A3"/>
                <w:sz w:val="17"/>
                <w:szCs w:val="17"/>
                <w:lang w:val="ru-RU"/>
              </w:rPr>
              <w:t xml:space="preserve"> зд</w:t>
            </w:r>
            <w:r>
              <w:rPr>
                <w:rFonts w:ascii="Tahoma" w:hAnsi="Tahoma" w:cs="Tahoma"/>
                <w:color w:val="0065A3"/>
                <w:sz w:val="17"/>
                <w:szCs w:val="17"/>
              </w:rPr>
              <w:t>i</w:t>
            </w:r>
            <w:r w:rsidRPr="005612AC">
              <w:rPr>
                <w:rFonts w:ascii="Tahoma" w:hAnsi="Tahoma" w:cs="Tahoma"/>
                <w:color w:val="0065A3"/>
                <w:sz w:val="17"/>
                <w:szCs w:val="17"/>
                <w:lang w:val="ru-RU"/>
              </w:rPr>
              <w:t>йснених господарських операц</w:t>
            </w:r>
            <w:r>
              <w:rPr>
                <w:rFonts w:ascii="Tahoma" w:hAnsi="Tahoma" w:cs="Tahoma"/>
                <w:color w:val="0065A3"/>
                <w:sz w:val="17"/>
                <w:szCs w:val="17"/>
              </w:rPr>
              <w:t>i</w:t>
            </w:r>
            <w:r w:rsidRPr="005612AC">
              <w:rPr>
                <w:rFonts w:ascii="Tahoma" w:hAnsi="Tahoma" w:cs="Tahoma"/>
                <w:color w:val="0065A3"/>
                <w:sz w:val="17"/>
                <w:szCs w:val="17"/>
                <w:lang w:val="ru-RU"/>
              </w:rPr>
              <w:t>й. 1.5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сть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за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Управл</w:t>
            </w:r>
            <w:r>
              <w:rPr>
                <w:rFonts w:ascii="Tahoma" w:hAnsi="Tahoma" w:cs="Tahoma"/>
                <w:color w:val="0065A3"/>
                <w:sz w:val="17"/>
                <w:szCs w:val="17"/>
              </w:rPr>
              <w:t>i</w:t>
            </w:r>
            <w:r w:rsidRPr="005612AC">
              <w:rPr>
                <w:rFonts w:ascii="Tahoma" w:hAnsi="Tahoma" w:cs="Tahoma"/>
                <w:color w:val="0065A3"/>
                <w:sz w:val="17"/>
                <w:szCs w:val="17"/>
                <w:lang w:val="ru-RU"/>
              </w:rPr>
              <w:t>нський персонал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в особ</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дальних посадових ос</w:t>
            </w:r>
            <w:r>
              <w:rPr>
                <w:rFonts w:ascii="Tahoma" w:hAnsi="Tahoma" w:cs="Tahoma"/>
                <w:color w:val="0065A3"/>
                <w:sz w:val="17"/>
                <w:szCs w:val="17"/>
              </w:rPr>
              <w:t>i</w:t>
            </w:r>
            <w:r w:rsidRPr="005612AC">
              <w:rPr>
                <w:rFonts w:ascii="Tahoma" w:hAnsi="Tahoma" w:cs="Tahoma"/>
                <w:color w:val="0065A3"/>
                <w:sz w:val="17"/>
                <w:szCs w:val="17"/>
                <w:lang w:val="ru-RU"/>
              </w:rPr>
              <w:t>б, несе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сть, зазначену у параграф</w:t>
            </w:r>
            <w:r>
              <w:rPr>
                <w:rFonts w:ascii="Tahoma" w:hAnsi="Tahoma" w:cs="Tahoma"/>
                <w:color w:val="0065A3"/>
                <w:sz w:val="17"/>
                <w:szCs w:val="17"/>
              </w:rPr>
              <w:t>i</w:t>
            </w:r>
            <w:r w:rsidRPr="005612AC">
              <w:rPr>
                <w:rFonts w:ascii="Tahoma" w:hAnsi="Tahoma" w:cs="Tahoma"/>
                <w:color w:val="0065A3"/>
                <w:sz w:val="17"/>
                <w:szCs w:val="17"/>
                <w:lang w:val="ru-RU"/>
              </w:rPr>
              <w:t xml:space="preserve"> 6 б) МСА 210 "Узгодження умов завдань з аудиту": - за складання </w:t>
            </w:r>
            <w:r>
              <w:rPr>
                <w:rFonts w:ascii="Tahoma" w:hAnsi="Tahoma" w:cs="Tahoma"/>
                <w:color w:val="0065A3"/>
                <w:sz w:val="17"/>
                <w:szCs w:val="17"/>
              </w:rPr>
              <w:t>i</w:t>
            </w:r>
            <w:r w:rsidRPr="005612AC">
              <w:rPr>
                <w:rFonts w:ascii="Tahoma" w:hAnsi="Tahoma" w:cs="Tahoma"/>
                <w:color w:val="0065A3"/>
                <w:sz w:val="17"/>
                <w:szCs w:val="17"/>
                <w:lang w:val="ru-RU"/>
              </w:rPr>
              <w:t xml:space="preserve"> достов</w:t>
            </w:r>
            <w:r>
              <w:rPr>
                <w:rFonts w:ascii="Tahoma" w:hAnsi="Tahoma" w:cs="Tahoma"/>
                <w:color w:val="0065A3"/>
                <w:sz w:val="17"/>
                <w:szCs w:val="17"/>
              </w:rPr>
              <w:t>i</w:t>
            </w:r>
            <w:r w:rsidRPr="005612AC">
              <w:rPr>
                <w:rFonts w:ascii="Tahoma" w:hAnsi="Tahoma" w:cs="Tahoma"/>
                <w:color w:val="0065A3"/>
                <w:sz w:val="17"/>
                <w:szCs w:val="17"/>
                <w:lang w:val="ru-RU"/>
              </w:rPr>
              <w:t>рне подання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за 2016 р</w:t>
            </w:r>
            <w:r>
              <w:rPr>
                <w:rFonts w:ascii="Tahoma" w:hAnsi="Tahoma" w:cs="Tahoma"/>
                <w:color w:val="0065A3"/>
                <w:sz w:val="17"/>
                <w:szCs w:val="17"/>
              </w:rPr>
              <w:t>i</w:t>
            </w:r>
            <w:r w:rsidRPr="005612AC">
              <w:rPr>
                <w:rFonts w:ascii="Tahoma" w:hAnsi="Tahoma" w:cs="Tahoma"/>
                <w:color w:val="0065A3"/>
                <w:sz w:val="17"/>
                <w:szCs w:val="17"/>
                <w:lang w:val="ru-RU"/>
              </w:rPr>
              <w:t>к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Закону України «Про бухгалтерський обл</w:t>
            </w:r>
            <w:r>
              <w:rPr>
                <w:rFonts w:ascii="Tahoma" w:hAnsi="Tahoma" w:cs="Tahoma"/>
                <w:color w:val="0065A3"/>
                <w:sz w:val="17"/>
                <w:szCs w:val="17"/>
              </w:rPr>
              <w:t>i</w:t>
            </w:r>
            <w:r w:rsidRPr="005612AC">
              <w:rPr>
                <w:rFonts w:ascii="Tahoma" w:hAnsi="Tahoma" w:cs="Tahoma"/>
                <w:color w:val="0065A3"/>
                <w:sz w:val="17"/>
                <w:szCs w:val="17"/>
                <w:lang w:val="ru-RU"/>
              </w:rPr>
              <w:t>к та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в Україн</w:t>
            </w:r>
            <w:r>
              <w:rPr>
                <w:rFonts w:ascii="Tahoma" w:hAnsi="Tahoma" w:cs="Tahoma"/>
                <w:color w:val="0065A3"/>
                <w:sz w:val="17"/>
                <w:szCs w:val="17"/>
              </w:rPr>
              <w:t>i</w:t>
            </w:r>
            <w:r w:rsidRPr="005612AC">
              <w:rPr>
                <w:rFonts w:ascii="Tahoma" w:hAnsi="Tahoma" w:cs="Tahoma"/>
                <w:color w:val="0065A3"/>
                <w:sz w:val="17"/>
                <w:szCs w:val="17"/>
                <w:lang w:val="ru-RU"/>
              </w:rPr>
              <w:t>» в</w:t>
            </w:r>
            <w:r>
              <w:rPr>
                <w:rFonts w:ascii="Tahoma" w:hAnsi="Tahoma" w:cs="Tahoma"/>
                <w:color w:val="0065A3"/>
                <w:sz w:val="17"/>
                <w:szCs w:val="17"/>
              </w:rPr>
              <w:t>i</w:t>
            </w:r>
            <w:r w:rsidRPr="005612AC">
              <w:rPr>
                <w:rFonts w:ascii="Tahoma" w:hAnsi="Tahoma" w:cs="Tahoma"/>
                <w:color w:val="0065A3"/>
                <w:sz w:val="17"/>
                <w:szCs w:val="17"/>
                <w:lang w:val="ru-RU"/>
              </w:rPr>
              <w:t>д 16.07.1999р. № 996-</w:t>
            </w:r>
            <w:r>
              <w:rPr>
                <w:rFonts w:ascii="Tahoma" w:hAnsi="Tahoma" w:cs="Tahoma"/>
                <w:color w:val="0065A3"/>
                <w:sz w:val="17"/>
                <w:szCs w:val="17"/>
              </w:rPr>
              <w:t>XIV</w:t>
            </w:r>
            <w:r w:rsidRPr="005612AC">
              <w:rPr>
                <w:rFonts w:ascii="Tahoma" w:hAnsi="Tahoma" w:cs="Tahoma"/>
                <w:color w:val="0065A3"/>
                <w:sz w:val="17"/>
                <w:szCs w:val="17"/>
                <w:lang w:val="ru-RU"/>
              </w:rPr>
              <w:t xml:space="preserve"> та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 за внутр</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й контроль, який управл</w:t>
            </w:r>
            <w:r>
              <w:rPr>
                <w:rFonts w:ascii="Tahoma" w:hAnsi="Tahoma" w:cs="Tahoma"/>
                <w:color w:val="0065A3"/>
                <w:sz w:val="17"/>
                <w:szCs w:val="17"/>
              </w:rPr>
              <w:t>i</w:t>
            </w:r>
            <w:r w:rsidRPr="005612AC">
              <w:rPr>
                <w:rFonts w:ascii="Tahoma" w:hAnsi="Tahoma" w:cs="Tahoma"/>
                <w:color w:val="0065A3"/>
                <w:sz w:val="17"/>
                <w:szCs w:val="17"/>
                <w:lang w:val="ru-RU"/>
              </w:rPr>
              <w:t>нський персонал визначає потр</w:t>
            </w:r>
            <w:r>
              <w:rPr>
                <w:rFonts w:ascii="Tahoma" w:hAnsi="Tahoma" w:cs="Tahoma"/>
                <w:color w:val="0065A3"/>
                <w:sz w:val="17"/>
                <w:szCs w:val="17"/>
              </w:rPr>
              <w:t>i</w:t>
            </w:r>
            <w:r w:rsidRPr="005612AC">
              <w:rPr>
                <w:rFonts w:ascii="Tahoma" w:hAnsi="Tahoma" w:cs="Tahoma"/>
                <w:color w:val="0065A3"/>
                <w:sz w:val="17"/>
                <w:szCs w:val="17"/>
                <w:lang w:val="ru-RU"/>
              </w:rPr>
              <w:t>бним для того, щоб забезпечити складання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що не м</w:t>
            </w:r>
            <w:r>
              <w:rPr>
                <w:rFonts w:ascii="Tahoma" w:hAnsi="Tahoma" w:cs="Tahoma"/>
                <w:color w:val="0065A3"/>
                <w:sz w:val="17"/>
                <w:szCs w:val="17"/>
              </w:rPr>
              <w:t>i</w:t>
            </w:r>
            <w:r w:rsidRPr="005612AC">
              <w:rPr>
                <w:rFonts w:ascii="Tahoma" w:hAnsi="Tahoma" w:cs="Tahoma"/>
                <w:color w:val="0065A3"/>
                <w:sz w:val="17"/>
                <w:szCs w:val="17"/>
                <w:lang w:val="ru-RU"/>
              </w:rPr>
              <w:t>стить суттєвих викривлень унасл</w:t>
            </w:r>
            <w:r>
              <w:rPr>
                <w:rFonts w:ascii="Tahoma" w:hAnsi="Tahoma" w:cs="Tahoma"/>
                <w:color w:val="0065A3"/>
                <w:sz w:val="17"/>
                <w:szCs w:val="17"/>
              </w:rPr>
              <w:t>i</w:t>
            </w:r>
            <w:r w:rsidRPr="005612AC">
              <w:rPr>
                <w:rFonts w:ascii="Tahoma" w:hAnsi="Tahoma" w:cs="Tahoma"/>
                <w:color w:val="0065A3"/>
                <w:sz w:val="17"/>
                <w:szCs w:val="17"/>
                <w:lang w:val="ru-RU"/>
              </w:rPr>
              <w:t>док шахрайства або помилки; - за наявн</w:t>
            </w:r>
            <w:r>
              <w:rPr>
                <w:rFonts w:ascii="Tahoma" w:hAnsi="Tahoma" w:cs="Tahoma"/>
                <w:color w:val="0065A3"/>
                <w:sz w:val="17"/>
                <w:szCs w:val="17"/>
              </w:rPr>
              <w:t>i</w:t>
            </w:r>
            <w:r w:rsidRPr="005612AC">
              <w:rPr>
                <w:rFonts w:ascii="Tahoma" w:hAnsi="Tahoma" w:cs="Tahoma"/>
                <w:color w:val="0065A3"/>
                <w:sz w:val="17"/>
                <w:szCs w:val="17"/>
                <w:lang w:val="ru-RU"/>
              </w:rPr>
              <w:t>сть суттєвих нев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дностей м</w:t>
            </w:r>
            <w:r>
              <w:rPr>
                <w:rFonts w:ascii="Tahoma" w:hAnsi="Tahoma" w:cs="Tahoma"/>
                <w:color w:val="0065A3"/>
                <w:sz w:val="17"/>
                <w:szCs w:val="17"/>
              </w:rPr>
              <w:t>i</w:t>
            </w:r>
            <w:r w:rsidRPr="005612AC">
              <w:rPr>
                <w:rFonts w:ascii="Tahoma" w:hAnsi="Tahoma" w:cs="Tahoma"/>
                <w:color w:val="0065A3"/>
                <w:sz w:val="17"/>
                <w:szCs w:val="17"/>
                <w:lang w:val="ru-RU"/>
              </w:rPr>
              <w:t>ж ф</w:t>
            </w:r>
            <w:r>
              <w:rPr>
                <w:rFonts w:ascii="Tahoma" w:hAnsi="Tahoma" w:cs="Tahoma"/>
                <w:color w:val="0065A3"/>
                <w:sz w:val="17"/>
                <w:szCs w:val="17"/>
              </w:rPr>
              <w:t>i</w:t>
            </w:r>
            <w:r w:rsidRPr="005612AC">
              <w:rPr>
                <w:rFonts w:ascii="Tahoma" w:hAnsi="Tahoma" w:cs="Tahoma"/>
                <w:color w:val="0065A3"/>
                <w:sz w:val="17"/>
                <w:szCs w:val="17"/>
                <w:lang w:val="ru-RU"/>
              </w:rPr>
              <w:t>нансовою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стю, що п</w:t>
            </w:r>
            <w:r>
              <w:rPr>
                <w:rFonts w:ascii="Tahoma" w:hAnsi="Tahoma" w:cs="Tahoma"/>
                <w:color w:val="0065A3"/>
                <w:sz w:val="17"/>
                <w:szCs w:val="17"/>
              </w:rPr>
              <w:t>i</w:t>
            </w:r>
            <w:r w:rsidRPr="005612AC">
              <w:rPr>
                <w:rFonts w:ascii="Tahoma" w:hAnsi="Tahoma" w:cs="Tahoma"/>
                <w:color w:val="0065A3"/>
                <w:sz w:val="17"/>
                <w:szCs w:val="17"/>
                <w:lang w:val="ru-RU"/>
              </w:rPr>
              <w:t xml:space="preserve">длягала аудиту, та </w:t>
            </w:r>
            <w:r>
              <w:rPr>
                <w:rFonts w:ascii="Tahoma" w:hAnsi="Tahoma" w:cs="Tahoma"/>
                <w:color w:val="0065A3"/>
                <w:sz w:val="17"/>
                <w:szCs w:val="17"/>
              </w:rPr>
              <w:t>i</w:t>
            </w:r>
            <w:r w:rsidRPr="005612AC">
              <w:rPr>
                <w:rFonts w:ascii="Tahoma" w:hAnsi="Tahoma" w:cs="Tahoma"/>
                <w:color w:val="0065A3"/>
                <w:sz w:val="17"/>
                <w:szCs w:val="17"/>
                <w:lang w:val="ru-RU"/>
              </w:rPr>
              <w:t xml:space="preserve">ншою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єю, що розкривається Товариством та подається до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разом з ф</w:t>
            </w:r>
            <w:r>
              <w:rPr>
                <w:rFonts w:ascii="Tahoma" w:hAnsi="Tahoma" w:cs="Tahoma"/>
                <w:color w:val="0065A3"/>
                <w:sz w:val="17"/>
                <w:szCs w:val="17"/>
              </w:rPr>
              <w:t>i</w:t>
            </w:r>
            <w:r w:rsidRPr="005612AC">
              <w:rPr>
                <w:rFonts w:ascii="Tahoma" w:hAnsi="Tahoma" w:cs="Tahoma"/>
                <w:color w:val="0065A3"/>
                <w:sz w:val="17"/>
                <w:szCs w:val="17"/>
                <w:lang w:val="ru-RU"/>
              </w:rPr>
              <w:t>нансовою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стю; - за нев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дне використання управл</w:t>
            </w:r>
            <w:r>
              <w:rPr>
                <w:rFonts w:ascii="Tahoma" w:hAnsi="Tahoma" w:cs="Tahoma"/>
                <w:color w:val="0065A3"/>
                <w:sz w:val="17"/>
                <w:szCs w:val="17"/>
              </w:rPr>
              <w:t>i</w:t>
            </w:r>
            <w:r w:rsidRPr="005612AC">
              <w:rPr>
                <w:rFonts w:ascii="Tahoma" w:hAnsi="Tahoma" w:cs="Tahoma"/>
                <w:color w:val="0065A3"/>
                <w:sz w:val="17"/>
                <w:szCs w:val="17"/>
                <w:lang w:val="ru-RU"/>
              </w:rPr>
              <w:t>нським персоналом припущення про безперервн</w:t>
            </w:r>
            <w:r>
              <w:rPr>
                <w:rFonts w:ascii="Tahoma" w:hAnsi="Tahoma" w:cs="Tahoma"/>
                <w:color w:val="0065A3"/>
                <w:sz w:val="17"/>
                <w:szCs w:val="17"/>
              </w:rPr>
              <w:t>i</w:t>
            </w:r>
            <w:r w:rsidRPr="005612AC">
              <w:rPr>
                <w:rFonts w:ascii="Tahoma" w:hAnsi="Tahoma" w:cs="Tahoma"/>
                <w:color w:val="0065A3"/>
                <w:sz w:val="17"/>
                <w:szCs w:val="17"/>
                <w:lang w:val="ru-RU"/>
              </w:rPr>
              <w:t>сть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проведеного ф</w:t>
            </w:r>
            <w:r>
              <w:rPr>
                <w:rFonts w:ascii="Tahoma" w:hAnsi="Tahoma" w:cs="Tahoma"/>
                <w:color w:val="0065A3"/>
                <w:sz w:val="17"/>
                <w:szCs w:val="17"/>
              </w:rPr>
              <w:t>i</w:t>
            </w:r>
            <w:r w:rsidRPr="005612AC">
              <w:rPr>
                <w:rFonts w:ascii="Tahoma" w:hAnsi="Tahoma" w:cs="Tahoma"/>
                <w:color w:val="0065A3"/>
                <w:sz w:val="17"/>
                <w:szCs w:val="17"/>
                <w:lang w:val="ru-RU"/>
              </w:rPr>
              <w:t>нансового анал</w:t>
            </w:r>
            <w:r>
              <w:rPr>
                <w:rFonts w:ascii="Tahoma" w:hAnsi="Tahoma" w:cs="Tahoma"/>
                <w:color w:val="0065A3"/>
                <w:sz w:val="17"/>
                <w:szCs w:val="17"/>
              </w:rPr>
              <w:t>i</w:t>
            </w:r>
            <w:r w:rsidRPr="005612AC">
              <w:rPr>
                <w:rFonts w:ascii="Tahoma" w:hAnsi="Tahoma" w:cs="Tahoma"/>
                <w:color w:val="0065A3"/>
                <w:sz w:val="17"/>
                <w:szCs w:val="17"/>
                <w:lang w:val="ru-RU"/>
              </w:rPr>
              <w:t>зу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 вимогами МСА № 200 «Загальн</w:t>
            </w:r>
            <w:r>
              <w:rPr>
                <w:rFonts w:ascii="Tahoma" w:hAnsi="Tahoma" w:cs="Tahoma"/>
                <w:color w:val="0065A3"/>
                <w:sz w:val="17"/>
                <w:szCs w:val="17"/>
              </w:rPr>
              <w:t>i</w:t>
            </w:r>
            <w:r w:rsidRPr="005612AC">
              <w:rPr>
                <w:rFonts w:ascii="Tahoma" w:hAnsi="Tahoma" w:cs="Tahoma"/>
                <w:color w:val="0065A3"/>
                <w:sz w:val="17"/>
                <w:szCs w:val="17"/>
                <w:lang w:val="ru-RU"/>
              </w:rPr>
              <w:t xml:space="preserve"> ц</w:t>
            </w:r>
            <w:r>
              <w:rPr>
                <w:rFonts w:ascii="Tahoma" w:hAnsi="Tahoma" w:cs="Tahoma"/>
                <w:color w:val="0065A3"/>
                <w:sz w:val="17"/>
                <w:szCs w:val="17"/>
              </w:rPr>
              <w:t>i</w:t>
            </w:r>
            <w:r w:rsidRPr="005612AC">
              <w:rPr>
                <w:rFonts w:ascii="Tahoma" w:hAnsi="Tahoma" w:cs="Tahoma"/>
                <w:color w:val="0065A3"/>
                <w:sz w:val="17"/>
                <w:szCs w:val="17"/>
                <w:lang w:val="ru-RU"/>
              </w:rPr>
              <w:t>л</w:t>
            </w:r>
            <w:r>
              <w:rPr>
                <w:rFonts w:ascii="Tahoma" w:hAnsi="Tahoma" w:cs="Tahoma"/>
                <w:color w:val="0065A3"/>
                <w:sz w:val="17"/>
                <w:szCs w:val="17"/>
              </w:rPr>
              <w:t>i</w:t>
            </w:r>
            <w:r w:rsidRPr="005612AC">
              <w:rPr>
                <w:rFonts w:ascii="Tahoma" w:hAnsi="Tahoma" w:cs="Tahoma"/>
                <w:color w:val="0065A3"/>
                <w:sz w:val="17"/>
                <w:szCs w:val="17"/>
                <w:lang w:val="ru-RU"/>
              </w:rPr>
              <w:t xml:space="preserve"> незалежного аудитора та проведення аудиту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дальна особа несе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сть також за: - початков</w:t>
            </w:r>
            <w:r>
              <w:rPr>
                <w:rFonts w:ascii="Tahoma" w:hAnsi="Tahoma" w:cs="Tahoma"/>
                <w:color w:val="0065A3"/>
                <w:sz w:val="17"/>
                <w:szCs w:val="17"/>
              </w:rPr>
              <w:t>i</w:t>
            </w:r>
            <w:r w:rsidRPr="005612AC">
              <w:rPr>
                <w:rFonts w:ascii="Tahoma" w:hAnsi="Tahoma" w:cs="Tahoma"/>
                <w:color w:val="0065A3"/>
                <w:sz w:val="17"/>
                <w:szCs w:val="17"/>
                <w:lang w:val="ru-RU"/>
              </w:rPr>
              <w:t xml:space="preserve"> залишки на рахунках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 правомочн</w:t>
            </w:r>
            <w:r>
              <w:rPr>
                <w:rFonts w:ascii="Tahoma" w:hAnsi="Tahoma" w:cs="Tahoma"/>
                <w:color w:val="0065A3"/>
                <w:sz w:val="17"/>
                <w:szCs w:val="17"/>
              </w:rPr>
              <w:t>i</w:t>
            </w:r>
            <w:r w:rsidRPr="005612AC">
              <w:rPr>
                <w:rFonts w:ascii="Tahoma" w:hAnsi="Tahoma" w:cs="Tahoma"/>
                <w:color w:val="0065A3"/>
                <w:sz w:val="17"/>
                <w:szCs w:val="17"/>
                <w:lang w:val="ru-RU"/>
              </w:rPr>
              <w:t>сть (лег</w:t>
            </w:r>
            <w:r>
              <w:rPr>
                <w:rFonts w:ascii="Tahoma" w:hAnsi="Tahoma" w:cs="Tahoma"/>
                <w:color w:val="0065A3"/>
                <w:sz w:val="17"/>
                <w:szCs w:val="17"/>
              </w:rPr>
              <w:t>i</w:t>
            </w:r>
            <w:r w:rsidRPr="005612AC">
              <w:rPr>
                <w:rFonts w:ascii="Tahoma" w:hAnsi="Tahoma" w:cs="Tahoma"/>
                <w:color w:val="0065A3"/>
                <w:sz w:val="17"/>
                <w:szCs w:val="17"/>
                <w:lang w:val="ru-RU"/>
              </w:rPr>
              <w:t>тимн</w:t>
            </w:r>
            <w:r>
              <w:rPr>
                <w:rFonts w:ascii="Tahoma" w:hAnsi="Tahoma" w:cs="Tahoma"/>
                <w:color w:val="0065A3"/>
                <w:sz w:val="17"/>
                <w:szCs w:val="17"/>
              </w:rPr>
              <w:t>i</w:t>
            </w:r>
            <w:r w:rsidRPr="005612AC">
              <w:rPr>
                <w:rFonts w:ascii="Tahoma" w:hAnsi="Tahoma" w:cs="Tahoma"/>
                <w:color w:val="0065A3"/>
                <w:sz w:val="17"/>
                <w:szCs w:val="17"/>
                <w:lang w:val="ru-RU"/>
              </w:rPr>
              <w:t>сть, законн</w:t>
            </w:r>
            <w:r>
              <w:rPr>
                <w:rFonts w:ascii="Tahoma" w:hAnsi="Tahoma" w:cs="Tahoma"/>
                <w:color w:val="0065A3"/>
                <w:sz w:val="17"/>
                <w:szCs w:val="17"/>
              </w:rPr>
              <w:t>i</w:t>
            </w:r>
            <w:r w:rsidRPr="005612AC">
              <w:rPr>
                <w:rFonts w:ascii="Tahoma" w:hAnsi="Tahoma" w:cs="Tahoma"/>
                <w:color w:val="0065A3"/>
                <w:sz w:val="17"/>
                <w:szCs w:val="17"/>
                <w:lang w:val="ru-RU"/>
              </w:rPr>
              <w:t>сть) зд</w:t>
            </w:r>
            <w:r>
              <w:rPr>
                <w:rFonts w:ascii="Tahoma" w:hAnsi="Tahoma" w:cs="Tahoma"/>
                <w:color w:val="0065A3"/>
                <w:sz w:val="17"/>
                <w:szCs w:val="17"/>
              </w:rPr>
              <w:t>i</w:t>
            </w:r>
            <w:r w:rsidRPr="005612AC">
              <w:rPr>
                <w:rFonts w:ascii="Tahoma" w:hAnsi="Tahoma" w:cs="Tahoma"/>
                <w:color w:val="0065A3"/>
                <w:sz w:val="17"/>
                <w:szCs w:val="17"/>
                <w:lang w:val="ru-RU"/>
              </w:rPr>
              <w:t>йснюваних господарських операц</w:t>
            </w:r>
            <w:r>
              <w:rPr>
                <w:rFonts w:ascii="Tahoma" w:hAnsi="Tahoma" w:cs="Tahoma"/>
                <w:color w:val="0065A3"/>
                <w:sz w:val="17"/>
                <w:szCs w:val="17"/>
              </w:rPr>
              <w:t>i</w:t>
            </w:r>
            <w:r w:rsidRPr="005612AC">
              <w:rPr>
                <w:rFonts w:ascii="Tahoma" w:hAnsi="Tahoma" w:cs="Tahoma"/>
                <w:color w:val="0065A3"/>
                <w:sz w:val="17"/>
                <w:szCs w:val="17"/>
                <w:lang w:val="ru-RU"/>
              </w:rPr>
              <w:t>й та господарських факт</w:t>
            </w:r>
            <w:r>
              <w:rPr>
                <w:rFonts w:ascii="Tahoma" w:hAnsi="Tahoma" w:cs="Tahoma"/>
                <w:color w:val="0065A3"/>
                <w:sz w:val="17"/>
                <w:szCs w:val="17"/>
              </w:rPr>
              <w:t>i</w:t>
            </w:r>
            <w:r w:rsidRPr="005612AC">
              <w:rPr>
                <w:rFonts w:ascii="Tahoma" w:hAnsi="Tahoma" w:cs="Tahoma"/>
                <w:color w:val="0065A3"/>
                <w:sz w:val="17"/>
                <w:szCs w:val="17"/>
                <w:lang w:val="ru-RU"/>
              </w:rPr>
              <w:t>в; - доказов</w:t>
            </w:r>
            <w:r>
              <w:rPr>
                <w:rFonts w:ascii="Tahoma" w:hAnsi="Tahoma" w:cs="Tahoma"/>
                <w:color w:val="0065A3"/>
                <w:sz w:val="17"/>
                <w:szCs w:val="17"/>
              </w:rPr>
              <w:t>i</w:t>
            </w:r>
            <w:r w:rsidRPr="005612AC">
              <w:rPr>
                <w:rFonts w:ascii="Tahoma" w:hAnsi="Tahoma" w:cs="Tahoma"/>
                <w:color w:val="0065A3"/>
                <w:sz w:val="17"/>
                <w:szCs w:val="17"/>
                <w:lang w:val="ru-RU"/>
              </w:rPr>
              <w:t>сть, повноту та юридичну силу первинних обл</w:t>
            </w:r>
            <w:r>
              <w:rPr>
                <w:rFonts w:ascii="Tahoma" w:hAnsi="Tahoma" w:cs="Tahoma"/>
                <w:color w:val="0065A3"/>
                <w:sz w:val="17"/>
                <w:szCs w:val="17"/>
              </w:rPr>
              <w:t>i</w:t>
            </w:r>
            <w:r w:rsidRPr="005612AC">
              <w:rPr>
                <w:rFonts w:ascii="Tahoma" w:hAnsi="Tahoma" w:cs="Tahoma"/>
                <w:color w:val="0065A3"/>
                <w:sz w:val="17"/>
                <w:szCs w:val="17"/>
                <w:lang w:val="ru-RU"/>
              </w:rPr>
              <w:t>кових документ</w:t>
            </w:r>
            <w:r>
              <w:rPr>
                <w:rFonts w:ascii="Tahoma" w:hAnsi="Tahoma" w:cs="Tahoma"/>
                <w:color w:val="0065A3"/>
                <w:sz w:val="17"/>
                <w:szCs w:val="17"/>
              </w:rPr>
              <w:t>i</w:t>
            </w:r>
            <w:r w:rsidRPr="005612AC">
              <w:rPr>
                <w:rFonts w:ascii="Tahoma" w:hAnsi="Tahoma" w:cs="Tahoma"/>
                <w:color w:val="0065A3"/>
                <w:sz w:val="17"/>
                <w:szCs w:val="17"/>
                <w:lang w:val="ru-RU"/>
              </w:rPr>
              <w:t>в; - методолог</w:t>
            </w:r>
            <w:r>
              <w:rPr>
                <w:rFonts w:ascii="Tahoma" w:hAnsi="Tahoma" w:cs="Tahoma"/>
                <w:color w:val="0065A3"/>
                <w:sz w:val="17"/>
                <w:szCs w:val="17"/>
              </w:rPr>
              <w:t>i</w:t>
            </w:r>
            <w:r w:rsidRPr="005612AC">
              <w:rPr>
                <w:rFonts w:ascii="Tahoma" w:hAnsi="Tahoma" w:cs="Tahoma"/>
                <w:color w:val="0065A3"/>
                <w:sz w:val="17"/>
                <w:szCs w:val="17"/>
                <w:lang w:val="ru-RU"/>
              </w:rPr>
              <w:t>ю та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ю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 управл</w:t>
            </w:r>
            <w:r>
              <w:rPr>
                <w:rFonts w:ascii="Tahoma" w:hAnsi="Tahoma" w:cs="Tahoma"/>
                <w:color w:val="0065A3"/>
                <w:sz w:val="17"/>
                <w:szCs w:val="17"/>
              </w:rPr>
              <w:t>i</w:t>
            </w:r>
            <w:r w:rsidRPr="005612AC">
              <w:rPr>
                <w:rFonts w:ascii="Tahoma" w:hAnsi="Tahoma" w:cs="Tahoma"/>
                <w:color w:val="0065A3"/>
                <w:sz w:val="17"/>
                <w:szCs w:val="17"/>
                <w:lang w:val="ru-RU"/>
              </w:rPr>
              <w:t>нськ</w:t>
            </w:r>
            <w:r>
              <w:rPr>
                <w:rFonts w:ascii="Tahoma" w:hAnsi="Tahoma" w:cs="Tahoma"/>
                <w:color w:val="0065A3"/>
                <w:sz w:val="17"/>
                <w:szCs w:val="17"/>
              </w:rPr>
              <w:t>i</w:t>
            </w:r>
            <w:r w:rsidRPr="005612AC">
              <w:rPr>
                <w:rFonts w:ascii="Tahoma" w:hAnsi="Tahoma" w:cs="Tahoma"/>
                <w:color w:val="0065A3"/>
                <w:sz w:val="17"/>
                <w:szCs w:val="17"/>
                <w:lang w:val="ru-RU"/>
              </w:rPr>
              <w:t xml:space="preserve"> р</w:t>
            </w:r>
            <w:r>
              <w:rPr>
                <w:rFonts w:ascii="Tahoma" w:hAnsi="Tahoma" w:cs="Tahoma"/>
                <w:color w:val="0065A3"/>
                <w:sz w:val="17"/>
                <w:szCs w:val="17"/>
              </w:rPr>
              <w:t>i</w:t>
            </w:r>
            <w:r w:rsidRPr="005612AC">
              <w:rPr>
                <w:rFonts w:ascii="Tahoma" w:hAnsi="Tahoma" w:cs="Tahoma"/>
                <w:color w:val="0065A3"/>
                <w:sz w:val="17"/>
                <w:szCs w:val="17"/>
                <w:lang w:val="ru-RU"/>
              </w:rPr>
              <w:t>шення, догов</w:t>
            </w:r>
            <w:r>
              <w:rPr>
                <w:rFonts w:ascii="Tahoma" w:hAnsi="Tahoma" w:cs="Tahoma"/>
                <w:color w:val="0065A3"/>
                <w:sz w:val="17"/>
                <w:szCs w:val="17"/>
              </w:rPr>
              <w:t>i</w:t>
            </w:r>
            <w:r w:rsidRPr="005612AC">
              <w:rPr>
                <w:rFonts w:ascii="Tahoma" w:hAnsi="Tahoma" w:cs="Tahoma"/>
                <w:color w:val="0065A3"/>
                <w:sz w:val="17"/>
                <w:szCs w:val="17"/>
                <w:lang w:val="ru-RU"/>
              </w:rPr>
              <w:t xml:space="preserve">рне забезпечення та </w:t>
            </w:r>
            <w:r>
              <w:rPr>
                <w:rFonts w:ascii="Tahoma" w:hAnsi="Tahoma" w:cs="Tahoma"/>
                <w:color w:val="0065A3"/>
                <w:sz w:val="17"/>
                <w:szCs w:val="17"/>
              </w:rPr>
              <w:t>i</w:t>
            </w:r>
            <w:r w:rsidRPr="005612AC">
              <w:rPr>
                <w:rFonts w:ascii="Tahoma" w:hAnsi="Tahoma" w:cs="Tahoma"/>
                <w:color w:val="0065A3"/>
                <w:sz w:val="17"/>
                <w:szCs w:val="17"/>
                <w:lang w:val="ru-RU"/>
              </w:rPr>
              <w:t>ншу адм</w:t>
            </w:r>
            <w:r>
              <w:rPr>
                <w:rFonts w:ascii="Tahoma" w:hAnsi="Tahoma" w:cs="Tahoma"/>
                <w:color w:val="0065A3"/>
                <w:sz w:val="17"/>
                <w:szCs w:val="17"/>
              </w:rPr>
              <w:t>i</w:t>
            </w:r>
            <w:r w:rsidRPr="005612AC">
              <w:rPr>
                <w:rFonts w:ascii="Tahoma" w:hAnsi="Tahoma" w:cs="Tahoma"/>
                <w:color w:val="0065A3"/>
                <w:sz w:val="17"/>
                <w:szCs w:val="17"/>
                <w:lang w:val="ru-RU"/>
              </w:rPr>
              <w:t>н</w:t>
            </w:r>
            <w:r>
              <w:rPr>
                <w:rFonts w:ascii="Tahoma" w:hAnsi="Tahoma" w:cs="Tahoma"/>
                <w:color w:val="0065A3"/>
                <w:sz w:val="17"/>
                <w:szCs w:val="17"/>
              </w:rPr>
              <w:t>i</w:t>
            </w:r>
            <w:r w:rsidRPr="005612AC">
              <w:rPr>
                <w:rFonts w:ascii="Tahoma" w:hAnsi="Tahoma" w:cs="Tahoma"/>
                <w:color w:val="0065A3"/>
                <w:sz w:val="17"/>
                <w:szCs w:val="17"/>
                <w:lang w:val="ru-RU"/>
              </w:rPr>
              <w:t>стративну документац</w:t>
            </w:r>
            <w:r>
              <w:rPr>
                <w:rFonts w:ascii="Tahoma" w:hAnsi="Tahoma" w:cs="Tahoma"/>
                <w:color w:val="0065A3"/>
                <w:sz w:val="17"/>
                <w:szCs w:val="17"/>
              </w:rPr>
              <w:t>i</w:t>
            </w:r>
            <w:r w:rsidRPr="005612AC">
              <w:rPr>
                <w:rFonts w:ascii="Tahoma" w:hAnsi="Tahoma" w:cs="Tahoma"/>
                <w:color w:val="0065A3"/>
                <w:sz w:val="17"/>
                <w:szCs w:val="17"/>
                <w:lang w:val="ru-RU"/>
              </w:rPr>
              <w:t>ю. Для проведення аудиторської перев</w:t>
            </w:r>
            <w:r>
              <w:rPr>
                <w:rFonts w:ascii="Tahoma" w:hAnsi="Tahoma" w:cs="Tahoma"/>
                <w:color w:val="0065A3"/>
                <w:sz w:val="17"/>
                <w:szCs w:val="17"/>
              </w:rPr>
              <w:t>i</w:t>
            </w:r>
            <w:r w:rsidRPr="005612AC">
              <w:rPr>
                <w:rFonts w:ascii="Tahoma" w:hAnsi="Tahoma" w:cs="Tahoma"/>
                <w:color w:val="0065A3"/>
                <w:sz w:val="17"/>
                <w:szCs w:val="17"/>
                <w:lang w:val="ru-RU"/>
              </w:rPr>
              <w:t>рки за 2016 р</w:t>
            </w:r>
            <w:r>
              <w:rPr>
                <w:rFonts w:ascii="Tahoma" w:hAnsi="Tahoma" w:cs="Tahoma"/>
                <w:color w:val="0065A3"/>
                <w:sz w:val="17"/>
                <w:szCs w:val="17"/>
              </w:rPr>
              <w:t>i</w:t>
            </w:r>
            <w:r w:rsidRPr="005612AC">
              <w:rPr>
                <w:rFonts w:ascii="Tahoma" w:hAnsi="Tahoma" w:cs="Tahoma"/>
                <w:color w:val="0065A3"/>
                <w:sz w:val="17"/>
                <w:szCs w:val="17"/>
                <w:lang w:val="ru-RU"/>
              </w:rPr>
              <w:t>к,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МСА 700 «Формулювання думки та надання зв</w:t>
            </w:r>
            <w:r>
              <w:rPr>
                <w:rFonts w:ascii="Tahoma" w:hAnsi="Tahoma" w:cs="Tahoma"/>
                <w:color w:val="0065A3"/>
                <w:sz w:val="17"/>
                <w:szCs w:val="17"/>
              </w:rPr>
              <w:t>i</w:t>
            </w:r>
            <w:r w:rsidRPr="005612AC">
              <w:rPr>
                <w:rFonts w:ascii="Tahoma" w:hAnsi="Tahoma" w:cs="Tahoma"/>
                <w:color w:val="0065A3"/>
                <w:sz w:val="17"/>
                <w:szCs w:val="17"/>
                <w:lang w:val="ru-RU"/>
              </w:rPr>
              <w:t>ту щодо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МСА 705 «Модиф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думки у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 xml:space="preserve"> незалежного аудитора», МСА 706 «Пояснювальн</w:t>
            </w:r>
            <w:r>
              <w:rPr>
                <w:rFonts w:ascii="Tahoma" w:hAnsi="Tahoma" w:cs="Tahoma"/>
                <w:color w:val="0065A3"/>
                <w:sz w:val="17"/>
                <w:szCs w:val="17"/>
              </w:rPr>
              <w:t>i</w:t>
            </w:r>
            <w:r w:rsidRPr="005612AC">
              <w:rPr>
                <w:rFonts w:ascii="Tahoma" w:hAnsi="Tahoma" w:cs="Tahoma"/>
                <w:color w:val="0065A3"/>
                <w:sz w:val="17"/>
                <w:szCs w:val="17"/>
                <w:lang w:val="ru-RU"/>
              </w:rPr>
              <w:t xml:space="preserve"> параграфи та параграфи з </w:t>
            </w:r>
            <w:r>
              <w:rPr>
                <w:rFonts w:ascii="Tahoma" w:hAnsi="Tahoma" w:cs="Tahoma"/>
                <w:color w:val="0065A3"/>
                <w:sz w:val="17"/>
                <w:szCs w:val="17"/>
              </w:rPr>
              <w:t>i</w:t>
            </w:r>
            <w:r w:rsidRPr="005612AC">
              <w:rPr>
                <w:rFonts w:ascii="Tahoma" w:hAnsi="Tahoma" w:cs="Tahoma"/>
                <w:color w:val="0065A3"/>
                <w:sz w:val="17"/>
                <w:szCs w:val="17"/>
                <w:lang w:val="ru-RU"/>
              </w:rPr>
              <w:t>нших питань у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 xml:space="preserve"> незалежного аудитора», п</w:t>
            </w:r>
            <w:r>
              <w:rPr>
                <w:rFonts w:ascii="Tahoma" w:hAnsi="Tahoma" w:cs="Tahoma"/>
                <w:color w:val="0065A3"/>
                <w:sz w:val="17"/>
                <w:szCs w:val="17"/>
              </w:rPr>
              <w:t>i</w:t>
            </w:r>
            <w:r w:rsidRPr="005612AC">
              <w:rPr>
                <w:rFonts w:ascii="Tahoma" w:hAnsi="Tahoma" w:cs="Tahoma"/>
                <w:color w:val="0065A3"/>
                <w:sz w:val="17"/>
                <w:szCs w:val="17"/>
                <w:lang w:val="ru-RU"/>
              </w:rPr>
              <w:t>длягали та були надан</w:t>
            </w:r>
            <w:r>
              <w:rPr>
                <w:rFonts w:ascii="Tahoma" w:hAnsi="Tahoma" w:cs="Tahoma"/>
                <w:color w:val="0065A3"/>
                <w:sz w:val="17"/>
                <w:szCs w:val="17"/>
              </w:rPr>
              <w:t>i</w:t>
            </w:r>
            <w:r w:rsidRPr="005612AC">
              <w:rPr>
                <w:rFonts w:ascii="Tahoma" w:hAnsi="Tahoma" w:cs="Tahoma"/>
                <w:color w:val="0065A3"/>
                <w:sz w:val="17"/>
                <w:szCs w:val="17"/>
                <w:lang w:val="ru-RU"/>
              </w:rPr>
              <w:t xml:space="preserve"> для перев</w:t>
            </w:r>
            <w:r>
              <w:rPr>
                <w:rFonts w:ascii="Tahoma" w:hAnsi="Tahoma" w:cs="Tahoma"/>
                <w:color w:val="0065A3"/>
                <w:sz w:val="17"/>
                <w:szCs w:val="17"/>
              </w:rPr>
              <w:t>i</w:t>
            </w:r>
            <w:r w:rsidRPr="005612AC">
              <w:rPr>
                <w:rFonts w:ascii="Tahoma" w:hAnsi="Tahoma" w:cs="Tahoma"/>
                <w:color w:val="0065A3"/>
                <w:sz w:val="17"/>
                <w:szCs w:val="17"/>
                <w:lang w:val="ru-RU"/>
              </w:rPr>
              <w:t>рки наступн</w:t>
            </w:r>
            <w:r>
              <w:rPr>
                <w:rFonts w:ascii="Tahoma" w:hAnsi="Tahoma" w:cs="Tahoma"/>
                <w:color w:val="0065A3"/>
                <w:sz w:val="17"/>
                <w:szCs w:val="17"/>
              </w:rPr>
              <w:t>i</w:t>
            </w:r>
            <w:r w:rsidRPr="005612AC">
              <w:rPr>
                <w:rFonts w:ascii="Tahoma" w:hAnsi="Tahoma" w:cs="Tahoma"/>
                <w:color w:val="0065A3"/>
                <w:sz w:val="17"/>
                <w:szCs w:val="17"/>
                <w:lang w:val="ru-RU"/>
              </w:rPr>
              <w:t xml:space="preserve"> документи: 1. Баланс (Зв</w:t>
            </w:r>
            <w:r>
              <w:rPr>
                <w:rFonts w:ascii="Tahoma" w:hAnsi="Tahoma" w:cs="Tahoma"/>
                <w:color w:val="0065A3"/>
                <w:sz w:val="17"/>
                <w:szCs w:val="17"/>
              </w:rPr>
              <w:t>i</w:t>
            </w:r>
            <w:r w:rsidRPr="005612AC">
              <w:rPr>
                <w:rFonts w:ascii="Tahoma" w:hAnsi="Tahoma" w:cs="Tahoma"/>
                <w:color w:val="0065A3"/>
                <w:sz w:val="17"/>
                <w:szCs w:val="17"/>
                <w:lang w:val="ru-RU"/>
              </w:rPr>
              <w:t>т про ф</w:t>
            </w:r>
            <w:r>
              <w:rPr>
                <w:rFonts w:ascii="Tahoma" w:hAnsi="Tahoma" w:cs="Tahoma"/>
                <w:color w:val="0065A3"/>
                <w:sz w:val="17"/>
                <w:szCs w:val="17"/>
              </w:rPr>
              <w:t>i</w:t>
            </w:r>
            <w:r w:rsidRPr="005612AC">
              <w:rPr>
                <w:rFonts w:ascii="Tahoma" w:hAnsi="Tahoma" w:cs="Tahoma"/>
                <w:color w:val="0065A3"/>
                <w:sz w:val="17"/>
                <w:szCs w:val="17"/>
                <w:lang w:val="ru-RU"/>
              </w:rPr>
              <w:t>нансовий стан) (Форма № 1) станом на 31.12.2016 року; 2. Зв</w:t>
            </w:r>
            <w:r>
              <w:rPr>
                <w:rFonts w:ascii="Tahoma" w:hAnsi="Tahoma" w:cs="Tahoma"/>
                <w:color w:val="0065A3"/>
                <w:sz w:val="17"/>
                <w:szCs w:val="17"/>
              </w:rPr>
              <w:t>i</w:t>
            </w:r>
            <w:r w:rsidRPr="005612AC">
              <w:rPr>
                <w:rFonts w:ascii="Tahoma" w:hAnsi="Tahoma" w:cs="Tahoma"/>
                <w:color w:val="0065A3"/>
                <w:sz w:val="17"/>
                <w:szCs w:val="17"/>
                <w:lang w:val="ru-RU"/>
              </w:rPr>
              <w:t>т про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результати (Зв</w:t>
            </w:r>
            <w:r>
              <w:rPr>
                <w:rFonts w:ascii="Tahoma" w:hAnsi="Tahoma" w:cs="Tahoma"/>
                <w:color w:val="0065A3"/>
                <w:sz w:val="17"/>
                <w:szCs w:val="17"/>
              </w:rPr>
              <w:t>i</w:t>
            </w:r>
            <w:r w:rsidRPr="005612AC">
              <w:rPr>
                <w:rFonts w:ascii="Tahoma" w:hAnsi="Tahoma" w:cs="Tahoma"/>
                <w:color w:val="0065A3"/>
                <w:sz w:val="17"/>
                <w:szCs w:val="17"/>
                <w:lang w:val="ru-RU"/>
              </w:rPr>
              <w:t>т про сукупний дох</w:t>
            </w:r>
            <w:r>
              <w:rPr>
                <w:rFonts w:ascii="Tahoma" w:hAnsi="Tahoma" w:cs="Tahoma"/>
                <w:color w:val="0065A3"/>
                <w:sz w:val="17"/>
                <w:szCs w:val="17"/>
              </w:rPr>
              <w:t>i</w:t>
            </w:r>
            <w:r w:rsidRPr="005612AC">
              <w:rPr>
                <w:rFonts w:ascii="Tahoma" w:hAnsi="Tahoma" w:cs="Tahoma"/>
                <w:color w:val="0065A3"/>
                <w:sz w:val="17"/>
                <w:szCs w:val="17"/>
                <w:lang w:val="ru-RU"/>
              </w:rPr>
              <w:t>д) (Форма № 2) за 2016 р</w:t>
            </w:r>
            <w:r>
              <w:rPr>
                <w:rFonts w:ascii="Tahoma" w:hAnsi="Tahoma" w:cs="Tahoma"/>
                <w:color w:val="0065A3"/>
                <w:sz w:val="17"/>
                <w:szCs w:val="17"/>
              </w:rPr>
              <w:t>i</w:t>
            </w:r>
            <w:r w:rsidRPr="005612AC">
              <w:rPr>
                <w:rFonts w:ascii="Tahoma" w:hAnsi="Tahoma" w:cs="Tahoma"/>
                <w:color w:val="0065A3"/>
                <w:sz w:val="17"/>
                <w:szCs w:val="17"/>
                <w:lang w:val="ru-RU"/>
              </w:rPr>
              <w:t>к; 3. Зв</w:t>
            </w:r>
            <w:r>
              <w:rPr>
                <w:rFonts w:ascii="Tahoma" w:hAnsi="Tahoma" w:cs="Tahoma"/>
                <w:color w:val="0065A3"/>
                <w:sz w:val="17"/>
                <w:szCs w:val="17"/>
              </w:rPr>
              <w:t>i</w:t>
            </w:r>
            <w:r w:rsidRPr="005612AC">
              <w:rPr>
                <w:rFonts w:ascii="Tahoma" w:hAnsi="Tahoma" w:cs="Tahoma"/>
                <w:color w:val="0065A3"/>
                <w:sz w:val="17"/>
                <w:szCs w:val="17"/>
                <w:lang w:val="ru-RU"/>
              </w:rPr>
              <w:t>т про рух грошових кошт</w:t>
            </w:r>
            <w:r>
              <w:rPr>
                <w:rFonts w:ascii="Tahoma" w:hAnsi="Tahoma" w:cs="Tahoma"/>
                <w:color w:val="0065A3"/>
                <w:sz w:val="17"/>
                <w:szCs w:val="17"/>
              </w:rPr>
              <w:t>i</w:t>
            </w:r>
            <w:r w:rsidRPr="005612AC">
              <w:rPr>
                <w:rFonts w:ascii="Tahoma" w:hAnsi="Tahoma" w:cs="Tahoma"/>
                <w:color w:val="0065A3"/>
                <w:sz w:val="17"/>
                <w:szCs w:val="17"/>
                <w:lang w:val="ru-RU"/>
              </w:rPr>
              <w:t>в (Форма № 3) за 2016 р</w:t>
            </w:r>
            <w:r>
              <w:rPr>
                <w:rFonts w:ascii="Tahoma" w:hAnsi="Tahoma" w:cs="Tahoma"/>
                <w:color w:val="0065A3"/>
                <w:sz w:val="17"/>
                <w:szCs w:val="17"/>
              </w:rPr>
              <w:t>i</w:t>
            </w:r>
            <w:r w:rsidRPr="005612AC">
              <w:rPr>
                <w:rFonts w:ascii="Tahoma" w:hAnsi="Tahoma" w:cs="Tahoma"/>
                <w:color w:val="0065A3"/>
                <w:sz w:val="17"/>
                <w:szCs w:val="17"/>
                <w:lang w:val="ru-RU"/>
              </w:rPr>
              <w:t>к; 4. Зв</w:t>
            </w:r>
            <w:r>
              <w:rPr>
                <w:rFonts w:ascii="Tahoma" w:hAnsi="Tahoma" w:cs="Tahoma"/>
                <w:color w:val="0065A3"/>
                <w:sz w:val="17"/>
                <w:szCs w:val="17"/>
              </w:rPr>
              <w:t>i</w:t>
            </w:r>
            <w:r w:rsidRPr="005612AC">
              <w:rPr>
                <w:rFonts w:ascii="Tahoma" w:hAnsi="Tahoma" w:cs="Tahoma"/>
                <w:color w:val="0065A3"/>
                <w:sz w:val="17"/>
                <w:szCs w:val="17"/>
                <w:lang w:val="ru-RU"/>
              </w:rPr>
              <w:t>т про власний кап</w:t>
            </w:r>
            <w:r>
              <w:rPr>
                <w:rFonts w:ascii="Tahoma" w:hAnsi="Tahoma" w:cs="Tahoma"/>
                <w:color w:val="0065A3"/>
                <w:sz w:val="17"/>
                <w:szCs w:val="17"/>
              </w:rPr>
              <w:t>i</w:t>
            </w:r>
            <w:r w:rsidRPr="005612AC">
              <w:rPr>
                <w:rFonts w:ascii="Tahoma" w:hAnsi="Tahoma" w:cs="Tahoma"/>
                <w:color w:val="0065A3"/>
                <w:sz w:val="17"/>
                <w:szCs w:val="17"/>
                <w:lang w:val="ru-RU"/>
              </w:rPr>
              <w:t>тал (Форма № 4) за 2016 р</w:t>
            </w:r>
            <w:r>
              <w:rPr>
                <w:rFonts w:ascii="Tahoma" w:hAnsi="Tahoma" w:cs="Tahoma"/>
                <w:color w:val="0065A3"/>
                <w:sz w:val="17"/>
                <w:szCs w:val="17"/>
              </w:rPr>
              <w:t>i</w:t>
            </w:r>
            <w:r w:rsidRPr="005612AC">
              <w:rPr>
                <w:rFonts w:ascii="Tahoma" w:hAnsi="Tahoma" w:cs="Tahoma"/>
                <w:color w:val="0065A3"/>
                <w:sz w:val="17"/>
                <w:szCs w:val="17"/>
                <w:lang w:val="ru-RU"/>
              </w:rPr>
              <w:t>к; 5. Прим</w:t>
            </w:r>
            <w:r>
              <w:rPr>
                <w:rFonts w:ascii="Tahoma" w:hAnsi="Tahoma" w:cs="Tahoma"/>
                <w:color w:val="0065A3"/>
                <w:sz w:val="17"/>
                <w:szCs w:val="17"/>
              </w:rPr>
              <w:t>i</w:t>
            </w:r>
            <w:r w:rsidRPr="005612AC">
              <w:rPr>
                <w:rFonts w:ascii="Tahoma" w:hAnsi="Tahoma" w:cs="Tahoma"/>
                <w:color w:val="0065A3"/>
                <w:sz w:val="17"/>
                <w:szCs w:val="17"/>
                <w:lang w:val="ru-RU"/>
              </w:rPr>
              <w:t>тки до р</w:t>
            </w:r>
            <w:r>
              <w:rPr>
                <w:rFonts w:ascii="Tahoma" w:hAnsi="Tahoma" w:cs="Tahoma"/>
                <w:color w:val="0065A3"/>
                <w:sz w:val="17"/>
                <w:szCs w:val="17"/>
              </w:rPr>
              <w:t>i</w:t>
            </w:r>
            <w:r w:rsidRPr="005612AC">
              <w:rPr>
                <w:rFonts w:ascii="Tahoma" w:hAnsi="Tahoma" w:cs="Tahoma"/>
                <w:color w:val="0065A3"/>
                <w:sz w:val="17"/>
                <w:szCs w:val="17"/>
                <w:lang w:val="ru-RU"/>
              </w:rPr>
              <w:t>чної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за 2016 р</w:t>
            </w:r>
            <w:r>
              <w:rPr>
                <w:rFonts w:ascii="Tahoma" w:hAnsi="Tahoma" w:cs="Tahoma"/>
                <w:color w:val="0065A3"/>
                <w:sz w:val="17"/>
                <w:szCs w:val="17"/>
              </w:rPr>
              <w:t>i</w:t>
            </w:r>
            <w:r w:rsidRPr="005612AC">
              <w:rPr>
                <w:rFonts w:ascii="Tahoma" w:hAnsi="Tahoma" w:cs="Tahoma"/>
                <w:color w:val="0065A3"/>
                <w:sz w:val="17"/>
                <w:szCs w:val="17"/>
                <w:lang w:val="ru-RU"/>
              </w:rPr>
              <w:t>к; 6. Статутн</w:t>
            </w:r>
            <w:r>
              <w:rPr>
                <w:rFonts w:ascii="Tahoma" w:hAnsi="Tahoma" w:cs="Tahoma"/>
                <w:color w:val="0065A3"/>
                <w:sz w:val="17"/>
                <w:szCs w:val="17"/>
              </w:rPr>
              <w:t>i</w:t>
            </w:r>
            <w:r w:rsidRPr="005612AC">
              <w:rPr>
                <w:rFonts w:ascii="Tahoma" w:hAnsi="Tahoma" w:cs="Tahoma"/>
                <w:color w:val="0065A3"/>
                <w:sz w:val="17"/>
                <w:szCs w:val="17"/>
                <w:lang w:val="ru-RU"/>
              </w:rPr>
              <w:t>, реєстрац</w:t>
            </w:r>
            <w:r>
              <w:rPr>
                <w:rFonts w:ascii="Tahoma" w:hAnsi="Tahoma" w:cs="Tahoma"/>
                <w:color w:val="0065A3"/>
                <w:sz w:val="17"/>
                <w:szCs w:val="17"/>
              </w:rPr>
              <w:t>i</w:t>
            </w:r>
            <w:r w:rsidRPr="005612AC">
              <w:rPr>
                <w:rFonts w:ascii="Tahoma" w:hAnsi="Tahoma" w:cs="Tahoma"/>
                <w:color w:val="0065A3"/>
                <w:sz w:val="17"/>
                <w:szCs w:val="17"/>
                <w:lang w:val="ru-RU"/>
              </w:rPr>
              <w:t>йн</w:t>
            </w:r>
            <w:r>
              <w:rPr>
                <w:rFonts w:ascii="Tahoma" w:hAnsi="Tahoma" w:cs="Tahoma"/>
                <w:color w:val="0065A3"/>
                <w:sz w:val="17"/>
                <w:szCs w:val="17"/>
              </w:rPr>
              <w:t>i</w:t>
            </w:r>
            <w:r w:rsidRPr="005612AC">
              <w:rPr>
                <w:rFonts w:ascii="Tahoma" w:hAnsi="Tahoma" w:cs="Tahoma"/>
                <w:color w:val="0065A3"/>
                <w:sz w:val="17"/>
                <w:szCs w:val="17"/>
                <w:lang w:val="ru-RU"/>
              </w:rPr>
              <w:t xml:space="preserve"> документи; 7. Протоколи, накази; 8. Рег</w:t>
            </w:r>
            <w:r>
              <w:rPr>
                <w:rFonts w:ascii="Tahoma" w:hAnsi="Tahoma" w:cs="Tahoma"/>
                <w:color w:val="0065A3"/>
                <w:sz w:val="17"/>
                <w:szCs w:val="17"/>
              </w:rPr>
              <w:t>i</w:t>
            </w:r>
            <w:r w:rsidRPr="005612AC">
              <w:rPr>
                <w:rFonts w:ascii="Tahoma" w:hAnsi="Tahoma" w:cs="Tahoma"/>
                <w:color w:val="0065A3"/>
                <w:sz w:val="17"/>
                <w:szCs w:val="17"/>
                <w:lang w:val="ru-RU"/>
              </w:rPr>
              <w:t>стри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первинн</w:t>
            </w:r>
            <w:r>
              <w:rPr>
                <w:rFonts w:ascii="Tahoma" w:hAnsi="Tahoma" w:cs="Tahoma"/>
                <w:color w:val="0065A3"/>
                <w:sz w:val="17"/>
                <w:szCs w:val="17"/>
              </w:rPr>
              <w:t>i</w:t>
            </w:r>
            <w:r w:rsidRPr="005612AC">
              <w:rPr>
                <w:rFonts w:ascii="Tahoma" w:hAnsi="Tahoma" w:cs="Tahoma"/>
                <w:color w:val="0065A3"/>
                <w:sz w:val="17"/>
                <w:szCs w:val="17"/>
                <w:lang w:val="ru-RU"/>
              </w:rPr>
              <w:t xml:space="preserve"> документи. П</w:t>
            </w:r>
            <w:r>
              <w:rPr>
                <w:rFonts w:ascii="Tahoma" w:hAnsi="Tahoma" w:cs="Tahoma"/>
                <w:color w:val="0065A3"/>
                <w:sz w:val="17"/>
                <w:szCs w:val="17"/>
              </w:rPr>
              <w:t>i</w:t>
            </w:r>
            <w:r w:rsidRPr="005612AC">
              <w:rPr>
                <w:rFonts w:ascii="Tahoma" w:hAnsi="Tahoma" w:cs="Tahoma"/>
                <w:color w:val="0065A3"/>
                <w:sz w:val="17"/>
                <w:szCs w:val="17"/>
                <w:lang w:val="ru-RU"/>
              </w:rPr>
              <w:t>дготовка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вимагає в</w:t>
            </w:r>
            <w:r>
              <w:rPr>
                <w:rFonts w:ascii="Tahoma" w:hAnsi="Tahoma" w:cs="Tahoma"/>
                <w:color w:val="0065A3"/>
                <w:sz w:val="17"/>
                <w:szCs w:val="17"/>
              </w:rPr>
              <w:t>i</w:t>
            </w:r>
            <w:r w:rsidRPr="005612AC">
              <w:rPr>
                <w:rFonts w:ascii="Tahoma" w:hAnsi="Tahoma" w:cs="Tahoma"/>
                <w:color w:val="0065A3"/>
                <w:sz w:val="17"/>
                <w:szCs w:val="17"/>
                <w:lang w:val="ru-RU"/>
              </w:rPr>
              <w:t>д кер</w:t>
            </w:r>
            <w:r>
              <w:rPr>
                <w:rFonts w:ascii="Tahoma" w:hAnsi="Tahoma" w:cs="Tahoma"/>
                <w:color w:val="0065A3"/>
                <w:sz w:val="17"/>
                <w:szCs w:val="17"/>
              </w:rPr>
              <w:t>i</w:t>
            </w:r>
            <w:r w:rsidRPr="005612AC">
              <w:rPr>
                <w:rFonts w:ascii="Tahoma" w:hAnsi="Tahoma" w:cs="Tahoma"/>
                <w:color w:val="0065A3"/>
                <w:sz w:val="17"/>
                <w:szCs w:val="17"/>
                <w:lang w:val="ru-RU"/>
              </w:rPr>
              <w:t>вництва Товариства розрахунк</w:t>
            </w:r>
            <w:r>
              <w:rPr>
                <w:rFonts w:ascii="Tahoma" w:hAnsi="Tahoma" w:cs="Tahoma"/>
                <w:color w:val="0065A3"/>
                <w:sz w:val="17"/>
                <w:szCs w:val="17"/>
              </w:rPr>
              <w:t>i</w:t>
            </w:r>
            <w:r w:rsidRPr="005612AC">
              <w:rPr>
                <w:rFonts w:ascii="Tahoma" w:hAnsi="Tahoma" w:cs="Tahoma"/>
                <w:color w:val="0065A3"/>
                <w:sz w:val="17"/>
                <w:szCs w:val="17"/>
                <w:lang w:val="ru-RU"/>
              </w:rPr>
              <w:t>в та припущень, що впливають на суми актив</w:t>
            </w:r>
            <w:r>
              <w:rPr>
                <w:rFonts w:ascii="Tahoma" w:hAnsi="Tahoma" w:cs="Tahoma"/>
                <w:color w:val="0065A3"/>
                <w:sz w:val="17"/>
                <w:szCs w:val="17"/>
              </w:rPr>
              <w:t>i</w:t>
            </w:r>
            <w:r w:rsidRPr="005612AC">
              <w:rPr>
                <w:rFonts w:ascii="Tahoma" w:hAnsi="Tahoma" w:cs="Tahoma"/>
                <w:color w:val="0065A3"/>
                <w:sz w:val="17"/>
                <w:szCs w:val="17"/>
                <w:lang w:val="ru-RU"/>
              </w:rPr>
              <w:t>в та зобов'язань, в</w:t>
            </w:r>
            <w:r>
              <w:rPr>
                <w:rFonts w:ascii="Tahoma" w:hAnsi="Tahoma" w:cs="Tahoma"/>
                <w:color w:val="0065A3"/>
                <w:sz w:val="17"/>
                <w:szCs w:val="17"/>
              </w:rPr>
              <w:t>i</w:t>
            </w:r>
            <w:r w:rsidRPr="005612AC">
              <w:rPr>
                <w:rFonts w:ascii="Tahoma" w:hAnsi="Tahoma" w:cs="Tahoma"/>
                <w:color w:val="0065A3"/>
                <w:sz w:val="17"/>
                <w:szCs w:val="17"/>
                <w:lang w:val="ru-RU"/>
              </w:rPr>
              <w:t>дображених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 також на суми доход</w:t>
            </w:r>
            <w:r>
              <w:rPr>
                <w:rFonts w:ascii="Tahoma" w:hAnsi="Tahoma" w:cs="Tahoma"/>
                <w:color w:val="0065A3"/>
                <w:sz w:val="17"/>
                <w:szCs w:val="17"/>
              </w:rPr>
              <w:t>i</w:t>
            </w:r>
            <w:r w:rsidRPr="005612AC">
              <w:rPr>
                <w:rFonts w:ascii="Tahoma" w:hAnsi="Tahoma" w:cs="Tahoma"/>
                <w:color w:val="0065A3"/>
                <w:sz w:val="17"/>
                <w:szCs w:val="17"/>
                <w:lang w:val="ru-RU"/>
              </w:rPr>
              <w:t>в та витрат, що в</w:t>
            </w:r>
            <w:r>
              <w:rPr>
                <w:rFonts w:ascii="Tahoma" w:hAnsi="Tahoma" w:cs="Tahoma"/>
                <w:color w:val="0065A3"/>
                <w:sz w:val="17"/>
                <w:szCs w:val="17"/>
              </w:rPr>
              <w:t>i</w:t>
            </w:r>
            <w:r w:rsidRPr="005612AC">
              <w:rPr>
                <w:rFonts w:ascii="Tahoma" w:hAnsi="Tahoma" w:cs="Tahoma"/>
                <w:color w:val="0065A3"/>
                <w:sz w:val="17"/>
                <w:szCs w:val="17"/>
                <w:lang w:val="ru-RU"/>
              </w:rPr>
              <w:t>дображаються у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тах протягом зв</w:t>
            </w:r>
            <w:r>
              <w:rPr>
                <w:rFonts w:ascii="Tahoma" w:hAnsi="Tahoma" w:cs="Tahoma"/>
                <w:color w:val="0065A3"/>
                <w:sz w:val="17"/>
                <w:szCs w:val="17"/>
              </w:rPr>
              <w:t>i</w:t>
            </w:r>
            <w:r w:rsidRPr="005612AC">
              <w:rPr>
                <w:rFonts w:ascii="Tahoma" w:hAnsi="Tahoma" w:cs="Tahoma"/>
                <w:color w:val="0065A3"/>
                <w:sz w:val="17"/>
                <w:szCs w:val="17"/>
                <w:lang w:val="ru-RU"/>
              </w:rPr>
              <w:t>тного пер</w:t>
            </w:r>
            <w:r>
              <w:rPr>
                <w:rFonts w:ascii="Tahoma" w:hAnsi="Tahoma" w:cs="Tahoma"/>
                <w:color w:val="0065A3"/>
                <w:sz w:val="17"/>
                <w:szCs w:val="17"/>
              </w:rPr>
              <w:t>i</w:t>
            </w:r>
            <w:r w:rsidRPr="005612AC">
              <w:rPr>
                <w:rFonts w:ascii="Tahoma" w:hAnsi="Tahoma" w:cs="Tahoma"/>
                <w:color w:val="0065A3"/>
                <w:sz w:val="17"/>
                <w:szCs w:val="17"/>
                <w:lang w:val="ru-RU"/>
              </w:rPr>
              <w:t>оду. 1.6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сть аудитора Нашою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стю є висловлення думки щодо ц</w:t>
            </w:r>
            <w:r>
              <w:rPr>
                <w:rFonts w:ascii="Tahoma" w:hAnsi="Tahoma" w:cs="Tahoma"/>
                <w:color w:val="0065A3"/>
                <w:sz w:val="17"/>
                <w:szCs w:val="17"/>
              </w:rPr>
              <w:t>i</w:t>
            </w:r>
            <w:r w:rsidRPr="005612AC">
              <w:rPr>
                <w:rFonts w:ascii="Tahoma" w:hAnsi="Tahoma" w:cs="Tahoma"/>
                <w:color w:val="0065A3"/>
                <w:sz w:val="17"/>
                <w:szCs w:val="17"/>
                <w:lang w:val="ru-RU"/>
              </w:rPr>
              <w:t>єї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w:t>
            </w:r>
            <w:r>
              <w:rPr>
                <w:rFonts w:ascii="Tahoma" w:hAnsi="Tahoma" w:cs="Tahoma"/>
                <w:color w:val="0065A3"/>
                <w:sz w:val="17"/>
                <w:szCs w:val="17"/>
              </w:rPr>
              <w:t>i</w:t>
            </w:r>
            <w:r w:rsidRPr="005612AC">
              <w:rPr>
                <w:rFonts w:ascii="Tahoma" w:hAnsi="Tahoma" w:cs="Tahoma"/>
                <w:color w:val="0065A3"/>
                <w:sz w:val="17"/>
                <w:szCs w:val="17"/>
                <w:lang w:val="ru-RU"/>
              </w:rPr>
              <w:t>в проведеного нами аудиту. Ми провели аудит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вимог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контролю якост</w:t>
            </w:r>
            <w:r>
              <w:rPr>
                <w:rFonts w:ascii="Tahoma" w:hAnsi="Tahoma" w:cs="Tahoma"/>
                <w:color w:val="0065A3"/>
                <w:sz w:val="17"/>
                <w:szCs w:val="17"/>
              </w:rPr>
              <w:t>i</w:t>
            </w:r>
            <w:r w:rsidRPr="005612AC">
              <w:rPr>
                <w:rFonts w:ascii="Tahoma" w:hAnsi="Tahoma" w:cs="Tahoma"/>
                <w:color w:val="0065A3"/>
                <w:sz w:val="17"/>
                <w:szCs w:val="17"/>
                <w:lang w:val="ru-RU"/>
              </w:rPr>
              <w:t xml:space="preserve">, аудиту, огляду, </w:t>
            </w:r>
            <w:r>
              <w:rPr>
                <w:rFonts w:ascii="Tahoma" w:hAnsi="Tahoma" w:cs="Tahoma"/>
                <w:color w:val="0065A3"/>
                <w:sz w:val="17"/>
                <w:szCs w:val="17"/>
              </w:rPr>
              <w:t>i</w:t>
            </w:r>
            <w:r w:rsidRPr="005612AC">
              <w:rPr>
                <w:rFonts w:ascii="Tahoma" w:hAnsi="Tahoma" w:cs="Tahoma"/>
                <w:color w:val="0065A3"/>
                <w:sz w:val="17"/>
                <w:szCs w:val="17"/>
                <w:lang w:val="ru-RU"/>
              </w:rPr>
              <w:t>ншого надання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та супутн</w:t>
            </w:r>
            <w:r>
              <w:rPr>
                <w:rFonts w:ascii="Tahoma" w:hAnsi="Tahoma" w:cs="Tahoma"/>
                <w:color w:val="0065A3"/>
                <w:sz w:val="17"/>
                <w:szCs w:val="17"/>
              </w:rPr>
              <w:t>i</w:t>
            </w:r>
            <w:r w:rsidRPr="005612AC">
              <w:rPr>
                <w:rFonts w:ascii="Tahoma" w:hAnsi="Tahoma" w:cs="Tahoma"/>
                <w:color w:val="0065A3"/>
                <w:sz w:val="17"/>
                <w:szCs w:val="17"/>
                <w:lang w:val="ru-RU"/>
              </w:rPr>
              <w:t>х послуг (дал</w:t>
            </w:r>
            <w:r>
              <w:rPr>
                <w:rFonts w:ascii="Tahoma" w:hAnsi="Tahoma" w:cs="Tahoma"/>
                <w:color w:val="0065A3"/>
                <w:sz w:val="17"/>
                <w:szCs w:val="17"/>
              </w:rPr>
              <w:t>i</w:t>
            </w:r>
            <w:r w:rsidRPr="005612AC">
              <w:rPr>
                <w:rFonts w:ascii="Tahoma" w:hAnsi="Tahoma" w:cs="Tahoma"/>
                <w:color w:val="0065A3"/>
                <w:sz w:val="17"/>
                <w:szCs w:val="17"/>
                <w:lang w:val="ru-RU"/>
              </w:rPr>
              <w:t xml:space="preserve"> – МСА), зокрема, до МСА 700 «Формулювання думки та надання зв</w:t>
            </w:r>
            <w:r>
              <w:rPr>
                <w:rFonts w:ascii="Tahoma" w:hAnsi="Tahoma" w:cs="Tahoma"/>
                <w:color w:val="0065A3"/>
                <w:sz w:val="17"/>
                <w:szCs w:val="17"/>
              </w:rPr>
              <w:t>i</w:t>
            </w:r>
            <w:r w:rsidRPr="005612AC">
              <w:rPr>
                <w:rFonts w:ascii="Tahoma" w:hAnsi="Tahoma" w:cs="Tahoma"/>
                <w:color w:val="0065A3"/>
                <w:sz w:val="17"/>
                <w:szCs w:val="17"/>
                <w:lang w:val="ru-RU"/>
              </w:rPr>
              <w:t>ту щодо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МСА 705 «Модиф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думки у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 xml:space="preserve"> незалежного аудитора», МСА 706 «Пояснювальн</w:t>
            </w:r>
            <w:r>
              <w:rPr>
                <w:rFonts w:ascii="Tahoma" w:hAnsi="Tahoma" w:cs="Tahoma"/>
                <w:color w:val="0065A3"/>
                <w:sz w:val="17"/>
                <w:szCs w:val="17"/>
              </w:rPr>
              <w:t>i</w:t>
            </w:r>
            <w:r w:rsidRPr="005612AC">
              <w:rPr>
                <w:rFonts w:ascii="Tahoma" w:hAnsi="Tahoma" w:cs="Tahoma"/>
                <w:color w:val="0065A3"/>
                <w:sz w:val="17"/>
                <w:szCs w:val="17"/>
                <w:lang w:val="ru-RU"/>
              </w:rPr>
              <w:t xml:space="preserve"> параграфи та параграфи з </w:t>
            </w:r>
            <w:r>
              <w:rPr>
                <w:rFonts w:ascii="Tahoma" w:hAnsi="Tahoma" w:cs="Tahoma"/>
                <w:color w:val="0065A3"/>
                <w:sz w:val="17"/>
                <w:szCs w:val="17"/>
              </w:rPr>
              <w:t>i</w:t>
            </w:r>
            <w:r w:rsidRPr="005612AC">
              <w:rPr>
                <w:rFonts w:ascii="Tahoma" w:hAnsi="Tahoma" w:cs="Tahoma"/>
                <w:color w:val="0065A3"/>
                <w:sz w:val="17"/>
                <w:szCs w:val="17"/>
                <w:lang w:val="ru-RU"/>
              </w:rPr>
              <w:t>нших питань у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 xml:space="preserve"> незалежного аудитора», МСА 720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 xml:space="preserve">сть аудитора щодо </w:t>
            </w:r>
            <w:r>
              <w:rPr>
                <w:rFonts w:ascii="Tahoma" w:hAnsi="Tahoma" w:cs="Tahoma"/>
                <w:color w:val="0065A3"/>
                <w:sz w:val="17"/>
                <w:szCs w:val="17"/>
              </w:rPr>
              <w:t>i</w:t>
            </w:r>
            <w:r w:rsidRPr="005612AC">
              <w:rPr>
                <w:rFonts w:ascii="Tahoma" w:hAnsi="Tahoma" w:cs="Tahoma"/>
                <w:color w:val="0065A3"/>
                <w:sz w:val="17"/>
                <w:szCs w:val="17"/>
                <w:lang w:val="ru-RU"/>
              </w:rPr>
              <w:t xml:space="preserve">ншої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в документах, що м</w:t>
            </w:r>
            <w:r>
              <w:rPr>
                <w:rFonts w:ascii="Tahoma" w:hAnsi="Tahoma" w:cs="Tahoma"/>
                <w:color w:val="0065A3"/>
                <w:sz w:val="17"/>
                <w:szCs w:val="17"/>
              </w:rPr>
              <w:t>i</w:t>
            </w:r>
            <w:r w:rsidRPr="005612AC">
              <w:rPr>
                <w:rFonts w:ascii="Tahoma" w:hAnsi="Tahoma" w:cs="Tahoma"/>
                <w:color w:val="0065A3"/>
                <w:sz w:val="17"/>
                <w:szCs w:val="17"/>
                <w:lang w:val="ru-RU"/>
              </w:rPr>
              <w:t>стить перев</w:t>
            </w:r>
            <w:r>
              <w:rPr>
                <w:rFonts w:ascii="Tahoma" w:hAnsi="Tahoma" w:cs="Tahoma"/>
                <w:color w:val="0065A3"/>
                <w:sz w:val="17"/>
                <w:szCs w:val="17"/>
              </w:rPr>
              <w:t>i</w:t>
            </w:r>
            <w:r w:rsidRPr="005612AC">
              <w:rPr>
                <w:rFonts w:ascii="Tahoma" w:hAnsi="Tahoma" w:cs="Tahoma"/>
                <w:color w:val="0065A3"/>
                <w:sz w:val="17"/>
                <w:szCs w:val="17"/>
                <w:lang w:val="ru-RU"/>
              </w:rPr>
              <w:t>рену аудитором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МСА 240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сть аудитора, що стосується шахрайства, при аудит</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Ц</w:t>
            </w:r>
            <w:r>
              <w:rPr>
                <w:rFonts w:ascii="Tahoma" w:hAnsi="Tahoma" w:cs="Tahoma"/>
                <w:color w:val="0065A3"/>
                <w:sz w:val="17"/>
                <w:szCs w:val="17"/>
              </w:rPr>
              <w:t>i</w:t>
            </w:r>
            <w:r w:rsidRPr="005612AC">
              <w:rPr>
                <w:rFonts w:ascii="Tahoma" w:hAnsi="Tahoma" w:cs="Tahoma"/>
                <w:color w:val="0065A3"/>
                <w:sz w:val="17"/>
                <w:szCs w:val="17"/>
                <w:lang w:val="ru-RU"/>
              </w:rPr>
              <w:t xml:space="preserve"> стандарти вимагають в</w:t>
            </w:r>
            <w:r>
              <w:rPr>
                <w:rFonts w:ascii="Tahoma" w:hAnsi="Tahoma" w:cs="Tahoma"/>
                <w:color w:val="0065A3"/>
                <w:sz w:val="17"/>
                <w:szCs w:val="17"/>
              </w:rPr>
              <w:t>i</w:t>
            </w:r>
            <w:r w:rsidRPr="005612AC">
              <w:rPr>
                <w:rFonts w:ascii="Tahoma" w:hAnsi="Tahoma" w:cs="Tahoma"/>
                <w:color w:val="0065A3"/>
                <w:sz w:val="17"/>
                <w:szCs w:val="17"/>
                <w:lang w:val="ru-RU"/>
              </w:rPr>
              <w:t>д нас дотримання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 xml:space="preserve">дних етичних вимог, а також зобов'язують нас планувати </w:t>
            </w:r>
            <w:r>
              <w:rPr>
                <w:rFonts w:ascii="Tahoma" w:hAnsi="Tahoma" w:cs="Tahoma"/>
                <w:color w:val="0065A3"/>
                <w:sz w:val="17"/>
                <w:szCs w:val="17"/>
              </w:rPr>
              <w:t>i</w:t>
            </w:r>
            <w:r w:rsidRPr="005612AC">
              <w:rPr>
                <w:rFonts w:ascii="Tahoma" w:hAnsi="Tahoma" w:cs="Tahoma"/>
                <w:color w:val="0065A3"/>
                <w:sz w:val="17"/>
                <w:szCs w:val="17"/>
                <w:lang w:val="ru-RU"/>
              </w:rPr>
              <w:t xml:space="preserve"> зд</w:t>
            </w:r>
            <w:r>
              <w:rPr>
                <w:rFonts w:ascii="Tahoma" w:hAnsi="Tahoma" w:cs="Tahoma"/>
                <w:color w:val="0065A3"/>
                <w:sz w:val="17"/>
                <w:szCs w:val="17"/>
              </w:rPr>
              <w:t>i</w:t>
            </w:r>
            <w:r w:rsidRPr="005612AC">
              <w:rPr>
                <w:rFonts w:ascii="Tahoma" w:hAnsi="Tahoma" w:cs="Tahoma"/>
                <w:color w:val="0065A3"/>
                <w:sz w:val="17"/>
                <w:szCs w:val="17"/>
                <w:lang w:val="ru-RU"/>
              </w:rPr>
              <w:t>йснювати аудиторську перев</w:t>
            </w:r>
            <w:r>
              <w:rPr>
                <w:rFonts w:ascii="Tahoma" w:hAnsi="Tahoma" w:cs="Tahoma"/>
                <w:color w:val="0065A3"/>
                <w:sz w:val="17"/>
                <w:szCs w:val="17"/>
              </w:rPr>
              <w:t>i</w:t>
            </w:r>
            <w:r w:rsidRPr="005612AC">
              <w:rPr>
                <w:rFonts w:ascii="Tahoma" w:hAnsi="Tahoma" w:cs="Tahoma"/>
                <w:color w:val="0065A3"/>
                <w:sz w:val="17"/>
                <w:szCs w:val="17"/>
                <w:lang w:val="ru-RU"/>
              </w:rPr>
              <w:t>рку з метою одержання обґрунтованої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в тому, що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зв</w:t>
            </w:r>
            <w:r>
              <w:rPr>
                <w:rFonts w:ascii="Tahoma" w:hAnsi="Tahoma" w:cs="Tahoma"/>
                <w:color w:val="0065A3"/>
                <w:sz w:val="17"/>
                <w:szCs w:val="17"/>
              </w:rPr>
              <w:t>i</w:t>
            </w:r>
            <w:r w:rsidRPr="005612AC">
              <w:rPr>
                <w:rFonts w:ascii="Tahoma" w:hAnsi="Tahoma" w:cs="Tahoma"/>
                <w:color w:val="0065A3"/>
                <w:sz w:val="17"/>
                <w:szCs w:val="17"/>
                <w:lang w:val="ru-RU"/>
              </w:rPr>
              <w:t>ти не м</w:t>
            </w:r>
            <w:r>
              <w:rPr>
                <w:rFonts w:ascii="Tahoma" w:hAnsi="Tahoma" w:cs="Tahoma"/>
                <w:color w:val="0065A3"/>
                <w:sz w:val="17"/>
                <w:szCs w:val="17"/>
              </w:rPr>
              <w:t>i</w:t>
            </w:r>
            <w:r w:rsidRPr="005612AC">
              <w:rPr>
                <w:rFonts w:ascii="Tahoma" w:hAnsi="Tahoma" w:cs="Tahoma"/>
                <w:color w:val="0065A3"/>
                <w:sz w:val="17"/>
                <w:szCs w:val="17"/>
                <w:lang w:val="ru-RU"/>
              </w:rPr>
              <w:t>стять суттєвих викривлень. Аудит включає перев</w:t>
            </w:r>
            <w:r>
              <w:rPr>
                <w:rFonts w:ascii="Tahoma" w:hAnsi="Tahoma" w:cs="Tahoma"/>
                <w:color w:val="0065A3"/>
                <w:sz w:val="17"/>
                <w:szCs w:val="17"/>
              </w:rPr>
              <w:t>i</w:t>
            </w:r>
            <w:r w:rsidRPr="005612AC">
              <w:rPr>
                <w:rFonts w:ascii="Tahoma" w:hAnsi="Tahoma" w:cs="Tahoma"/>
                <w:color w:val="0065A3"/>
                <w:sz w:val="17"/>
                <w:szCs w:val="17"/>
                <w:lang w:val="ru-RU"/>
              </w:rPr>
              <w:t>рку шляхом тестування доказ</w:t>
            </w:r>
            <w:r>
              <w:rPr>
                <w:rFonts w:ascii="Tahoma" w:hAnsi="Tahoma" w:cs="Tahoma"/>
                <w:color w:val="0065A3"/>
                <w:sz w:val="17"/>
                <w:szCs w:val="17"/>
              </w:rPr>
              <w:t>i</w:t>
            </w:r>
            <w:r w:rsidRPr="005612AC">
              <w:rPr>
                <w:rFonts w:ascii="Tahoma" w:hAnsi="Tahoma" w:cs="Tahoma"/>
                <w:color w:val="0065A3"/>
                <w:sz w:val="17"/>
                <w:szCs w:val="17"/>
                <w:lang w:val="ru-RU"/>
              </w:rPr>
              <w:t>в, як</w:t>
            </w:r>
            <w:r>
              <w:rPr>
                <w:rFonts w:ascii="Tahoma" w:hAnsi="Tahoma" w:cs="Tahoma"/>
                <w:color w:val="0065A3"/>
                <w:sz w:val="17"/>
                <w:szCs w:val="17"/>
              </w:rPr>
              <w:t>i</w:t>
            </w:r>
            <w:r w:rsidRPr="005612AC">
              <w:rPr>
                <w:rFonts w:ascii="Tahoma" w:hAnsi="Tahoma" w:cs="Tahoma"/>
                <w:color w:val="0065A3"/>
                <w:sz w:val="17"/>
                <w:szCs w:val="17"/>
                <w:lang w:val="ru-RU"/>
              </w:rPr>
              <w:t xml:space="preserve"> п</w:t>
            </w:r>
            <w:r>
              <w:rPr>
                <w:rFonts w:ascii="Tahoma" w:hAnsi="Tahoma" w:cs="Tahoma"/>
                <w:color w:val="0065A3"/>
                <w:sz w:val="17"/>
                <w:szCs w:val="17"/>
              </w:rPr>
              <w:t>i</w:t>
            </w:r>
            <w:r w:rsidRPr="005612AC">
              <w:rPr>
                <w:rFonts w:ascii="Tahoma" w:hAnsi="Tahoma" w:cs="Tahoma"/>
                <w:color w:val="0065A3"/>
                <w:sz w:val="17"/>
                <w:szCs w:val="17"/>
                <w:lang w:val="ru-RU"/>
              </w:rPr>
              <w:t xml:space="preserve">дтверджують суми й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у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тах, а також оц</w:t>
            </w:r>
            <w:r>
              <w:rPr>
                <w:rFonts w:ascii="Tahoma" w:hAnsi="Tahoma" w:cs="Tahoma"/>
                <w:color w:val="0065A3"/>
                <w:sz w:val="17"/>
                <w:szCs w:val="17"/>
              </w:rPr>
              <w:t>i</w:t>
            </w:r>
            <w:r w:rsidRPr="005612AC">
              <w:rPr>
                <w:rFonts w:ascii="Tahoma" w:hAnsi="Tahoma" w:cs="Tahoma"/>
                <w:color w:val="0065A3"/>
                <w:sz w:val="17"/>
                <w:szCs w:val="17"/>
                <w:lang w:val="ru-RU"/>
              </w:rPr>
              <w:t>нку застосованих принцип</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й суттєвих попередн</w:t>
            </w:r>
            <w:r>
              <w:rPr>
                <w:rFonts w:ascii="Tahoma" w:hAnsi="Tahoma" w:cs="Tahoma"/>
                <w:color w:val="0065A3"/>
                <w:sz w:val="17"/>
                <w:szCs w:val="17"/>
              </w:rPr>
              <w:t>i</w:t>
            </w:r>
            <w:r w:rsidRPr="005612AC">
              <w:rPr>
                <w:rFonts w:ascii="Tahoma" w:hAnsi="Tahoma" w:cs="Tahoma"/>
                <w:color w:val="0065A3"/>
                <w:sz w:val="17"/>
                <w:szCs w:val="17"/>
                <w:lang w:val="ru-RU"/>
              </w:rPr>
              <w:t>х оц</w:t>
            </w:r>
            <w:r>
              <w:rPr>
                <w:rFonts w:ascii="Tahoma" w:hAnsi="Tahoma" w:cs="Tahoma"/>
                <w:color w:val="0065A3"/>
                <w:sz w:val="17"/>
                <w:szCs w:val="17"/>
              </w:rPr>
              <w:t>i</w:t>
            </w:r>
            <w:r w:rsidRPr="005612AC">
              <w:rPr>
                <w:rFonts w:ascii="Tahoma" w:hAnsi="Tahoma" w:cs="Tahoma"/>
                <w:color w:val="0065A3"/>
                <w:sz w:val="17"/>
                <w:szCs w:val="17"/>
                <w:lang w:val="ru-RU"/>
              </w:rPr>
              <w:t>нок, зд</w:t>
            </w:r>
            <w:r>
              <w:rPr>
                <w:rFonts w:ascii="Tahoma" w:hAnsi="Tahoma" w:cs="Tahoma"/>
                <w:color w:val="0065A3"/>
                <w:sz w:val="17"/>
                <w:szCs w:val="17"/>
              </w:rPr>
              <w:t>i</w:t>
            </w:r>
            <w:r w:rsidRPr="005612AC">
              <w:rPr>
                <w:rFonts w:ascii="Tahoma" w:hAnsi="Tahoma" w:cs="Tahoma"/>
                <w:color w:val="0065A3"/>
                <w:sz w:val="17"/>
                <w:szCs w:val="17"/>
                <w:lang w:val="ru-RU"/>
              </w:rPr>
              <w:t>йснених управл</w:t>
            </w:r>
            <w:r>
              <w:rPr>
                <w:rFonts w:ascii="Tahoma" w:hAnsi="Tahoma" w:cs="Tahoma"/>
                <w:color w:val="0065A3"/>
                <w:sz w:val="17"/>
                <w:szCs w:val="17"/>
              </w:rPr>
              <w:t>i</w:t>
            </w:r>
            <w:r w:rsidRPr="005612AC">
              <w:rPr>
                <w:rFonts w:ascii="Tahoma" w:hAnsi="Tahoma" w:cs="Tahoma"/>
                <w:color w:val="0065A3"/>
                <w:sz w:val="17"/>
                <w:szCs w:val="17"/>
                <w:lang w:val="ru-RU"/>
              </w:rPr>
              <w:t>нським персоналом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а також оц</w:t>
            </w:r>
            <w:r>
              <w:rPr>
                <w:rFonts w:ascii="Tahoma" w:hAnsi="Tahoma" w:cs="Tahoma"/>
                <w:color w:val="0065A3"/>
                <w:sz w:val="17"/>
                <w:szCs w:val="17"/>
              </w:rPr>
              <w:t>i</w:t>
            </w:r>
            <w:r w:rsidRPr="005612AC">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в. Виб</w:t>
            </w:r>
            <w:r>
              <w:rPr>
                <w:rFonts w:ascii="Tahoma" w:hAnsi="Tahoma" w:cs="Tahoma"/>
                <w:color w:val="0065A3"/>
                <w:sz w:val="17"/>
                <w:szCs w:val="17"/>
              </w:rPr>
              <w:t>i</w:t>
            </w:r>
            <w:r w:rsidRPr="005612AC">
              <w:rPr>
                <w:rFonts w:ascii="Tahoma" w:hAnsi="Tahoma" w:cs="Tahoma"/>
                <w:color w:val="0065A3"/>
                <w:sz w:val="17"/>
                <w:szCs w:val="17"/>
                <w:lang w:val="ru-RU"/>
              </w:rPr>
              <w:t>р процедур залежить в</w:t>
            </w:r>
            <w:r>
              <w:rPr>
                <w:rFonts w:ascii="Tahoma" w:hAnsi="Tahoma" w:cs="Tahoma"/>
                <w:color w:val="0065A3"/>
                <w:sz w:val="17"/>
                <w:szCs w:val="17"/>
              </w:rPr>
              <w:t>i</w:t>
            </w:r>
            <w:r w:rsidRPr="005612AC">
              <w:rPr>
                <w:rFonts w:ascii="Tahoma" w:hAnsi="Tahoma" w:cs="Tahoma"/>
                <w:color w:val="0065A3"/>
                <w:sz w:val="17"/>
                <w:szCs w:val="17"/>
                <w:lang w:val="ru-RU"/>
              </w:rPr>
              <w:t>д судження аудитора, включаючи оц</w:t>
            </w:r>
            <w:r>
              <w:rPr>
                <w:rFonts w:ascii="Tahoma" w:hAnsi="Tahoma" w:cs="Tahoma"/>
                <w:color w:val="0065A3"/>
                <w:sz w:val="17"/>
                <w:szCs w:val="17"/>
              </w:rPr>
              <w:t>i</w:t>
            </w:r>
            <w:r w:rsidRPr="005612AC">
              <w:rPr>
                <w:rFonts w:ascii="Tahoma" w:hAnsi="Tahoma" w:cs="Tahoma"/>
                <w:color w:val="0065A3"/>
                <w:sz w:val="17"/>
                <w:szCs w:val="17"/>
                <w:lang w:val="ru-RU"/>
              </w:rPr>
              <w:t>нку ризик</w:t>
            </w:r>
            <w:r>
              <w:rPr>
                <w:rFonts w:ascii="Tahoma" w:hAnsi="Tahoma" w:cs="Tahoma"/>
                <w:color w:val="0065A3"/>
                <w:sz w:val="17"/>
                <w:szCs w:val="17"/>
              </w:rPr>
              <w:t>i</w:t>
            </w:r>
            <w:r w:rsidRPr="005612AC">
              <w:rPr>
                <w:rFonts w:ascii="Tahoma" w:hAnsi="Tahoma" w:cs="Tahoma"/>
                <w:color w:val="0065A3"/>
                <w:sz w:val="17"/>
                <w:szCs w:val="17"/>
                <w:lang w:val="ru-RU"/>
              </w:rPr>
              <w:t>в суттєвих викривлень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внасл</w:t>
            </w:r>
            <w:r>
              <w:rPr>
                <w:rFonts w:ascii="Tahoma" w:hAnsi="Tahoma" w:cs="Tahoma"/>
                <w:color w:val="0065A3"/>
                <w:sz w:val="17"/>
                <w:szCs w:val="17"/>
              </w:rPr>
              <w:t>i</w:t>
            </w:r>
            <w:r w:rsidRPr="005612AC">
              <w:rPr>
                <w:rFonts w:ascii="Tahoma" w:hAnsi="Tahoma" w:cs="Tahoma"/>
                <w:color w:val="0065A3"/>
                <w:sz w:val="17"/>
                <w:szCs w:val="17"/>
                <w:lang w:val="ru-RU"/>
              </w:rPr>
              <w:t>док шахрайства або помилки. Аудит включає також оц</w:t>
            </w:r>
            <w:r>
              <w:rPr>
                <w:rFonts w:ascii="Tahoma" w:hAnsi="Tahoma" w:cs="Tahoma"/>
                <w:color w:val="0065A3"/>
                <w:sz w:val="17"/>
                <w:szCs w:val="17"/>
              </w:rPr>
              <w:t>i</w:t>
            </w:r>
            <w:r w:rsidRPr="005612AC">
              <w:rPr>
                <w:rFonts w:ascii="Tahoma" w:hAnsi="Tahoma" w:cs="Tahoma"/>
                <w:color w:val="0065A3"/>
                <w:sz w:val="17"/>
                <w:szCs w:val="17"/>
                <w:lang w:val="ru-RU"/>
              </w:rPr>
              <w:t>нку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використаних обл</w:t>
            </w:r>
            <w:r>
              <w:rPr>
                <w:rFonts w:ascii="Tahoma" w:hAnsi="Tahoma" w:cs="Tahoma"/>
                <w:color w:val="0065A3"/>
                <w:sz w:val="17"/>
                <w:szCs w:val="17"/>
              </w:rPr>
              <w:t>i</w:t>
            </w:r>
            <w:r w:rsidRPr="005612AC">
              <w:rPr>
                <w:rFonts w:ascii="Tahoma" w:hAnsi="Tahoma" w:cs="Tahoma"/>
                <w:color w:val="0065A3"/>
                <w:sz w:val="17"/>
                <w:szCs w:val="17"/>
                <w:lang w:val="ru-RU"/>
              </w:rPr>
              <w:t>кових пол</w:t>
            </w:r>
            <w:r>
              <w:rPr>
                <w:rFonts w:ascii="Tahoma" w:hAnsi="Tahoma" w:cs="Tahoma"/>
                <w:color w:val="0065A3"/>
                <w:sz w:val="17"/>
                <w:szCs w:val="17"/>
              </w:rPr>
              <w:t>i</w:t>
            </w:r>
            <w:r w:rsidRPr="005612AC">
              <w:rPr>
                <w:rFonts w:ascii="Tahoma" w:hAnsi="Tahoma" w:cs="Tahoma"/>
                <w:color w:val="0065A3"/>
                <w:sz w:val="17"/>
                <w:szCs w:val="17"/>
                <w:lang w:val="ru-RU"/>
              </w:rPr>
              <w:t>тик, прийнятн</w:t>
            </w:r>
            <w:r>
              <w:rPr>
                <w:rFonts w:ascii="Tahoma" w:hAnsi="Tahoma" w:cs="Tahoma"/>
                <w:color w:val="0065A3"/>
                <w:sz w:val="17"/>
                <w:szCs w:val="17"/>
              </w:rPr>
              <w:t>i</w:t>
            </w:r>
            <w:r w:rsidRPr="005612AC">
              <w:rPr>
                <w:rFonts w:ascii="Tahoma" w:hAnsi="Tahoma" w:cs="Tahoma"/>
                <w:color w:val="0065A3"/>
                <w:sz w:val="17"/>
                <w:szCs w:val="17"/>
                <w:lang w:val="ru-RU"/>
              </w:rPr>
              <w:t>сть обл</w:t>
            </w:r>
            <w:r>
              <w:rPr>
                <w:rFonts w:ascii="Tahoma" w:hAnsi="Tahoma" w:cs="Tahoma"/>
                <w:color w:val="0065A3"/>
                <w:sz w:val="17"/>
                <w:szCs w:val="17"/>
              </w:rPr>
              <w:t>i</w:t>
            </w:r>
            <w:r w:rsidRPr="005612AC">
              <w:rPr>
                <w:rFonts w:ascii="Tahoma" w:hAnsi="Tahoma" w:cs="Tahoma"/>
                <w:color w:val="0065A3"/>
                <w:sz w:val="17"/>
                <w:szCs w:val="17"/>
                <w:lang w:val="ru-RU"/>
              </w:rPr>
              <w:t>кових оц</w:t>
            </w:r>
            <w:r>
              <w:rPr>
                <w:rFonts w:ascii="Tahoma" w:hAnsi="Tahoma" w:cs="Tahoma"/>
                <w:color w:val="0065A3"/>
                <w:sz w:val="17"/>
                <w:szCs w:val="17"/>
              </w:rPr>
              <w:t>i</w:t>
            </w:r>
            <w:r w:rsidRPr="005612AC">
              <w:rPr>
                <w:rFonts w:ascii="Tahoma" w:hAnsi="Tahoma" w:cs="Tahoma"/>
                <w:color w:val="0065A3"/>
                <w:sz w:val="17"/>
                <w:szCs w:val="17"/>
                <w:lang w:val="ru-RU"/>
              </w:rPr>
              <w:t>нок, виконаних управл</w:t>
            </w:r>
            <w:r>
              <w:rPr>
                <w:rFonts w:ascii="Tahoma" w:hAnsi="Tahoma" w:cs="Tahoma"/>
                <w:color w:val="0065A3"/>
                <w:sz w:val="17"/>
                <w:szCs w:val="17"/>
              </w:rPr>
              <w:t>i</w:t>
            </w:r>
            <w:r w:rsidRPr="005612AC">
              <w:rPr>
                <w:rFonts w:ascii="Tahoma" w:hAnsi="Tahoma" w:cs="Tahoma"/>
                <w:color w:val="0065A3"/>
                <w:sz w:val="17"/>
                <w:szCs w:val="17"/>
                <w:lang w:val="ru-RU"/>
              </w:rPr>
              <w:t>нським персоналом, та загального подання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Виконуючи оц</w:t>
            </w:r>
            <w:r>
              <w:rPr>
                <w:rFonts w:ascii="Tahoma" w:hAnsi="Tahoma" w:cs="Tahoma"/>
                <w:color w:val="0065A3"/>
                <w:sz w:val="17"/>
                <w:szCs w:val="17"/>
              </w:rPr>
              <w:t>i</w:t>
            </w:r>
            <w:r w:rsidRPr="005612AC">
              <w:rPr>
                <w:rFonts w:ascii="Tahoma" w:hAnsi="Tahoma" w:cs="Tahoma"/>
                <w:color w:val="0065A3"/>
                <w:sz w:val="17"/>
                <w:szCs w:val="17"/>
                <w:lang w:val="ru-RU"/>
              </w:rPr>
              <w:t>нку цих ризик</w:t>
            </w:r>
            <w:r>
              <w:rPr>
                <w:rFonts w:ascii="Tahoma" w:hAnsi="Tahoma" w:cs="Tahoma"/>
                <w:color w:val="0065A3"/>
                <w:sz w:val="17"/>
                <w:szCs w:val="17"/>
              </w:rPr>
              <w:t>i</w:t>
            </w:r>
            <w:r w:rsidRPr="005612AC">
              <w:rPr>
                <w:rFonts w:ascii="Tahoma" w:hAnsi="Tahoma" w:cs="Tahoma"/>
                <w:color w:val="0065A3"/>
                <w:sz w:val="17"/>
                <w:szCs w:val="17"/>
                <w:lang w:val="ru-RU"/>
              </w:rPr>
              <w:t>в, аудитор розглядає заходи внутр</w:t>
            </w:r>
            <w:r>
              <w:rPr>
                <w:rFonts w:ascii="Tahoma" w:hAnsi="Tahoma" w:cs="Tahoma"/>
                <w:color w:val="0065A3"/>
                <w:sz w:val="17"/>
                <w:szCs w:val="17"/>
              </w:rPr>
              <w:t>i</w:t>
            </w:r>
            <w:r w:rsidRPr="005612AC">
              <w:rPr>
                <w:rFonts w:ascii="Tahoma" w:hAnsi="Tahoma" w:cs="Tahoma"/>
                <w:color w:val="0065A3"/>
                <w:sz w:val="17"/>
                <w:szCs w:val="17"/>
                <w:lang w:val="ru-RU"/>
              </w:rPr>
              <w:t>шнього контролю, що стосуються складання та достов</w:t>
            </w:r>
            <w:r>
              <w:rPr>
                <w:rFonts w:ascii="Tahoma" w:hAnsi="Tahoma" w:cs="Tahoma"/>
                <w:color w:val="0065A3"/>
                <w:sz w:val="17"/>
                <w:szCs w:val="17"/>
              </w:rPr>
              <w:t>i</w:t>
            </w:r>
            <w:r w:rsidRPr="005612AC">
              <w:rPr>
                <w:rFonts w:ascii="Tahoma" w:hAnsi="Tahoma" w:cs="Tahoma"/>
                <w:color w:val="0065A3"/>
                <w:sz w:val="17"/>
                <w:szCs w:val="17"/>
                <w:lang w:val="ru-RU"/>
              </w:rPr>
              <w:t>рного подання суб’єктом господарювання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з метою розробки аудиторських процедур, як</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дають обставинам, а не з метою висловлення думки щодо ефективност</w:t>
            </w:r>
            <w:r>
              <w:rPr>
                <w:rFonts w:ascii="Tahoma" w:hAnsi="Tahoma" w:cs="Tahoma"/>
                <w:color w:val="0065A3"/>
                <w:sz w:val="17"/>
                <w:szCs w:val="17"/>
              </w:rPr>
              <w:t>i</w:t>
            </w:r>
            <w:r w:rsidRPr="005612AC">
              <w:rPr>
                <w:rFonts w:ascii="Tahoma" w:hAnsi="Tahoma" w:cs="Tahoma"/>
                <w:color w:val="0065A3"/>
                <w:sz w:val="17"/>
                <w:szCs w:val="17"/>
                <w:lang w:val="ru-RU"/>
              </w:rPr>
              <w:t xml:space="preserve"> внутр</w:t>
            </w:r>
            <w:r>
              <w:rPr>
                <w:rFonts w:ascii="Tahoma" w:hAnsi="Tahoma" w:cs="Tahoma"/>
                <w:color w:val="0065A3"/>
                <w:sz w:val="17"/>
                <w:szCs w:val="17"/>
              </w:rPr>
              <w:t>i</w:t>
            </w:r>
            <w:r w:rsidRPr="005612AC">
              <w:rPr>
                <w:rFonts w:ascii="Tahoma" w:hAnsi="Tahoma" w:cs="Tahoma"/>
                <w:color w:val="0065A3"/>
                <w:sz w:val="17"/>
                <w:szCs w:val="17"/>
                <w:lang w:val="ru-RU"/>
              </w:rPr>
              <w:t>шнього контролю суб’єкта господарювання. Перев</w:t>
            </w:r>
            <w:r>
              <w:rPr>
                <w:rFonts w:ascii="Tahoma" w:hAnsi="Tahoma" w:cs="Tahoma"/>
                <w:color w:val="0065A3"/>
                <w:sz w:val="17"/>
                <w:szCs w:val="17"/>
              </w:rPr>
              <w:t>i</w:t>
            </w:r>
            <w:r w:rsidRPr="005612AC">
              <w:rPr>
                <w:rFonts w:ascii="Tahoma" w:hAnsi="Tahoma" w:cs="Tahoma"/>
                <w:color w:val="0065A3"/>
                <w:sz w:val="17"/>
                <w:szCs w:val="17"/>
                <w:lang w:val="ru-RU"/>
              </w:rPr>
              <w:t>рка проводилась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статт</w:t>
            </w:r>
            <w:r>
              <w:rPr>
                <w:rFonts w:ascii="Tahoma" w:hAnsi="Tahoma" w:cs="Tahoma"/>
                <w:color w:val="0065A3"/>
                <w:sz w:val="17"/>
                <w:szCs w:val="17"/>
              </w:rPr>
              <w:t>i</w:t>
            </w:r>
            <w:r w:rsidRPr="005612AC">
              <w:rPr>
                <w:rFonts w:ascii="Tahoma" w:hAnsi="Tahoma" w:cs="Tahoma"/>
                <w:color w:val="0065A3"/>
                <w:sz w:val="17"/>
                <w:szCs w:val="17"/>
                <w:lang w:val="ru-RU"/>
              </w:rPr>
              <w:t xml:space="preserve"> 10 Закону України «Про аудиторську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в редакц</w:t>
            </w:r>
            <w:r>
              <w:rPr>
                <w:rFonts w:ascii="Tahoma" w:hAnsi="Tahoma" w:cs="Tahoma"/>
                <w:color w:val="0065A3"/>
                <w:sz w:val="17"/>
                <w:szCs w:val="17"/>
              </w:rPr>
              <w:t>i</w:t>
            </w:r>
            <w:r w:rsidRPr="005612AC">
              <w:rPr>
                <w:rFonts w:ascii="Tahoma" w:hAnsi="Tahoma" w:cs="Tahoma"/>
                <w:color w:val="0065A3"/>
                <w:sz w:val="17"/>
                <w:szCs w:val="17"/>
                <w:lang w:val="ru-RU"/>
              </w:rPr>
              <w:t>ї Закону України «Про внесення зм</w:t>
            </w:r>
            <w:r>
              <w:rPr>
                <w:rFonts w:ascii="Tahoma" w:hAnsi="Tahoma" w:cs="Tahoma"/>
                <w:color w:val="0065A3"/>
                <w:sz w:val="17"/>
                <w:szCs w:val="17"/>
              </w:rPr>
              <w:t>i</w:t>
            </w:r>
            <w:r w:rsidRPr="005612AC">
              <w:rPr>
                <w:rFonts w:ascii="Tahoma" w:hAnsi="Tahoma" w:cs="Tahoma"/>
                <w:color w:val="0065A3"/>
                <w:sz w:val="17"/>
                <w:szCs w:val="17"/>
                <w:lang w:val="ru-RU"/>
              </w:rPr>
              <w:t>н до Закону України «Про аудиторську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в</w:t>
            </w:r>
            <w:r>
              <w:rPr>
                <w:rFonts w:ascii="Tahoma" w:hAnsi="Tahoma" w:cs="Tahoma"/>
                <w:color w:val="0065A3"/>
                <w:sz w:val="17"/>
                <w:szCs w:val="17"/>
              </w:rPr>
              <w:t>i</w:t>
            </w:r>
            <w:r w:rsidRPr="005612AC">
              <w:rPr>
                <w:rFonts w:ascii="Tahoma" w:hAnsi="Tahoma" w:cs="Tahoma"/>
                <w:color w:val="0065A3"/>
                <w:sz w:val="17"/>
                <w:szCs w:val="17"/>
                <w:lang w:val="ru-RU"/>
              </w:rPr>
              <w:t>д 14 вересня 2006 року № 140-</w:t>
            </w:r>
            <w:r>
              <w:rPr>
                <w:rFonts w:ascii="Tahoma" w:hAnsi="Tahoma" w:cs="Tahoma"/>
                <w:color w:val="0065A3"/>
                <w:sz w:val="17"/>
                <w:szCs w:val="17"/>
              </w:rPr>
              <w:t>V</w:t>
            </w:r>
            <w:r w:rsidRPr="005612AC">
              <w:rPr>
                <w:rFonts w:ascii="Tahoma" w:hAnsi="Tahoma" w:cs="Tahoma"/>
                <w:color w:val="0065A3"/>
                <w:sz w:val="17"/>
                <w:szCs w:val="17"/>
                <w:lang w:val="ru-RU"/>
              </w:rPr>
              <w:t>, Закон</w:t>
            </w:r>
            <w:r>
              <w:rPr>
                <w:rFonts w:ascii="Tahoma" w:hAnsi="Tahoma" w:cs="Tahoma"/>
                <w:color w:val="0065A3"/>
                <w:sz w:val="17"/>
                <w:szCs w:val="17"/>
              </w:rPr>
              <w:t>i</w:t>
            </w:r>
            <w:r w:rsidRPr="005612AC">
              <w:rPr>
                <w:rFonts w:ascii="Tahoma" w:hAnsi="Tahoma" w:cs="Tahoma"/>
                <w:color w:val="0065A3"/>
                <w:sz w:val="17"/>
                <w:szCs w:val="17"/>
                <w:lang w:val="ru-RU"/>
              </w:rPr>
              <w:t>в України «Про ц</w:t>
            </w:r>
            <w:r>
              <w:rPr>
                <w:rFonts w:ascii="Tahoma" w:hAnsi="Tahoma" w:cs="Tahoma"/>
                <w:color w:val="0065A3"/>
                <w:sz w:val="17"/>
                <w:szCs w:val="17"/>
              </w:rPr>
              <w:t>i</w:t>
            </w:r>
            <w:r w:rsidRPr="005612AC">
              <w:rPr>
                <w:rFonts w:ascii="Tahoma" w:hAnsi="Tahoma" w:cs="Tahoma"/>
                <w:color w:val="0065A3"/>
                <w:sz w:val="17"/>
                <w:szCs w:val="17"/>
                <w:lang w:val="ru-RU"/>
              </w:rPr>
              <w:t>нн</w:t>
            </w:r>
            <w:r>
              <w:rPr>
                <w:rFonts w:ascii="Tahoma" w:hAnsi="Tahoma" w:cs="Tahoma"/>
                <w:color w:val="0065A3"/>
                <w:sz w:val="17"/>
                <w:szCs w:val="17"/>
              </w:rPr>
              <w:t>i</w:t>
            </w:r>
            <w:r w:rsidRPr="005612AC">
              <w:rPr>
                <w:rFonts w:ascii="Tahoma" w:hAnsi="Tahoma" w:cs="Tahoma"/>
                <w:color w:val="0065A3"/>
                <w:sz w:val="17"/>
                <w:szCs w:val="17"/>
                <w:lang w:val="ru-RU"/>
              </w:rPr>
              <w:t xml:space="preserve"> папери та Фондовий ринок» в</w:t>
            </w:r>
            <w:r>
              <w:rPr>
                <w:rFonts w:ascii="Tahoma" w:hAnsi="Tahoma" w:cs="Tahoma"/>
                <w:color w:val="0065A3"/>
                <w:sz w:val="17"/>
                <w:szCs w:val="17"/>
              </w:rPr>
              <w:t>i</w:t>
            </w:r>
            <w:r w:rsidRPr="005612AC">
              <w:rPr>
                <w:rFonts w:ascii="Tahoma" w:hAnsi="Tahoma" w:cs="Tahoma"/>
                <w:color w:val="0065A3"/>
                <w:sz w:val="17"/>
                <w:szCs w:val="17"/>
                <w:lang w:val="ru-RU"/>
              </w:rPr>
              <w:t>д 23 лютого 2006 року № 3480-</w:t>
            </w:r>
            <w:r>
              <w:rPr>
                <w:rFonts w:ascii="Tahoma" w:hAnsi="Tahoma" w:cs="Tahoma"/>
                <w:color w:val="0065A3"/>
                <w:sz w:val="17"/>
                <w:szCs w:val="17"/>
              </w:rPr>
              <w:t>IV</w:t>
            </w:r>
            <w:r w:rsidRPr="005612AC">
              <w:rPr>
                <w:rFonts w:ascii="Tahoma" w:hAnsi="Tahoma" w:cs="Tahoma"/>
                <w:color w:val="0065A3"/>
                <w:sz w:val="17"/>
                <w:szCs w:val="17"/>
                <w:lang w:val="ru-RU"/>
              </w:rPr>
              <w:t xml:space="preserve"> з</w:t>
            </w:r>
            <w:r>
              <w:rPr>
                <w:rFonts w:ascii="Tahoma" w:hAnsi="Tahoma" w:cs="Tahoma"/>
                <w:color w:val="0065A3"/>
                <w:sz w:val="17"/>
                <w:szCs w:val="17"/>
              </w:rPr>
              <w:t>i</w:t>
            </w:r>
            <w:r w:rsidRPr="005612AC">
              <w:rPr>
                <w:rFonts w:ascii="Tahoma" w:hAnsi="Tahoma" w:cs="Tahoma"/>
                <w:color w:val="0065A3"/>
                <w:sz w:val="17"/>
                <w:szCs w:val="17"/>
                <w:lang w:val="ru-RU"/>
              </w:rPr>
              <w:t xml:space="preserve"> зм</w:t>
            </w:r>
            <w:r>
              <w:rPr>
                <w:rFonts w:ascii="Tahoma" w:hAnsi="Tahoma" w:cs="Tahoma"/>
                <w:color w:val="0065A3"/>
                <w:sz w:val="17"/>
                <w:szCs w:val="17"/>
              </w:rPr>
              <w:t>i</w:t>
            </w:r>
            <w:r w:rsidRPr="005612AC">
              <w:rPr>
                <w:rFonts w:ascii="Tahoma" w:hAnsi="Tahoma" w:cs="Tahoma"/>
                <w:color w:val="0065A3"/>
                <w:sz w:val="17"/>
                <w:szCs w:val="17"/>
                <w:lang w:val="ru-RU"/>
              </w:rPr>
              <w:t>нами та доповненнями, «Про державне регулювання ринку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в Україн</w:t>
            </w:r>
            <w:r>
              <w:rPr>
                <w:rFonts w:ascii="Tahoma" w:hAnsi="Tahoma" w:cs="Tahoma"/>
                <w:color w:val="0065A3"/>
                <w:sz w:val="17"/>
                <w:szCs w:val="17"/>
              </w:rPr>
              <w:t>i</w:t>
            </w:r>
            <w:r w:rsidRPr="005612AC">
              <w:rPr>
                <w:rFonts w:ascii="Tahoma" w:hAnsi="Tahoma" w:cs="Tahoma"/>
                <w:color w:val="0065A3"/>
                <w:sz w:val="17"/>
                <w:szCs w:val="17"/>
                <w:lang w:val="ru-RU"/>
              </w:rPr>
              <w:t>» в</w:t>
            </w:r>
            <w:r>
              <w:rPr>
                <w:rFonts w:ascii="Tahoma" w:hAnsi="Tahoma" w:cs="Tahoma"/>
                <w:color w:val="0065A3"/>
                <w:sz w:val="17"/>
                <w:szCs w:val="17"/>
              </w:rPr>
              <w:t>i</w:t>
            </w:r>
            <w:r w:rsidRPr="005612AC">
              <w:rPr>
                <w:rFonts w:ascii="Tahoma" w:hAnsi="Tahoma" w:cs="Tahoma"/>
                <w:color w:val="0065A3"/>
                <w:sz w:val="17"/>
                <w:szCs w:val="17"/>
                <w:lang w:val="ru-RU"/>
              </w:rPr>
              <w:t>д 30 жовтня 1996 року № 448/96-ВР, з</w:t>
            </w:r>
            <w:r>
              <w:rPr>
                <w:rFonts w:ascii="Tahoma" w:hAnsi="Tahoma" w:cs="Tahoma"/>
                <w:color w:val="0065A3"/>
                <w:sz w:val="17"/>
                <w:szCs w:val="17"/>
              </w:rPr>
              <w:t>i</w:t>
            </w:r>
            <w:r w:rsidRPr="005612AC">
              <w:rPr>
                <w:rFonts w:ascii="Tahoma" w:hAnsi="Tahoma" w:cs="Tahoma"/>
                <w:color w:val="0065A3"/>
                <w:sz w:val="17"/>
                <w:szCs w:val="17"/>
                <w:lang w:val="ru-RU"/>
              </w:rPr>
              <w:t xml:space="preserve"> зм</w:t>
            </w:r>
            <w:r>
              <w:rPr>
                <w:rFonts w:ascii="Tahoma" w:hAnsi="Tahoma" w:cs="Tahoma"/>
                <w:color w:val="0065A3"/>
                <w:sz w:val="17"/>
                <w:szCs w:val="17"/>
              </w:rPr>
              <w:t>i</w:t>
            </w:r>
            <w:r w:rsidRPr="005612AC">
              <w:rPr>
                <w:rFonts w:ascii="Tahoma" w:hAnsi="Tahoma" w:cs="Tahoma"/>
                <w:color w:val="0065A3"/>
                <w:sz w:val="17"/>
                <w:szCs w:val="17"/>
                <w:lang w:val="ru-RU"/>
              </w:rPr>
              <w:t>нами та доповненнями,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контролю якост</w:t>
            </w:r>
            <w:r>
              <w:rPr>
                <w:rFonts w:ascii="Tahoma" w:hAnsi="Tahoma" w:cs="Tahoma"/>
                <w:color w:val="0065A3"/>
                <w:sz w:val="17"/>
                <w:szCs w:val="17"/>
              </w:rPr>
              <w:t>i</w:t>
            </w:r>
            <w:r w:rsidRPr="005612AC">
              <w:rPr>
                <w:rFonts w:ascii="Tahoma" w:hAnsi="Tahoma" w:cs="Tahoma"/>
                <w:color w:val="0065A3"/>
                <w:sz w:val="17"/>
                <w:szCs w:val="17"/>
                <w:lang w:val="ru-RU"/>
              </w:rPr>
              <w:t xml:space="preserve">, аудиту, огляду, </w:t>
            </w:r>
            <w:r>
              <w:rPr>
                <w:rFonts w:ascii="Tahoma" w:hAnsi="Tahoma" w:cs="Tahoma"/>
                <w:color w:val="0065A3"/>
                <w:sz w:val="17"/>
                <w:szCs w:val="17"/>
              </w:rPr>
              <w:t>i</w:t>
            </w:r>
            <w:r w:rsidRPr="005612AC">
              <w:rPr>
                <w:rFonts w:ascii="Tahoma" w:hAnsi="Tahoma" w:cs="Tahoma"/>
                <w:color w:val="0065A3"/>
                <w:sz w:val="17"/>
                <w:szCs w:val="17"/>
                <w:lang w:val="ru-RU"/>
              </w:rPr>
              <w:t>ншого надання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та супутн</w:t>
            </w:r>
            <w:r>
              <w:rPr>
                <w:rFonts w:ascii="Tahoma" w:hAnsi="Tahoma" w:cs="Tahoma"/>
                <w:color w:val="0065A3"/>
                <w:sz w:val="17"/>
                <w:szCs w:val="17"/>
              </w:rPr>
              <w:t>i</w:t>
            </w:r>
            <w:r w:rsidRPr="005612AC">
              <w:rPr>
                <w:rFonts w:ascii="Tahoma" w:hAnsi="Tahoma" w:cs="Tahoma"/>
                <w:color w:val="0065A3"/>
                <w:sz w:val="17"/>
                <w:szCs w:val="17"/>
                <w:lang w:val="ru-RU"/>
              </w:rPr>
              <w:t>х послуг, виданих Радою з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та надання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(РМСАНВ), (р</w:t>
            </w:r>
            <w:r>
              <w:rPr>
                <w:rFonts w:ascii="Tahoma" w:hAnsi="Tahoma" w:cs="Tahoma"/>
                <w:color w:val="0065A3"/>
                <w:sz w:val="17"/>
                <w:szCs w:val="17"/>
              </w:rPr>
              <w:t>i</w:t>
            </w:r>
            <w:r w:rsidRPr="005612AC">
              <w:rPr>
                <w:rFonts w:ascii="Tahoma" w:hAnsi="Tahoma" w:cs="Tahoma"/>
                <w:color w:val="0065A3"/>
                <w:sz w:val="17"/>
                <w:szCs w:val="17"/>
                <w:lang w:val="ru-RU"/>
              </w:rPr>
              <w:t>к видання 2013), затверджених в якост</w:t>
            </w:r>
            <w:r>
              <w:rPr>
                <w:rFonts w:ascii="Tahoma" w:hAnsi="Tahoma" w:cs="Tahoma"/>
                <w:color w:val="0065A3"/>
                <w:sz w:val="17"/>
                <w:szCs w:val="17"/>
              </w:rPr>
              <w:t>i</w:t>
            </w:r>
            <w:r w:rsidRPr="005612AC">
              <w:rPr>
                <w:rFonts w:ascii="Tahoma" w:hAnsi="Tahoma" w:cs="Tahoma"/>
                <w:color w:val="0065A3"/>
                <w:sz w:val="17"/>
                <w:szCs w:val="17"/>
                <w:lang w:val="ru-RU"/>
              </w:rPr>
              <w:t xml:space="preserve"> нац</w:t>
            </w:r>
            <w:r>
              <w:rPr>
                <w:rFonts w:ascii="Tahoma" w:hAnsi="Tahoma" w:cs="Tahoma"/>
                <w:color w:val="0065A3"/>
                <w:sz w:val="17"/>
                <w:szCs w:val="17"/>
              </w:rPr>
              <w:t>i</w:t>
            </w:r>
            <w:r w:rsidRPr="005612AC">
              <w:rPr>
                <w:rFonts w:ascii="Tahoma" w:hAnsi="Tahoma" w:cs="Tahoma"/>
                <w:color w:val="0065A3"/>
                <w:sz w:val="17"/>
                <w:szCs w:val="17"/>
                <w:lang w:val="ru-RU"/>
              </w:rPr>
              <w:t>ональних стандарт</w:t>
            </w:r>
            <w:r>
              <w:rPr>
                <w:rFonts w:ascii="Tahoma" w:hAnsi="Tahoma" w:cs="Tahoma"/>
                <w:color w:val="0065A3"/>
                <w:sz w:val="17"/>
                <w:szCs w:val="17"/>
              </w:rPr>
              <w:t>i</w:t>
            </w:r>
            <w:r w:rsidRPr="005612AC">
              <w:rPr>
                <w:rFonts w:ascii="Tahoma" w:hAnsi="Tahoma" w:cs="Tahoma"/>
                <w:color w:val="0065A3"/>
                <w:sz w:val="17"/>
                <w:szCs w:val="17"/>
                <w:lang w:val="ru-RU"/>
              </w:rPr>
              <w:t>в аудиту р</w:t>
            </w:r>
            <w:r>
              <w:rPr>
                <w:rFonts w:ascii="Tahoma" w:hAnsi="Tahoma" w:cs="Tahoma"/>
                <w:color w:val="0065A3"/>
                <w:sz w:val="17"/>
                <w:szCs w:val="17"/>
              </w:rPr>
              <w:t>i</w:t>
            </w:r>
            <w:r w:rsidRPr="005612AC">
              <w:rPr>
                <w:rFonts w:ascii="Tahoma" w:hAnsi="Tahoma" w:cs="Tahoma"/>
                <w:color w:val="0065A3"/>
                <w:sz w:val="17"/>
                <w:szCs w:val="17"/>
                <w:lang w:val="ru-RU"/>
              </w:rPr>
              <w:t>шенням АПУ в</w:t>
            </w:r>
            <w:r>
              <w:rPr>
                <w:rFonts w:ascii="Tahoma" w:hAnsi="Tahoma" w:cs="Tahoma"/>
                <w:color w:val="0065A3"/>
                <w:sz w:val="17"/>
                <w:szCs w:val="17"/>
              </w:rPr>
              <w:t>i</w:t>
            </w:r>
            <w:r w:rsidRPr="005612AC">
              <w:rPr>
                <w:rFonts w:ascii="Tahoma" w:hAnsi="Tahoma" w:cs="Tahoma"/>
                <w:color w:val="0065A3"/>
                <w:sz w:val="17"/>
                <w:szCs w:val="17"/>
                <w:lang w:val="ru-RU"/>
              </w:rPr>
              <w:t>д 24.12.2014 р. № 304/1 (надал</w:t>
            </w:r>
            <w:r>
              <w:rPr>
                <w:rFonts w:ascii="Tahoma" w:hAnsi="Tahoma" w:cs="Tahoma"/>
                <w:color w:val="0065A3"/>
                <w:sz w:val="17"/>
                <w:szCs w:val="17"/>
              </w:rPr>
              <w:t>i</w:t>
            </w:r>
            <w:r w:rsidRPr="005612AC">
              <w:rPr>
                <w:rFonts w:ascii="Tahoma" w:hAnsi="Tahoma" w:cs="Tahoma"/>
                <w:color w:val="0065A3"/>
                <w:sz w:val="17"/>
                <w:szCs w:val="17"/>
                <w:lang w:val="ru-RU"/>
              </w:rPr>
              <w:t xml:space="preserve"> – МСА), з урахуванням </w:t>
            </w:r>
            <w:r>
              <w:rPr>
                <w:rFonts w:ascii="Tahoma" w:hAnsi="Tahoma" w:cs="Tahoma"/>
                <w:color w:val="0065A3"/>
                <w:sz w:val="17"/>
                <w:szCs w:val="17"/>
              </w:rPr>
              <w:t>i</w:t>
            </w:r>
            <w:r w:rsidRPr="005612AC">
              <w:rPr>
                <w:rFonts w:ascii="Tahoma" w:hAnsi="Tahoma" w:cs="Tahoma"/>
                <w:color w:val="0065A3"/>
                <w:sz w:val="17"/>
                <w:szCs w:val="17"/>
                <w:lang w:val="ru-RU"/>
              </w:rPr>
              <w:t>нших нормативних акт</w:t>
            </w:r>
            <w:r>
              <w:rPr>
                <w:rFonts w:ascii="Tahoma" w:hAnsi="Tahoma" w:cs="Tahoma"/>
                <w:color w:val="0065A3"/>
                <w:sz w:val="17"/>
                <w:szCs w:val="17"/>
              </w:rPr>
              <w:t>i</w:t>
            </w:r>
            <w:r w:rsidRPr="005612AC">
              <w:rPr>
                <w:rFonts w:ascii="Tahoma" w:hAnsi="Tahoma" w:cs="Tahoma"/>
                <w:color w:val="0065A3"/>
                <w:sz w:val="17"/>
                <w:szCs w:val="17"/>
                <w:lang w:val="ru-RU"/>
              </w:rPr>
              <w:t>в, що регулюють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учасник</w:t>
            </w:r>
            <w:r>
              <w:rPr>
                <w:rFonts w:ascii="Tahoma" w:hAnsi="Tahoma" w:cs="Tahoma"/>
                <w:color w:val="0065A3"/>
                <w:sz w:val="17"/>
                <w:szCs w:val="17"/>
              </w:rPr>
              <w:t>i</w:t>
            </w:r>
            <w:r w:rsidRPr="005612AC">
              <w:rPr>
                <w:rFonts w:ascii="Tahoma" w:hAnsi="Tahoma" w:cs="Tahoma"/>
                <w:color w:val="0065A3"/>
                <w:sz w:val="17"/>
                <w:szCs w:val="17"/>
                <w:lang w:val="ru-RU"/>
              </w:rPr>
              <w:t>в Фондового ринку. Аудиторська перев</w:t>
            </w:r>
            <w:r>
              <w:rPr>
                <w:rFonts w:ascii="Tahoma" w:hAnsi="Tahoma" w:cs="Tahoma"/>
                <w:color w:val="0065A3"/>
                <w:sz w:val="17"/>
                <w:szCs w:val="17"/>
              </w:rPr>
              <w:t>i</w:t>
            </w:r>
            <w:r w:rsidRPr="005612AC">
              <w:rPr>
                <w:rFonts w:ascii="Tahoma" w:hAnsi="Tahoma" w:cs="Tahoma"/>
                <w:color w:val="0065A3"/>
                <w:sz w:val="17"/>
                <w:szCs w:val="17"/>
                <w:lang w:val="ru-RU"/>
              </w:rPr>
              <w:t>рка включає оц</w:t>
            </w:r>
            <w:r>
              <w:rPr>
                <w:rFonts w:ascii="Tahoma" w:hAnsi="Tahoma" w:cs="Tahoma"/>
                <w:color w:val="0065A3"/>
                <w:sz w:val="17"/>
                <w:szCs w:val="17"/>
              </w:rPr>
              <w:t>i</w:t>
            </w:r>
            <w:r w:rsidRPr="005612AC">
              <w:rPr>
                <w:rFonts w:ascii="Tahoma" w:hAnsi="Tahoma" w:cs="Tahoma"/>
                <w:color w:val="0065A3"/>
                <w:sz w:val="17"/>
                <w:szCs w:val="17"/>
                <w:lang w:val="ru-RU"/>
              </w:rPr>
              <w:t>нку застосованих принцип</w:t>
            </w:r>
            <w:r>
              <w:rPr>
                <w:rFonts w:ascii="Tahoma" w:hAnsi="Tahoma" w:cs="Tahoma"/>
                <w:color w:val="0065A3"/>
                <w:sz w:val="17"/>
                <w:szCs w:val="17"/>
              </w:rPr>
              <w:t>i</w:t>
            </w:r>
            <w:r w:rsidRPr="005612AC">
              <w:rPr>
                <w:rFonts w:ascii="Tahoma" w:hAnsi="Tahoma" w:cs="Tahoma"/>
                <w:color w:val="0065A3"/>
                <w:sz w:val="17"/>
                <w:szCs w:val="17"/>
                <w:lang w:val="ru-RU"/>
              </w:rPr>
              <w:t>в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суттєвих попередн</w:t>
            </w:r>
            <w:r>
              <w:rPr>
                <w:rFonts w:ascii="Tahoma" w:hAnsi="Tahoma" w:cs="Tahoma"/>
                <w:color w:val="0065A3"/>
                <w:sz w:val="17"/>
                <w:szCs w:val="17"/>
              </w:rPr>
              <w:t>i</w:t>
            </w:r>
            <w:r w:rsidRPr="005612AC">
              <w:rPr>
                <w:rFonts w:ascii="Tahoma" w:hAnsi="Tahoma" w:cs="Tahoma"/>
                <w:color w:val="0065A3"/>
                <w:sz w:val="17"/>
                <w:szCs w:val="17"/>
                <w:lang w:val="ru-RU"/>
              </w:rPr>
              <w:t>х оц</w:t>
            </w:r>
            <w:r>
              <w:rPr>
                <w:rFonts w:ascii="Tahoma" w:hAnsi="Tahoma" w:cs="Tahoma"/>
                <w:color w:val="0065A3"/>
                <w:sz w:val="17"/>
                <w:szCs w:val="17"/>
              </w:rPr>
              <w:t>i</w:t>
            </w:r>
            <w:r w:rsidRPr="005612AC">
              <w:rPr>
                <w:rFonts w:ascii="Tahoma" w:hAnsi="Tahoma" w:cs="Tahoma"/>
                <w:color w:val="0065A3"/>
                <w:sz w:val="17"/>
                <w:szCs w:val="17"/>
                <w:lang w:val="ru-RU"/>
              </w:rPr>
              <w:t>нок, зд</w:t>
            </w:r>
            <w:r>
              <w:rPr>
                <w:rFonts w:ascii="Tahoma" w:hAnsi="Tahoma" w:cs="Tahoma"/>
                <w:color w:val="0065A3"/>
                <w:sz w:val="17"/>
                <w:szCs w:val="17"/>
              </w:rPr>
              <w:t>i</w:t>
            </w:r>
            <w:r w:rsidRPr="005612AC">
              <w:rPr>
                <w:rFonts w:ascii="Tahoma" w:hAnsi="Tahoma" w:cs="Tahoma"/>
                <w:color w:val="0065A3"/>
                <w:sz w:val="17"/>
                <w:szCs w:val="17"/>
                <w:lang w:val="ru-RU"/>
              </w:rPr>
              <w:t>йснених управл</w:t>
            </w:r>
            <w:r>
              <w:rPr>
                <w:rFonts w:ascii="Tahoma" w:hAnsi="Tahoma" w:cs="Tahoma"/>
                <w:color w:val="0065A3"/>
                <w:sz w:val="17"/>
                <w:szCs w:val="17"/>
              </w:rPr>
              <w:t>i</w:t>
            </w:r>
            <w:r w:rsidRPr="005612AC">
              <w:rPr>
                <w:rFonts w:ascii="Tahoma" w:hAnsi="Tahoma" w:cs="Tahoma"/>
                <w:color w:val="0065A3"/>
                <w:sz w:val="17"/>
                <w:szCs w:val="17"/>
                <w:lang w:val="ru-RU"/>
              </w:rPr>
              <w:t>нським персоналом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також оц</w:t>
            </w:r>
            <w:r>
              <w:rPr>
                <w:rFonts w:ascii="Tahoma" w:hAnsi="Tahoma" w:cs="Tahoma"/>
                <w:color w:val="0065A3"/>
                <w:sz w:val="17"/>
                <w:szCs w:val="17"/>
              </w:rPr>
              <w:t>i</w:t>
            </w:r>
            <w:r w:rsidRPr="005612AC">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в в ц</w:t>
            </w:r>
            <w:r>
              <w:rPr>
                <w:rFonts w:ascii="Tahoma" w:hAnsi="Tahoma" w:cs="Tahoma"/>
                <w:color w:val="0065A3"/>
                <w:sz w:val="17"/>
                <w:szCs w:val="17"/>
              </w:rPr>
              <w:t>i</w:t>
            </w:r>
            <w:r w:rsidRPr="005612AC">
              <w:rPr>
                <w:rFonts w:ascii="Tahoma" w:hAnsi="Tahoma" w:cs="Tahoma"/>
                <w:color w:val="0065A3"/>
                <w:sz w:val="17"/>
                <w:szCs w:val="17"/>
                <w:lang w:val="ru-RU"/>
              </w:rPr>
              <w:t>лому. Перев</w:t>
            </w:r>
            <w:r>
              <w:rPr>
                <w:rFonts w:ascii="Tahoma" w:hAnsi="Tahoma" w:cs="Tahoma"/>
                <w:color w:val="0065A3"/>
                <w:sz w:val="17"/>
                <w:szCs w:val="17"/>
              </w:rPr>
              <w:t>i</w:t>
            </w:r>
            <w:r w:rsidRPr="005612AC">
              <w:rPr>
                <w:rFonts w:ascii="Tahoma" w:hAnsi="Tahoma" w:cs="Tahoma"/>
                <w:color w:val="0065A3"/>
                <w:sz w:val="17"/>
                <w:szCs w:val="17"/>
                <w:lang w:val="ru-RU"/>
              </w:rPr>
              <w:t>ркою не розглядалося питання правильност</w:t>
            </w:r>
            <w:r>
              <w:rPr>
                <w:rFonts w:ascii="Tahoma" w:hAnsi="Tahoma" w:cs="Tahoma"/>
                <w:color w:val="0065A3"/>
                <w:sz w:val="17"/>
                <w:szCs w:val="17"/>
              </w:rPr>
              <w:t>i</w:t>
            </w:r>
            <w:r w:rsidRPr="005612AC">
              <w:rPr>
                <w:rFonts w:ascii="Tahoma" w:hAnsi="Tahoma" w:cs="Tahoma"/>
                <w:color w:val="0065A3"/>
                <w:sz w:val="17"/>
                <w:szCs w:val="17"/>
                <w:lang w:val="ru-RU"/>
              </w:rPr>
              <w:t xml:space="preserve"> сплати податк</w:t>
            </w:r>
            <w:r>
              <w:rPr>
                <w:rFonts w:ascii="Tahoma" w:hAnsi="Tahoma" w:cs="Tahoma"/>
                <w:color w:val="0065A3"/>
                <w:sz w:val="17"/>
                <w:szCs w:val="17"/>
              </w:rPr>
              <w:t>i</w:t>
            </w:r>
            <w:r w:rsidRPr="005612AC">
              <w:rPr>
                <w:rFonts w:ascii="Tahoma" w:hAnsi="Tahoma" w:cs="Tahoma"/>
                <w:color w:val="0065A3"/>
                <w:sz w:val="17"/>
                <w:szCs w:val="17"/>
                <w:lang w:val="ru-RU"/>
              </w:rPr>
              <w:t>в, збор</w:t>
            </w:r>
            <w:r>
              <w:rPr>
                <w:rFonts w:ascii="Tahoma" w:hAnsi="Tahoma" w:cs="Tahoma"/>
                <w:color w:val="0065A3"/>
                <w:sz w:val="17"/>
                <w:szCs w:val="17"/>
              </w:rPr>
              <w:t>i</w:t>
            </w:r>
            <w:r w:rsidRPr="005612AC">
              <w:rPr>
                <w:rFonts w:ascii="Tahoma" w:hAnsi="Tahoma" w:cs="Tahoma"/>
                <w:color w:val="0065A3"/>
                <w:sz w:val="17"/>
                <w:szCs w:val="17"/>
                <w:lang w:val="ru-RU"/>
              </w:rPr>
              <w:t>в, обов’язкових платеж</w:t>
            </w:r>
            <w:r>
              <w:rPr>
                <w:rFonts w:ascii="Tahoma" w:hAnsi="Tahoma" w:cs="Tahoma"/>
                <w:color w:val="0065A3"/>
                <w:sz w:val="17"/>
                <w:szCs w:val="17"/>
              </w:rPr>
              <w:t>i</w:t>
            </w:r>
            <w:r w:rsidRPr="005612AC">
              <w:rPr>
                <w:rFonts w:ascii="Tahoma" w:hAnsi="Tahoma" w:cs="Tahoma"/>
                <w:color w:val="0065A3"/>
                <w:sz w:val="17"/>
                <w:szCs w:val="17"/>
                <w:lang w:val="ru-RU"/>
              </w:rPr>
              <w:t>в. П</w:t>
            </w:r>
            <w:r>
              <w:rPr>
                <w:rFonts w:ascii="Tahoma" w:hAnsi="Tahoma" w:cs="Tahoma"/>
                <w:color w:val="0065A3"/>
                <w:sz w:val="17"/>
                <w:szCs w:val="17"/>
              </w:rPr>
              <w:t>i</w:t>
            </w:r>
            <w:r w:rsidRPr="005612AC">
              <w:rPr>
                <w:rFonts w:ascii="Tahoma" w:hAnsi="Tahoma" w:cs="Tahoma"/>
                <w:color w:val="0065A3"/>
                <w:sz w:val="17"/>
                <w:szCs w:val="17"/>
                <w:lang w:val="ru-RU"/>
              </w:rPr>
              <w:t>дстава для висловлення умовно-позитивної думки аудитора щодо повного комплекту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1.7 Думка аудитора Вважаємо, що проведена аудиторська перев</w:t>
            </w:r>
            <w:r>
              <w:rPr>
                <w:rFonts w:ascii="Tahoma" w:hAnsi="Tahoma" w:cs="Tahoma"/>
                <w:color w:val="0065A3"/>
                <w:sz w:val="17"/>
                <w:szCs w:val="17"/>
              </w:rPr>
              <w:t>i</w:t>
            </w:r>
            <w:r w:rsidRPr="005612AC">
              <w:rPr>
                <w:rFonts w:ascii="Tahoma" w:hAnsi="Tahoma" w:cs="Tahoma"/>
                <w:color w:val="0065A3"/>
                <w:sz w:val="17"/>
                <w:szCs w:val="17"/>
                <w:lang w:val="ru-RU"/>
              </w:rPr>
              <w:t>рка забезпечує достатн</w:t>
            </w:r>
            <w:r>
              <w:rPr>
                <w:rFonts w:ascii="Tahoma" w:hAnsi="Tahoma" w:cs="Tahoma"/>
                <w:color w:val="0065A3"/>
                <w:sz w:val="17"/>
                <w:szCs w:val="17"/>
              </w:rPr>
              <w:t>i</w:t>
            </w:r>
            <w:r w:rsidRPr="005612AC">
              <w:rPr>
                <w:rFonts w:ascii="Tahoma" w:hAnsi="Tahoma" w:cs="Tahoma"/>
                <w:color w:val="0065A3"/>
                <w:sz w:val="17"/>
                <w:szCs w:val="17"/>
                <w:lang w:val="ru-RU"/>
              </w:rPr>
              <w:t xml:space="preserve"> та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докази для висловлення думки аудитор</w:t>
            </w:r>
            <w:r>
              <w:rPr>
                <w:rFonts w:ascii="Tahoma" w:hAnsi="Tahoma" w:cs="Tahoma"/>
                <w:color w:val="0065A3"/>
                <w:sz w:val="17"/>
                <w:szCs w:val="17"/>
              </w:rPr>
              <w:t>i</w:t>
            </w:r>
            <w:r w:rsidRPr="005612AC">
              <w:rPr>
                <w:rFonts w:ascii="Tahoma" w:hAnsi="Tahoma" w:cs="Tahoma"/>
                <w:color w:val="0065A3"/>
                <w:sz w:val="17"/>
                <w:szCs w:val="17"/>
                <w:lang w:val="ru-RU"/>
              </w:rPr>
              <w:t>в. З</w:t>
            </w:r>
            <w:r>
              <w:rPr>
                <w:rFonts w:ascii="Tahoma" w:hAnsi="Tahoma" w:cs="Tahoma"/>
                <w:color w:val="0065A3"/>
                <w:sz w:val="17"/>
                <w:szCs w:val="17"/>
              </w:rPr>
              <w:t>i</w:t>
            </w:r>
            <w:r w:rsidRPr="005612AC">
              <w:rPr>
                <w:rFonts w:ascii="Tahoma" w:hAnsi="Tahoma" w:cs="Tahoma"/>
                <w:color w:val="0065A3"/>
                <w:sz w:val="17"/>
                <w:szCs w:val="17"/>
                <w:lang w:val="ru-RU"/>
              </w:rPr>
              <w:t>брана п</w:t>
            </w:r>
            <w:r>
              <w:rPr>
                <w:rFonts w:ascii="Tahoma" w:hAnsi="Tahoma" w:cs="Tahoma"/>
                <w:color w:val="0065A3"/>
                <w:sz w:val="17"/>
                <w:szCs w:val="17"/>
              </w:rPr>
              <w:t>i</w:t>
            </w:r>
            <w:r w:rsidRPr="005612AC">
              <w:rPr>
                <w:rFonts w:ascii="Tahoma" w:hAnsi="Tahoma" w:cs="Tahoma"/>
                <w:color w:val="0065A3"/>
                <w:sz w:val="17"/>
                <w:szCs w:val="17"/>
                <w:lang w:val="ru-RU"/>
              </w:rPr>
              <w:t>д час перев</w:t>
            </w:r>
            <w:r>
              <w:rPr>
                <w:rFonts w:ascii="Tahoma" w:hAnsi="Tahoma" w:cs="Tahoma"/>
                <w:color w:val="0065A3"/>
                <w:sz w:val="17"/>
                <w:szCs w:val="17"/>
              </w:rPr>
              <w:t>i</w:t>
            </w:r>
            <w:r w:rsidRPr="005612AC">
              <w:rPr>
                <w:rFonts w:ascii="Tahoma" w:hAnsi="Tahoma" w:cs="Tahoma"/>
                <w:color w:val="0065A3"/>
                <w:sz w:val="17"/>
                <w:szCs w:val="17"/>
                <w:lang w:val="ru-RU"/>
              </w:rPr>
              <w:t xml:space="preserve">рки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забезпечує розумну основу для формування незалежної думки аудитора щодо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даних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в їх концептуальн</w:t>
            </w:r>
            <w:r>
              <w:rPr>
                <w:rFonts w:ascii="Tahoma" w:hAnsi="Tahoma" w:cs="Tahoma"/>
                <w:color w:val="0065A3"/>
                <w:sz w:val="17"/>
                <w:szCs w:val="17"/>
              </w:rPr>
              <w:t>i</w:t>
            </w:r>
            <w:r w:rsidRPr="005612AC">
              <w:rPr>
                <w:rFonts w:ascii="Tahoma" w:hAnsi="Tahoma" w:cs="Tahoma"/>
                <w:color w:val="0065A3"/>
                <w:sz w:val="17"/>
                <w:szCs w:val="17"/>
                <w:lang w:val="ru-RU"/>
              </w:rPr>
              <w:t>й основ</w:t>
            </w:r>
            <w:r>
              <w:rPr>
                <w:rFonts w:ascii="Tahoma" w:hAnsi="Tahoma" w:cs="Tahoma"/>
                <w:color w:val="0065A3"/>
                <w:sz w:val="17"/>
                <w:szCs w:val="17"/>
              </w:rPr>
              <w:t>i</w:t>
            </w:r>
            <w:r w:rsidRPr="005612AC">
              <w:rPr>
                <w:rFonts w:ascii="Tahoma" w:hAnsi="Tahoma" w:cs="Tahoma"/>
                <w:color w:val="0065A3"/>
                <w:sz w:val="17"/>
                <w:szCs w:val="17"/>
                <w:lang w:val="ru-RU"/>
              </w:rPr>
              <w:t xml:space="preserve"> по окремих класах операц</w:t>
            </w:r>
            <w:r>
              <w:rPr>
                <w:rFonts w:ascii="Tahoma" w:hAnsi="Tahoma" w:cs="Tahoma"/>
                <w:color w:val="0065A3"/>
                <w:sz w:val="17"/>
                <w:szCs w:val="17"/>
              </w:rPr>
              <w:t>i</w:t>
            </w:r>
            <w:r w:rsidRPr="005612AC">
              <w:rPr>
                <w:rFonts w:ascii="Tahoma" w:hAnsi="Tahoma" w:cs="Tahoma"/>
                <w:color w:val="0065A3"/>
                <w:sz w:val="17"/>
                <w:szCs w:val="17"/>
                <w:lang w:val="ru-RU"/>
              </w:rPr>
              <w:t>й, в</w:t>
            </w:r>
            <w:r>
              <w:rPr>
                <w:rFonts w:ascii="Tahoma" w:hAnsi="Tahoma" w:cs="Tahoma"/>
                <w:color w:val="0065A3"/>
                <w:sz w:val="17"/>
                <w:szCs w:val="17"/>
              </w:rPr>
              <w:t>i</w:t>
            </w:r>
            <w:r w:rsidRPr="005612AC">
              <w:rPr>
                <w:rFonts w:ascii="Tahoma" w:hAnsi="Tahoma" w:cs="Tahoma"/>
                <w:color w:val="0065A3"/>
                <w:sz w:val="17"/>
                <w:szCs w:val="17"/>
                <w:lang w:val="ru-RU"/>
              </w:rPr>
              <w:t>дсутност</w:t>
            </w:r>
            <w:r>
              <w:rPr>
                <w:rFonts w:ascii="Tahoma" w:hAnsi="Tahoma" w:cs="Tahoma"/>
                <w:color w:val="0065A3"/>
                <w:sz w:val="17"/>
                <w:szCs w:val="17"/>
              </w:rPr>
              <w:t>i</w:t>
            </w:r>
            <w:r w:rsidRPr="005612AC">
              <w:rPr>
                <w:rFonts w:ascii="Tahoma" w:hAnsi="Tahoma" w:cs="Tahoma"/>
                <w:color w:val="0065A3"/>
                <w:sz w:val="17"/>
                <w:szCs w:val="17"/>
                <w:lang w:val="ru-RU"/>
              </w:rPr>
              <w:t xml:space="preserve"> викривлень та достов</w:t>
            </w:r>
            <w:r>
              <w:rPr>
                <w:rFonts w:ascii="Tahoma" w:hAnsi="Tahoma" w:cs="Tahoma"/>
                <w:color w:val="0065A3"/>
                <w:sz w:val="17"/>
                <w:szCs w:val="17"/>
              </w:rPr>
              <w:t>i</w:t>
            </w:r>
            <w:r w:rsidRPr="005612AC">
              <w:rPr>
                <w:rFonts w:ascii="Tahoma" w:hAnsi="Tahoma" w:cs="Tahoma"/>
                <w:color w:val="0065A3"/>
                <w:sz w:val="17"/>
                <w:szCs w:val="17"/>
                <w:lang w:val="ru-RU"/>
              </w:rPr>
              <w:t>рност</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викладення своєї думки в аудиторському висновку. Концептуальна основа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використана для п</w:t>
            </w:r>
            <w:r>
              <w:rPr>
                <w:rFonts w:ascii="Tahoma" w:hAnsi="Tahoma" w:cs="Tahoma"/>
                <w:color w:val="0065A3"/>
                <w:sz w:val="17"/>
                <w:szCs w:val="17"/>
              </w:rPr>
              <w:t>i</w:t>
            </w:r>
            <w:r w:rsidRPr="005612AC">
              <w:rPr>
                <w:rFonts w:ascii="Tahoma" w:hAnsi="Tahoma" w:cs="Tahoma"/>
                <w:color w:val="0065A3"/>
                <w:sz w:val="17"/>
                <w:szCs w:val="17"/>
                <w:lang w:val="ru-RU"/>
              </w:rPr>
              <w:t>дготовки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в, визначається «Концептуальною основою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виданою РМСБО у вересн</w:t>
            </w:r>
            <w:r>
              <w:rPr>
                <w:rFonts w:ascii="Tahoma" w:hAnsi="Tahoma" w:cs="Tahoma"/>
                <w:color w:val="0065A3"/>
                <w:sz w:val="17"/>
                <w:szCs w:val="17"/>
              </w:rPr>
              <w:t>i</w:t>
            </w:r>
            <w:r w:rsidRPr="005612AC">
              <w:rPr>
                <w:rFonts w:ascii="Tahoma" w:hAnsi="Tahoma" w:cs="Tahoma"/>
                <w:color w:val="0065A3"/>
                <w:sz w:val="17"/>
                <w:szCs w:val="17"/>
                <w:lang w:val="ru-RU"/>
              </w:rPr>
              <w:t xml:space="preserve"> 2010р., розм</w:t>
            </w:r>
            <w:r>
              <w:rPr>
                <w:rFonts w:ascii="Tahoma" w:hAnsi="Tahoma" w:cs="Tahoma"/>
                <w:color w:val="0065A3"/>
                <w:sz w:val="17"/>
                <w:szCs w:val="17"/>
              </w:rPr>
              <w:t>i</w:t>
            </w:r>
            <w:r w:rsidRPr="005612AC">
              <w:rPr>
                <w:rFonts w:ascii="Tahoma" w:hAnsi="Tahoma" w:cs="Tahoma"/>
                <w:color w:val="0065A3"/>
                <w:sz w:val="17"/>
                <w:szCs w:val="17"/>
                <w:lang w:val="ru-RU"/>
              </w:rPr>
              <w:t>щеною на сайт</w:t>
            </w:r>
            <w:r>
              <w:rPr>
                <w:rFonts w:ascii="Tahoma" w:hAnsi="Tahoma" w:cs="Tahoma"/>
                <w:color w:val="0065A3"/>
                <w:sz w:val="17"/>
                <w:szCs w:val="17"/>
              </w:rPr>
              <w:t>i</w:t>
            </w:r>
            <w:r w:rsidRPr="005612AC">
              <w:rPr>
                <w:rFonts w:ascii="Tahoma" w:hAnsi="Tahoma" w:cs="Tahoma"/>
                <w:color w:val="0065A3"/>
                <w:sz w:val="17"/>
                <w:szCs w:val="17"/>
                <w:lang w:val="ru-RU"/>
              </w:rPr>
              <w:t xml:space="preserve"> М</w:t>
            </w:r>
            <w:r>
              <w:rPr>
                <w:rFonts w:ascii="Tahoma" w:hAnsi="Tahoma" w:cs="Tahoma"/>
                <w:color w:val="0065A3"/>
                <w:sz w:val="17"/>
                <w:szCs w:val="17"/>
              </w:rPr>
              <w:t>i</w:t>
            </w:r>
            <w:r w:rsidRPr="005612AC">
              <w:rPr>
                <w:rFonts w:ascii="Tahoma" w:hAnsi="Tahoma" w:cs="Tahoma"/>
                <w:color w:val="0065A3"/>
                <w:sz w:val="17"/>
                <w:szCs w:val="17"/>
                <w:lang w:val="ru-RU"/>
              </w:rPr>
              <w:t>н</w:t>
            </w:r>
            <w:r>
              <w:rPr>
                <w:rFonts w:ascii="Tahoma" w:hAnsi="Tahoma" w:cs="Tahoma"/>
                <w:color w:val="0065A3"/>
                <w:sz w:val="17"/>
                <w:szCs w:val="17"/>
              </w:rPr>
              <w:t>i</w:t>
            </w:r>
            <w:r w:rsidRPr="005612AC">
              <w:rPr>
                <w:rFonts w:ascii="Tahoma" w:hAnsi="Tahoma" w:cs="Tahoma"/>
                <w:color w:val="0065A3"/>
                <w:sz w:val="17"/>
                <w:szCs w:val="17"/>
                <w:lang w:val="ru-RU"/>
              </w:rPr>
              <w:t>стерства Ф</w:t>
            </w:r>
            <w:r>
              <w:rPr>
                <w:rFonts w:ascii="Tahoma" w:hAnsi="Tahoma" w:cs="Tahoma"/>
                <w:color w:val="0065A3"/>
                <w:sz w:val="17"/>
                <w:szCs w:val="17"/>
              </w:rPr>
              <w:t>i</w:t>
            </w:r>
            <w:r w:rsidRPr="005612AC">
              <w:rPr>
                <w:rFonts w:ascii="Tahoma" w:hAnsi="Tahoma" w:cs="Tahoma"/>
                <w:color w:val="0065A3"/>
                <w:sz w:val="17"/>
                <w:szCs w:val="17"/>
                <w:lang w:val="ru-RU"/>
              </w:rPr>
              <w:t>нанс</w:t>
            </w:r>
            <w:r>
              <w:rPr>
                <w:rFonts w:ascii="Tahoma" w:hAnsi="Tahoma" w:cs="Tahoma"/>
                <w:color w:val="0065A3"/>
                <w:sz w:val="17"/>
                <w:szCs w:val="17"/>
              </w:rPr>
              <w:t>i</w:t>
            </w:r>
            <w:r w:rsidRPr="005612AC">
              <w:rPr>
                <w:rFonts w:ascii="Tahoma" w:hAnsi="Tahoma" w:cs="Tahoma"/>
                <w:color w:val="0065A3"/>
                <w:sz w:val="17"/>
                <w:szCs w:val="17"/>
                <w:lang w:val="ru-RU"/>
              </w:rPr>
              <w:t>в України. Обл</w:t>
            </w:r>
            <w:r>
              <w:rPr>
                <w:rFonts w:ascii="Tahoma" w:hAnsi="Tahoma" w:cs="Tahoma"/>
                <w:color w:val="0065A3"/>
                <w:sz w:val="17"/>
                <w:szCs w:val="17"/>
              </w:rPr>
              <w:t>i</w:t>
            </w:r>
            <w:r w:rsidRPr="005612AC">
              <w:rPr>
                <w:rFonts w:ascii="Tahoma" w:hAnsi="Tahoma" w:cs="Tahoma"/>
                <w:color w:val="0065A3"/>
                <w:sz w:val="17"/>
                <w:szCs w:val="17"/>
                <w:lang w:val="ru-RU"/>
              </w:rPr>
              <w:t>кова пол</w:t>
            </w:r>
            <w:r>
              <w:rPr>
                <w:rFonts w:ascii="Tahoma" w:hAnsi="Tahoma" w:cs="Tahoma"/>
                <w:color w:val="0065A3"/>
                <w:sz w:val="17"/>
                <w:szCs w:val="17"/>
              </w:rPr>
              <w:t>i</w:t>
            </w:r>
            <w:r w:rsidRPr="005612AC">
              <w:rPr>
                <w:rFonts w:ascii="Tahoma" w:hAnsi="Tahoma" w:cs="Tahoma"/>
                <w:color w:val="0065A3"/>
                <w:sz w:val="17"/>
                <w:szCs w:val="17"/>
                <w:lang w:val="ru-RU"/>
              </w:rPr>
              <w:t>тика Товариства, яка в</w:t>
            </w:r>
            <w:r>
              <w:rPr>
                <w:rFonts w:ascii="Tahoma" w:hAnsi="Tahoma" w:cs="Tahoma"/>
                <w:color w:val="0065A3"/>
                <w:sz w:val="17"/>
                <w:szCs w:val="17"/>
              </w:rPr>
              <w:t>i</w:t>
            </w:r>
            <w:r w:rsidRPr="005612AC">
              <w:rPr>
                <w:rFonts w:ascii="Tahoma" w:hAnsi="Tahoma" w:cs="Tahoma"/>
                <w:color w:val="0065A3"/>
                <w:sz w:val="17"/>
                <w:szCs w:val="17"/>
                <w:lang w:val="ru-RU"/>
              </w:rPr>
              <w:t>дображає принципи та методи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за якими складається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вимогам МСФЗ. Проводки в обл</w:t>
            </w:r>
            <w:r>
              <w:rPr>
                <w:rFonts w:ascii="Tahoma" w:hAnsi="Tahoma" w:cs="Tahoma"/>
                <w:color w:val="0065A3"/>
                <w:sz w:val="17"/>
                <w:szCs w:val="17"/>
              </w:rPr>
              <w:t>i</w:t>
            </w:r>
            <w:r w:rsidRPr="005612AC">
              <w:rPr>
                <w:rFonts w:ascii="Tahoma" w:hAnsi="Tahoma" w:cs="Tahoma"/>
                <w:color w:val="0065A3"/>
                <w:sz w:val="17"/>
                <w:szCs w:val="17"/>
                <w:lang w:val="ru-RU"/>
              </w:rPr>
              <w:t>кових записах зд</w:t>
            </w:r>
            <w:r>
              <w:rPr>
                <w:rFonts w:ascii="Tahoma" w:hAnsi="Tahoma" w:cs="Tahoma"/>
                <w:color w:val="0065A3"/>
                <w:sz w:val="17"/>
                <w:szCs w:val="17"/>
              </w:rPr>
              <w:t>i</w:t>
            </w:r>
            <w:r w:rsidRPr="005612AC">
              <w:rPr>
                <w:rFonts w:ascii="Tahoma" w:hAnsi="Tahoma" w:cs="Tahoma"/>
                <w:color w:val="0065A3"/>
                <w:sz w:val="17"/>
                <w:szCs w:val="17"/>
                <w:lang w:val="ru-RU"/>
              </w:rPr>
              <w:t>йснювалися, записувалися, оброблялися та наводилися у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 електронн</w:t>
            </w:r>
            <w:r>
              <w:rPr>
                <w:rFonts w:ascii="Tahoma" w:hAnsi="Tahoma" w:cs="Tahoma"/>
                <w:color w:val="0065A3"/>
                <w:sz w:val="17"/>
                <w:szCs w:val="17"/>
              </w:rPr>
              <w:t>i</w:t>
            </w:r>
            <w:r w:rsidRPr="005612AC">
              <w:rPr>
                <w:rFonts w:ascii="Tahoma" w:hAnsi="Tahoma" w:cs="Tahoma"/>
                <w:color w:val="0065A3"/>
                <w:sz w:val="17"/>
                <w:szCs w:val="17"/>
                <w:lang w:val="ru-RU"/>
              </w:rPr>
              <w:t>й форм</w:t>
            </w:r>
            <w:r>
              <w:rPr>
                <w:rFonts w:ascii="Tahoma" w:hAnsi="Tahoma" w:cs="Tahoma"/>
                <w:color w:val="0065A3"/>
                <w:sz w:val="17"/>
                <w:szCs w:val="17"/>
              </w:rPr>
              <w:t>i</w:t>
            </w:r>
            <w:r w:rsidRPr="005612AC">
              <w:rPr>
                <w:rFonts w:ascii="Tahoma" w:hAnsi="Tahoma" w:cs="Tahoma"/>
                <w:color w:val="0065A3"/>
                <w:sz w:val="17"/>
                <w:szCs w:val="17"/>
                <w:lang w:val="ru-RU"/>
              </w:rPr>
              <w:t>. Ми вважаємо, що проведена аудиторська перев</w:t>
            </w:r>
            <w:r>
              <w:rPr>
                <w:rFonts w:ascii="Tahoma" w:hAnsi="Tahoma" w:cs="Tahoma"/>
                <w:color w:val="0065A3"/>
                <w:sz w:val="17"/>
                <w:szCs w:val="17"/>
              </w:rPr>
              <w:t>i</w:t>
            </w:r>
            <w:r w:rsidRPr="005612AC">
              <w:rPr>
                <w:rFonts w:ascii="Tahoma" w:hAnsi="Tahoma" w:cs="Tahoma"/>
                <w:color w:val="0065A3"/>
                <w:sz w:val="17"/>
                <w:szCs w:val="17"/>
                <w:lang w:val="ru-RU"/>
              </w:rPr>
              <w:t>рка забезпечує, обґрунтовану п</w:t>
            </w:r>
            <w:r>
              <w:rPr>
                <w:rFonts w:ascii="Tahoma" w:hAnsi="Tahoma" w:cs="Tahoma"/>
                <w:color w:val="0065A3"/>
                <w:sz w:val="17"/>
                <w:szCs w:val="17"/>
              </w:rPr>
              <w:t>i</w:t>
            </w:r>
            <w:r w:rsidRPr="005612AC">
              <w:rPr>
                <w:rFonts w:ascii="Tahoma" w:hAnsi="Tahoma" w:cs="Tahoma"/>
                <w:color w:val="0065A3"/>
                <w:sz w:val="17"/>
                <w:szCs w:val="17"/>
                <w:lang w:val="ru-RU"/>
              </w:rPr>
              <w:t>дставу для висловлення думки аудитор</w:t>
            </w:r>
            <w:r>
              <w:rPr>
                <w:rFonts w:ascii="Tahoma" w:hAnsi="Tahoma" w:cs="Tahoma"/>
                <w:color w:val="0065A3"/>
                <w:sz w:val="17"/>
                <w:szCs w:val="17"/>
              </w:rPr>
              <w:t>i</w:t>
            </w:r>
            <w:r w:rsidRPr="005612AC">
              <w:rPr>
                <w:rFonts w:ascii="Tahoma" w:hAnsi="Tahoma" w:cs="Tahoma"/>
                <w:color w:val="0065A3"/>
                <w:sz w:val="17"/>
                <w:szCs w:val="17"/>
                <w:lang w:val="ru-RU"/>
              </w:rPr>
              <w:t>в. Т</w:t>
            </w:r>
            <w:r>
              <w:rPr>
                <w:rFonts w:ascii="Tahoma" w:hAnsi="Tahoma" w:cs="Tahoma"/>
                <w:color w:val="0065A3"/>
                <w:sz w:val="17"/>
                <w:szCs w:val="17"/>
              </w:rPr>
              <w:t>i</w:t>
            </w:r>
            <w:r w:rsidRPr="005612AC">
              <w:rPr>
                <w:rFonts w:ascii="Tahoma" w:hAnsi="Tahoma" w:cs="Tahoma"/>
                <w:color w:val="0065A3"/>
                <w:sz w:val="17"/>
                <w:szCs w:val="17"/>
                <w:lang w:val="ru-RU"/>
              </w:rPr>
              <w:t xml:space="preserve"> нев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дхилення, як</w:t>
            </w:r>
            <w:r>
              <w:rPr>
                <w:rFonts w:ascii="Tahoma" w:hAnsi="Tahoma" w:cs="Tahoma"/>
                <w:color w:val="0065A3"/>
                <w:sz w:val="17"/>
                <w:szCs w:val="17"/>
              </w:rPr>
              <w:t>i</w:t>
            </w:r>
            <w:r w:rsidRPr="005612AC">
              <w:rPr>
                <w:rFonts w:ascii="Tahoma" w:hAnsi="Tahoma" w:cs="Tahoma"/>
                <w:color w:val="0065A3"/>
                <w:sz w:val="17"/>
                <w:szCs w:val="17"/>
                <w:lang w:val="ru-RU"/>
              </w:rPr>
              <w:t xml:space="preserve"> вказан</w:t>
            </w:r>
            <w:r>
              <w:rPr>
                <w:rFonts w:ascii="Tahoma" w:hAnsi="Tahoma" w:cs="Tahoma"/>
                <w:color w:val="0065A3"/>
                <w:sz w:val="17"/>
                <w:szCs w:val="17"/>
              </w:rPr>
              <w:t>i</w:t>
            </w:r>
            <w:r w:rsidRPr="005612AC">
              <w:rPr>
                <w:rFonts w:ascii="Tahoma" w:hAnsi="Tahoma" w:cs="Tahoma"/>
                <w:color w:val="0065A3"/>
                <w:sz w:val="17"/>
                <w:szCs w:val="17"/>
                <w:lang w:val="ru-RU"/>
              </w:rPr>
              <w:t xml:space="preserve"> в цьому параграф</w:t>
            </w:r>
            <w:r>
              <w:rPr>
                <w:rFonts w:ascii="Tahoma" w:hAnsi="Tahoma" w:cs="Tahoma"/>
                <w:color w:val="0065A3"/>
                <w:sz w:val="17"/>
                <w:szCs w:val="17"/>
              </w:rPr>
              <w:t>i</w:t>
            </w:r>
            <w:r w:rsidRPr="005612AC">
              <w:rPr>
                <w:rFonts w:ascii="Tahoma" w:hAnsi="Tahoma" w:cs="Tahoma"/>
                <w:color w:val="0065A3"/>
                <w:sz w:val="17"/>
                <w:szCs w:val="17"/>
                <w:lang w:val="ru-RU"/>
              </w:rPr>
              <w:t xml:space="preserve"> не є суттєвими </w:t>
            </w:r>
            <w:r>
              <w:rPr>
                <w:rFonts w:ascii="Tahoma" w:hAnsi="Tahoma" w:cs="Tahoma"/>
                <w:color w:val="0065A3"/>
                <w:sz w:val="17"/>
                <w:szCs w:val="17"/>
              </w:rPr>
              <w:t>i</w:t>
            </w:r>
            <w:r w:rsidRPr="005612AC">
              <w:rPr>
                <w:rFonts w:ascii="Tahoma" w:hAnsi="Tahoma" w:cs="Tahoma"/>
                <w:color w:val="0065A3"/>
                <w:sz w:val="17"/>
                <w:szCs w:val="17"/>
                <w:lang w:val="ru-RU"/>
              </w:rPr>
              <w:t xml:space="preserve"> в ц</w:t>
            </w:r>
            <w:r>
              <w:rPr>
                <w:rFonts w:ascii="Tahoma" w:hAnsi="Tahoma" w:cs="Tahoma"/>
                <w:color w:val="0065A3"/>
                <w:sz w:val="17"/>
                <w:szCs w:val="17"/>
              </w:rPr>
              <w:t>i</w:t>
            </w:r>
            <w:r w:rsidRPr="005612AC">
              <w:rPr>
                <w:rFonts w:ascii="Tahoma" w:hAnsi="Tahoma" w:cs="Tahoma"/>
                <w:color w:val="0065A3"/>
                <w:sz w:val="17"/>
                <w:szCs w:val="17"/>
                <w:lang w:val="ru-RU"/>
              </w:rPr>
              <w:t>лому не спотворюють ф</w:t>
            </w:r>
            <w:r>
              <w:rPr>
                <w:rFonts w:ascii="Tahoma" w:hAnsi="Tahoma" w:cs="Tahoma"/>
                <w:color w:val="0065A3"/>
                <w:sz w:val="17"/>
                <w:szCs w:val="17"/>
              </w:rPr>
              <w:t>i</w:t>
            </w:r>
            <w:r w:rsidRPr="005612AC">
              <w:rPr>
                <w:rFonts w:ascii="Tahoma" w:hAnsi="Tahoma" w:cs="Tahoma"/>
                <w:color w:val="0065A3"/>
                <w:sz w:val="17"/>
                <w:szCs w:val="17"/>
                <w:lang w:val="ru-RU"/>
              </w:rPr>
              <w:t>нансовий стан Товариства. 1.8 Обмеження обсягу роботи аудитора Аудитори не мали змоги спостер</w:t>
            </w:r>
            <w:r>
              <w:rPr>
                <w:rFonts w:ascii="Tahoma" w:hAnsi="Tahoma" w:cs="Tahoma"/>
                <w:color w:val="0065A3"/>
                <w:sz w:val="17"/>
                <w:szCs w:val="17"/>
              </w:rPr>
              <w:t>i</w:t>
            </w:r>
            <w:r w:rsidRPr="005612AC">
              <w:rPr>
                <w:rFonts w:ascii="Tahoma" w:hAnsi="Tahoma" w:cs="Tahoma"/>
                <w:color w:val="0065A3"/>
                <w:sz w:val="17"/>
                <w:szCs w:val="17"/>
                <w:lang w:val="ru-RU"/>
              </w:rPr>
              <w:t xml:space="preserve">гати за проведенням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ї, яка проводилась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перед складанням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за 2016 р</w:t>
            </w:r>
            <w:r>
              <w:rPr>
                <w:rFonts w:ascii="Tahoma" w:hAnsi="Tahoma" w:cs="Tahoma"/>
                <w:color w:val="0065A3"/>
                <w:sz w:val="17"/>
                <w:szCs w:val="17"/>
              </w:rPr>
              <w:t>i</w:t>
            </w:r>
            <w:r w:rsidRPr="005612AC">
              <w:rPr>
                <w:rFonts w:ascii="Tahoma" w:hAnsi="Tahoma" w:cs="Tahoma"/>
                <w:color w:val="0065A3"/>
                <w:sz w:val="17"/>
                <w:szCs w:val="17"/>
                <w:lang w:val="ru-RU"/>
              </w:rPr>
              <w:t>к зг</w:t>
            </w:r>
            <w:r>
              <w:rPr>
                <w:rFonts w:ascii="Tahoma" w:hAnsi="Tahoma" w:cs="Tahoma"/>
                <w:color w:val="0065A3"/>
                <w:sz w:val="17"/>
                <w:szCs w:val="17"/>
              </w:rPr>
              <w:t>i</w:t>
            </w:r>
            <w:r w:rsidRPr="005612AC">
              <w:rPr>
                <w:rFonts w:ascii="Tahoma" w:hAnsi="Tahoma" w:cs="Tahoma"/>
                <w:color w:val="0065A3"/>
                <w:sz w:val="17"/>
                <w:szCs w:val="17"/>
                <w:lang w:val="ru-RU"/>
              </w:rPr>
              <w:t>дно Наказу в</w:t>
            </w:r>
            <w:r>
              <w:rPr>
                <w:rFonts w:ascii="Tahoma" w:hAnsi="Tahoma" w:cs="Tahoma"/>
                <w:color w:val="0065A3"/>
                <w:sz w:val="17"/>
                <w:szCs w:val="17"/>
              </w:rPr>
              <w:t>i</w:t>
            </w:r>
            <w:r w:rsidRPr="005612AC">
              <w:rPr>
                <w:rFonts w:ascii="Tahoma" w:hAnsi="Tahoma" w:cs="Tahoma"/>
                <w:color w:val="0065A3"/>
                <w:sz w:val="17"/>
                <w:szCs w:val="17"/>
                <w:lang w:val="ru-RU"/>
              </w:rPr>
              <w:t>д 01.11.2016 р., оск</w:t>
            </w:r>
            <w:r>
              <w:rPr>
                <w:rFonts w:ascii="Tahoma" w:hAnsi="Tahoma" w:cs="Tahoma"/>
                <w:color w:val="0065A3"/>
                <w:sz w:val="17"/>
                <w:szCs w:val="17"/>
              </w:rPr>
              <w:t>i</w:t>
            </w:r>
            <w:r w:rsidRPr="005612AC">
              <w:rPr>
                <w:rFonts w:ascii="Tahoma" w:hAnsi="Tahoma" w:cs="Tahoma"/>
                <w:color w:val="0065A3"/>
                <w:sz w:val="17"/>
                <w:szCs w:val="17"/>
                <w:lang w:val="ru-RU"/>
              </w:rPr>
              <w:t>льки ця дата передувала дат</w:t>
            </w:r>
            <w:r>
              <w:rPr>
                <w:rFonts w:ascii="Tahoma" w:hAnsi="Tahoma" w:cs="Tahoma"/>
                <w:color w:val="0065A3"/>
                <w:sz w:val="17"/>
                <w:szCs w:val="17"/>
              </w:rPr>
              <w:t>i</w:t>
            </w:r>
            <w:r w:rsidRPr="005612AC">
              <w:rPr>
                <w:rFonts w:ascii="Tahoma" w:hAnsi="Tahoma" w:cs="Tahoma"/>
                <w:color w:val="0065A3"/>
                <w:sz w:val="17"/>
                <w:szCs w:val="17"/>
                <w:lang w:val="ru-RU"/>
              </w:rPr>
              <w:t>, призначен</w:t>
            </w:r>
            <w:r>
              <w:rPr>
                <w:rFonts w:ascii="Tahoma" w:hAnsi="Tahoma" w:cs="Tahoma"/>
                <w:color w:val="0065A3"/>
                <w:sz w:val="17"/>
                <w:szCs w:val="17"/>
              </w:rPr>
              <w:t>i</w:t>
            </w:r>
            <w:r w:rsidRPr="005612AC">
              <w:rPr>
                <w:rFonts w:ascii="Tahoma" w:hAnsi="Tahoma" w:cs="Tahoma"/>
                <w:color w:val="0065A3"/>
                <w:sz w:val="17"/>
                <w:szCs w:val="17"/>
                <w:lang w:val="ru-RU"/>
              </w:rPr>
              <w:t>й для проведення аудиту, тому ми не маємо можливост</w:t>
            </w:r>
            <w:r>
              <w:rPr>
                <w:rFonts w:ascii="Tahoma" w:hAnsi="Tahoma" w:cs="Tahoma"/>
                <w:color w:val="0065A3"/>
                <w:sz w:val="17"/>
                <w:szCs w:val="17"/>
              </w:rPr>
              <w:t>i</w:t>
            </w:r>
            <w:r w:rsidRPr="005612AC">
              <w:rPr>
                <w:rFonts w:ascii="Tahoma" w:hAnsi="Tahoma" w:cs="Tahoma"/>
                <w:color w:val="0065A3"/>
                <w:sz w:val="17"/>
                <w:szCs w:val="17"/>
                <w:lang w:val="ru-RU"/>
              </w:rPr>
              <w:t xml:space="preserve"> висловити свою думку стосовно процедури її проведення та результат</w:t>
            </w:r>
            <w:r>
              <w:rPr>
                <w:rFonts w:ascii="Tahoma" w:hAnsi="Tahoma" w:cs="Tahoma"/>
                <w:color w:val="0065A3"/>
                <w:sz w:val="17"/>
                <w:szCs w:val="17"/>
              </w:rPr>
              <w:t>i</w:t>
            </w:r>
            <w:r w:rsidRPr="005612AC">
              <w:rPr>
                <w:rFonts w:ascii="Tahoma" w:hAnsi="Tahoma" w:cs="Tahoma"/>
                <w:color w:val="0065A3"/>
                <w:sz w:val="17"/>
                <w:szCs w:val="17"/>
                <w:lang w:val="ru-RU"/>
              </w:rPr>
              <w:t>в. Однак, на п</w:t>
            </w:r>
            <w:r>
              <w:rPr>
                <w:rFonts w:ascii="Tahoma" w:hAnsi="Tahoma" w:cs="Tahoma"/>
                <w:color w:val="0065A3"/>
                <w:sz w:val="17"/>
                <w:szCs w:val="17"/>
              </w:rPr>
              <w:t>i</w:t>
            </w:r>
            <w:r w:rsidRPr="005612AC">
              <w:rPr>
                <w:rFonts w:ascii="Tahoma" w:hAnsi="Tahoma" w:cs="Tahoma"/>
                <w:color w:val="0065A3"/>
                <w:sz w:val="17"/>
                <w:szCs w:val="17"/>
                <w:lang w:val="ru-RU"/>
              </w:rPr>
              <w:t>дприємств</w:t>
            </w:r>
            <w:r>
              <w:rPr>
                <w:rFonts w:ascii="Tahoma" w:hAnsi="Tahoma" w:cs="Tahoma"/>
                <w:color w:val="0065A3"/>
                <w:sz w:val="17"/>
                <w:szCs w:val="17"/>
              </w:rPr>
              <w:t>i</w:t>
            </w:r>
            <w:r w:rsidRPr="005612AC">
              <w:rPr>
                <w:rFonts w:ascii="Tahoma" w:hAnsi="Tahoma" w:cs="Tahoma"/>
                <w:color w:val="0065A3"/>
                <w:sz w:val="17"/>
                <w:szCs w:val="17"/>
                <w:lang w:val="ru-RU"/>
              </w:rPr>
              <w:t xml:space="preserve"> цю процедуру виконувала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йна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я, як</w:t>
            </w:r>
            <w:r>
              <w:rPr>
                <w:rFonts w:ascii="Tahoma" w:hAnsi="Tahoma" w:cs="Tahoma"/>
                <w:color w:val="0065A3"/>
                <w:sz w:val="17"/>
                <w:szCs w:val="17"/>
              </w:rPr>
              <w:t>i</w:t>
            </w:r>
            <w:r w:rsidRPr="005612AC">
              <w:rPr>
                <w:rFonts w:ascii="Tahoma" w:hAnsi="Tahoma" w:cs="Tahoma"/>
                <w:color w:val="0065A3"/>
                <w:sz w:val="17"/>
                <w:szCs w:val="17"/>
                <w:lang w:val="ru-RU"/>
              </w:rPr>
              <w:t>й ми висловлюємо дов</w:t>
            </w:r>
            <w:r>
              <w:rPr>
                <w:rFonts w:ascii="Tahoma" w:hAnsi="Tahoma" w:cs="Tahoma"/>
                <w:color w:val="0065A3"/>
                <w:sz w:val="17"/>
                <w:szCs w:val="17"/>
              </w:rPr>
              <w:t>i</w:t>
            </w:r>
            <w:r w:rsidRPr="005612AC">
              <w:rPr>
                <w:rFonts w:ascii="Tahoma" w:hAnsi="Tahoma" w:cs="Tahoma"/>
                <w:color w:val="0065A3"/>
                <w:sz w:val="17"/>
                <w:szCs w:val="17"/>
                <w:lang w:val="ru-RU"/>
              </w:rPr>
              <w:t>ру, зг</w:t>
            </w:r>
            <w:r>
              <w:rPr>
                <w:rFonts w:ascii="Tahoma" w:hAnsi="Tahoma" w:cs="Tahoma"/>
                <w:color w:val="0065A3"/>
                <w:sz w:val="17"/>
                <w:szCs w:val="17"/>
              </w:rPr>
              <w:t>i</w:t>
            </w:r>
            <w:r w:rsidRPr="005612AC">
              <w:rPr>
                <w:rFonts w:ascii="Tahoma" w:hAnsi="Tahoma" w:cs="Tahoma"/>
                <w:color w:val="0065A3"/>
                <w:sz w:val="17"/>
                <w:szCs w:val="17"/>
                <w:lang w:val="ru-RU"/>
              </w:rPr>
              <w:t>дно вимог МСА. За оц</w:t>
            </w:r>
            <w:r>
              <w:rPr>
                <w:rFonts w:ascii="Tahoma" w:hAnsi="Tahoma" w:cs="Tahoma"/>
                <w:color w:val="0065A3"/>
                <w:sz w:val="17"/>
                <w:szCs w:val="17"/>
              </w:rPr>
              <w:t>i</w:t>
            </w:r>
            <w:r w:rsidRPr="005612AC">
              <w:rPr>
                <w:rFonts w:ascii="Tahoma" w:hAnsi="Tahoma" w:cs="Tahoma"/>
                <w:color w:val="0065A3"/>
                <w:sz w:val="17"/>
                <w:szCs w:val="17"/>
                <w:lang w:val="ru-RU"/>
              </w:rPr>
              <w:t>нкою аудитор</w:t>
            </w:r>
            <w:r>
              <w:rPr>
                <w:rFonts w:ascii="Tahoma" w:hAnsi="Tahoma" w:cs="Tahoma"/>
                <w:color w:val="0065A3"/>
                <w:sz w:val="17"/>
                <w:szCs w:val="17"/>
              </w:rPr>
              <w:t>i</w:t>
            </w:r>
            <w:r w:rsidRPr="005612AC">
              <w:rPr>
                <w:rFonts w:ascii="Tahoma" w:hAnsi="Tahoma" w:cs="Tahoma"/>
                <w:color w:val="0065A3"/>
                <w:sz w:val="17"/>
                <w:szCs w:val="17"/>
                <w:lang w:val="ru-RU"/>
              </w:rPr>
              <w:t>в, вищезазначен</w:t>
            </w:r>
            <w:r>
              <w:rPr>
                <w:rFonts w:ascii="Tahoma" w:hAnsi="Tahoma" w:cs="Tahoma"/>
                <w:color w:val="0065A3"/>
                <w:sz w:val="17"/>
                <w:szCs w:val="17"/>
              </w:rPr>
              <w:t>i</w:t>
            </w:r>
            <w:r w:rsidRPr="005612AC">
              <w:rPr>
                <w:rFonts w:ascii="Tahoma" w:hAnsi="Tahoma" w:cs="Tahoma"/>
                <w:color w:val="0065A3"/>
                <w:sz w:val="17"/>
                <w:szCs w:val="17"/>
                <w:lang w:val="ru-RU"/>
              </w:rPr>
              <w:t xml:space="preserve"> зауваження мають обмежений вплив на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зв</w:t>
            </w:r>
            <w:r>
              <w:rPr>
                <w:rFonts w:ascii="Tahoma" w:hAnsi="Tahoma" w:cs="Tahoma"/>
                <w:color w:val="0065A3"/>
                <w:sz w:val="17"/>
                <w:szCs w:val="17"/>
              </w:rPr>
              <w:t>i</w:t>
            </w:r>
            <w:r w:rsidRPr="005612AC">
              <w:rPr>
                <w:rFonts w:ascii="Tahoma" w:hAnsi="Tahoma" w:cs="Tahoma"/>
                <w:color w:val="0065A3"/>
                <w:sz w:val="17"/>
                <w:szCs w:val="17"/>
                <w:lang w:val="ru-RU"/>
              </w:rPr>
              <w:t>ти (в межах суттєвост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не перекручують загальну р</w:t>
            </w:r>
            <w:r>
              <w:rPr>
                <w:rFonts w:ascii="Tahoma" w:hAnsi="Tahoma" w:cs="Tahoma"/>
                <w:color w:val="0065A3"/>
                <w:sz w:val="17"/>
                <w:szCs w:val="17"/>
              </w:rPr>
              <w:t>i</w:t>
            </w:r>
            <w:r w:rsidRPr="005612AC">
              <w:rPr>
                <w:rFonts w:ascii="Tahoma" w:hAnsi="Tahoma" w:cs="Tahoma"/>
                <w:color w:val="0065A3"/>
                <w:sz w:val="17"/>
                <w:szCs w:val="17"/>
                <w:lang w:val="ru-RU"/>
              </w:rPr>
              <w:t>чну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Товариства та стан справ в ц</w:t>
            </w:r>
            <w:r>
              <w:rPr>
                <w:rFonts w:ascii="Tahoma" w:hAnsi="Tahoma" w:cs="Tahoma"/>
                <w:color w:val="0065A3"/>
                <w:sz w:val="17"/>
                <w:szCs w:val="17"/>
              </w:rPr>
              <w:t>i</w:t>
            </w:r>
            <w:r w:rsidRPr="005612AC">
              <w:rPr>
                <w:rFonts w:ascii="Tahoma" w:hAnsi="Tahoma" w:cs="Tahoma"/>
                <w:color w:val="0065A3"/>
                <w:sz w:val="17"/>
                <w:szCs w:val="17"/>
                <w:lang w:val="ru-RU"/>
              </w:rPr>
              <w:t>лому. 1.9 Умовно-позитивна думка Аудиторами проведений аудит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станом на 31 грудня 2016 року, а саме: «Баланс (Зв</w:t>
            </w:r>
            <w:r>
              <w:rPr>
                <w:rFonts w:ascii="Tahoma" w:hAnsi="Tahoma" w:cs="Tahoma"/>
                <w:color w:val="0065A3"/>
                <w:sz w:val="17"/>
                <w:szCs w:val="17"/>
              </w:rPr>
              <w:t>i</w:t>
            </w:r>
            <w:r w:rsidRPr="005612AC">
              <w:rPr>
                <w:rFonts w:ascii="Tahoma" w:hAnsi="Tahoma" w:cs="Tahoma"/>
                <w:color w:val="0065A3"/>
                <w:sz w:val="17"/>
                <w:szCs w:val="17"/>
                <w:lang w:val="ru-RU"/>
              </w:rPr>
              <w:t>т про ф</w:t>
            </w:r>
            <w:r>
              <w:rPr>
                <w:rFonts w:ascii="Tahoma" w:hAnsi="Tahoma" w:cs="Tahoma"/>
                <w:color w:val="0065A3"/>
                <w:sz w:val="17"/>
                <w:szCs w:val="17"/>
              </w:rPr>
              <w:t>i</w:t>
            </w:r>
            <w:r w:rsidRPr="005612AC">
              <w:rPr>
                <w:rFonts w:ascii="Tahoma" w:hAnsi="Tahoma" w:cs="Tahoma"/>
                <w:color w:val="0065A3"/>
                <w:sz w:val="17"/>
                <w:szCs w:val="17"/>
                <w:lang w:val="ru-RU"/>
              </w:rPr>
              <w:t>нансовий стан) на 31 грудня 2016 р.» (Форма № 1), «Зв</w:t>
            </w:r>
            <w:r>
              <w:rPr>
                <w:rFonts w:ascii="Tahoma" w:hAnsi="Tahoma" w:cs="Tahoma"/>
                <w:color w:val="0065A3"/>
                <w:sz w:val="17"/>
                <w:szCs w:val="17"/>
              </w:rPr>
              <w:t>i</w:t>
            </w:r>
            <w:r w:rsidRPr="005612AC">
              <w:rPr>
                <w:rFonts w:ascii="Tahoma" w:hAnsi="Tahoma" w:cs="Tahoma"/>
                <w:color w:val="0065A3"/>
                <w:sz w:val="17"/>
                <w:szCs w:val="17"/>
                <w:lang w:val="ru-RU"/>
              </w:rPr>
              <w:t>т про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результати (Зв</w:t>
            </w:r>
            <w:r>
              <w:rPr>
                <w:rFonts w:ascii="Tahoma" w:hAnsi="Tahoma" w:cs="Tahoma"/>
                <w:color w:val="0065A3"/>
                <w:sz w:val="17"/>
                <w:szCs w:val="17"/>
              </w:rPr>
              <w:t>i</w:t>
            </w:r>
            <w:r w:rsidRPr="005612AC">
              <w:rPr>
                <w:rFonts w:ascii="Tahoma" w:hAnsi="Tahoma" w:cs="Tahoma"/>
                <w:color w:val="0065A3"/>
                <w:sz w:val="17"/>
                <w:szCs w:val="17"/>
                <w:lang w:val="ru-RU"/>
              </w:rPr>
              <w:t>т про сукупний дох</w:t>
            </w:r>
            <w:r>
              <w:rPr>
                <w:rFonts w:ascii="Tahoma" w:hAnsi="Tahoma" w:cs="Tahoma"/>
                <w:color w:val="0065A3"/>
                <w:sz w:val="17"/>
                <w:szCs w:val="17"/>
              </w:rPr>
              <w:t>i</w:t>
            </w:r>
            <w:r w:rsidRPr="005612AC">
              <w:rPr>
                <w:rFonts w:ascii="Tahoma" w:hAnsi="Tahoma" w:cs="Tahoma"/>
                <w:color w:val="0065A3"/>
                <w:sz w:val="17"/>
                <w:szCs w:val="17"/>
                <w:lang w:val="ru-RU"/>
              </w:rPr>
              <w:t>д) за 2016 р.» (Форма № 2), «Зв</w:t>
            </w:r>
            <w:r>
              <w:rPr>
                <w:rFonts w:ascii="Tahoma" w:hAnsi="Tahoma" w:cs="Tahoma"/>
                <w:color w:val="0065A3"/>
                <w:sz w:val="17"/>
                <w:szCs w:val="17"/>
              </w:rPr>
              <w:t>i</w:t>
            </w:r>
            <w:r w:rsidRPr="005612AC">
              <w:rPr>
                <w:rFonts w:ascii="Tahoma" w:hAnsi="Tahoma" w:cs="Tahoma"/>
                <w:color w:val="0065A3"/>
                <w:sz w:val="17"/>
                <w:szCs w:val="17"/>
                <w:lang w:val="ru-RU"/>
              </w:rPr>
              <w:t>ту про рух грошових кошт</w:t>
            </w:r>
            <w:r>
              <w:rPr>
                <w:rFonts w:ascii="Tahoma" w:hAnsi="Tahoma" w:cs="Tahoma"/>
                <w:color w:val="0065A3"/>
                <w:sz w:val="17"/>
                <w:szCs w:val="17"/>
              </w:rPr>
              <w:t>i</w:t>
            </w:r>
            <w:r w:rsidRPr="005612AC">
              <w:rPr>
                <w:rFonts w:ascii="Tahoma" w:hAnsi="Tahoma" w:cs="Tahoma"/>
                <w:color w:val="0065A3"/>
                <w:sz w:val="17"/>
                <w:szCs w:val="17"/>
                <w:lang w:val="ru-RU"/>
              </w:rPr>
              <w:t>в за 2016р.» (Форма №3), «Зв</w:t>
            </w:r>
            <w:r>
              <w:rPr>
                <w:rFonts w:ascii="Tahoma" w:hAnsi="Tahoma" w:cs="Tahoma"/>
                <w:color w:val="0065A3"/>
                <w:sz w:val="17"/>
                <w:szCs w:val="17"/>
              </w:rPr>
              <w:t>i</w:t>
            </w:r>
            <w:r w:rsidRPr="005612AC">
              <w:rPr>
                <w:rFonts w:ascii="Tahoma" w:hAnsi="Tahoma" w:cs="Tahoma"/>
                <w:color w:val="0065A3"/>
                <w:sz w:val="17"/>
                <w:szCs w:val="17"/>
                <w:lang w:val="ru-RU"/>
              </w:rPr>
              <w:t>т про власний кап</w:t>
            </w:r>
            <w:r>
              <w:rPr>
                <w:rFonts w:ascii="Tahoma" w:hAnsi="Tahoma" w:cs="Tahoma"/>
                <w:color w:val="0065A3"/>
                <w:sz w:val="17"/>
                <w:szCs w:val="17"/>
              </w:rPr>
              <w:t>i</w:t>
            </w:r>
            <w:r w:rsidRPr="005612AC">
              <w:rPr>
                <w:rFonts w:ascii="Tahoma" w:hAnsi="Tahoma" w:cs="Tahoma"/>
                <w:color w:val="0065A3"/>
                <w:sz w:val="17"/>
                <w:szCs w:val="17"/>
                <w:lang w:val="ru-RU"/>
              </w:rPr>
              <w:t>тал за 2016 р.» (Форма №4) та «Прим</w:t>
            </w:r>
            <w:r>
              <w:rPr>
                <w:rFonts w:ascii="Tahoma" w:hAnsi="Tahoma" w:cs="Tahoma"/>
                <w:color w:val="0065A3"/>
                <w:sz w:val="17"/>
                <w:szCs w:val="17"/>
              </w:rPr>
              <w:t>i</w:t>
            </w:r>
            <w:r w:rsidRPr="005612AC">
              <w:rPr>
                <w:rFonts w:ascii="Tahoma" w:hAnsi="Tahoma" w:cs="Tahoma"/>
                <w:color w:val="0065A3"/>
                <w:sz w:val="17"/>
                <w:szCs w:val="17"/>
                <w:lang w:val="ru-RU"/>
              </w:rPr>
              <w:t>тки до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за 2016 р.» /форми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додаються/. Вважаємо, що проведена аудиторська перев</w:t>
            </w:r>
            <w:r>
              <w:rPr>
                <w:rFonts w:ascii="Tahoma" w:hAnsi="Tahoma" w:cs="Tahoma"/>
                <w:color w:val="0065A3"/>
                <w:sz w:val="17"/>
                <w:szCs w:val="17"/>
              </w:rPr>
              <w:t>i</w:t>
            </w:r>
            <w:r w:rsidRPr="005612AC">
              <w:rPr>
                <w:rFonts w:ascii="Tahoma" w:hAnsi="Tahoma" w:cs="Tahoma"/>
                <w:color w:val="0065A3"/>
                <w:sz w:val="17"/>
                <w:szCs w:val="17"/>
                <w:lang w:val="ru-RU"/>
              </w:rPr>
              <w:t>рка забезпечує достатн</w:t>
            </w:r>
            <w:r>
              <w:rPr>
                <w:rFonts w:ascii="Tahoma" w:hAnsi="Tahoma" w:cs="Tahoma"/>
                <w:color w:val="0065A3"/>
                <w:sz w:val="17"/>
                <w:szCs w:val="17"/>
              </w:rPr>
              <w:t>i</w:t>
            </w:r>
            <w:r w:rsidRPr="005612AC">
              <w:rPr>
                <w:rFonts w:ascii="Tahoma" w:hAnsi="Tahoma" w:cs="Tahoma"/>
                <w:color w:val="0065A3"/>
                <w:sz w:val="17"/>
                <w:szCs w:val="17"/>
                <w:lang w:val="ru-RU"/>
              </w:rPr>
              <w:t xml:space="preserve"> та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докази для висловлення думки аудитор</w:t>
            </w:r>
            <w:r>
              <w:rPr>
                <w:rFonts w:ascii="Tahoma" w:hAnsi="Tahoma" w:cs="Tahoma"/>
                <w:color w:val="0065A3"/>
                <w:sz w:val="17"/>
                <w:szCs w:val="17"/>
              </w:rPr>
              <w:t>i</w:t>
            </w:r>
            <w:r w:rsidRPr="005612AC">
              <w:rPr>
                <w:rFonts w:ascii="Tahoma" w:hAnsi="Tahoma" w:cs="Tahoma"/>
                <w:color w:val="0065A3"/>
                <w:sz w:val="17"/>
                <w:szCs w:val="17"/>
                <w:lang w:val="ru-RU"/>
              </w:rPr>
              <w:t>в. На нашу думку, за винятком можливого впливу питань, про як</w:t>
            </w:r>
            <w:r>
              <w:rPr>
                <w:rFonts w:ascii="Tahoma" w:hAnsi="Tahoma" w:cs="Tahoma"/>
                <w:color w:val="0065A3"/>
                <w:sz w:val="17"/>
                <w:szCs w:val="17"/>
              </w:rPr>
              <w:t>i</w:t>
            </w:r>
            <w:r w:rsidRPr="005612AC">
              <w:rPr>
                <w:rFonts w:ascii="Tahoma" w:hAnsi="Tahoma" w:cs="Tahoma"/>
                <w:color w:val="0065A3"/>
                <w:sz w:val="17"/>
                <w:szCs w:val="17"/>
                <w:lang w:val="ru-RU"/>
              </w:rPr>
              <w:t xml:space="preserve"> йдеться у пунктах 1.8 параграфу 1 «П</w:t>
            </w:r>
            <w:r>
              <w:rPr>
                <w:rFonts w:ascii="Tahoma" w:hAnsi="Tahoma" w:cs="Tahoma"/>
                <w:color w:val="0065A3"/>
                <w:sz w:val="17"/>
                <w:szCs w:val="17"/>
              </w:rPr>
              <w:t>i</w:t>
            </w:r>
            <w:r w:rsidRPr="005612AC">
              <w:rPr>
                <w:rFonts w:ascii="Tahoma" w:hAnsi="Tahoma" w:cs="Tahoma"/>
                <w:color w:val="0065A3"/>
                <w:sz w:val="17"/>
                <w:szCs w:val="17"/>
                <w:lang w:val="ru-RU"/>
              </w:rPr>
              <w:t>дстава для висловлення умовно-позитивної думки аудитора щодо повного комплекту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подає достов</w:t>
            </w:r>
            <w:r>
              <w:rPr>
                <w:rFonts w:ascii="Tahoma" w:hAnsi="Tahoma" w:cs="Tahoma"/>
                <w:color w:val="0065A3"/>
                <w:sz w:val="17"/>
                <w:szCs w:val="17"/>
              </w:rPr>
              <w:t>i</w:t>
            </w:r>
            <w:r w:rsidRPr="005612AC">
              <w:rPr>
                <w:rFonts w:ascii="Tahoma" w:hAnsi="Tahoma" w:cs="Tahoma"/>
                <w:color w:val="0065A3"/>
                <w:sz w:val="17"/>
                <w:szCs w:val="17"/>
                <w:lang w:val="ru-RU"/>
              </w:rPr>
              <w:t>рно, в ус</w:t>
            </w:r>
            <w:r>
              <w:rPr>
                <w:rFonts w:ascii="Tahoma" w:hAnsi="Tahoma" w:cs="Tahoma"/>
                <w:color w:val="0065A3"/>
                <w:sz w:val="17"/>
                <w:szCs w:val="17"/>
              </w:rPr>
              <w:t>i</w:t>
            </w:r>
            <w:r w:rsidRPr="005612AC">
              <w:rPr>
                <w:rFonts w:ascii="Tahoma" w:hAnsi="Tahoma" w:cs="Tahoma"/>
                <w:color w:val="0065A3"/>
                <w:sz w:val="17"/>
                <w:szCs w:val="17"/>
                <w:lang w:val="ru-RU"/>
              </w:rPr>
              <w:t>х суттєвих аспектах ф</w:t>
            </w:r>
            <w:r>
              <w:rPr>
                <w:rFonts w:ascii="Tahoma" w:hAnsi="Tahoma" w:cs="Tahoma"/>
                <w:color w:val="0065A3"/>
                <w:sz w:val="17"/>
                <w:szCs w:val="17"/>
              </w:rPr>
              <w:t>i</w:t>
            </w:r>
            <w:r w:rsidRPr="005612AC">
              <w:rPr>
                <w:rFonts w:ascii="Tahoma" w:hAnsi="Tahoma" w:cs="Tahoma"/>
                <w:color w:val="0065A3"/>
                <w:sz w:val="17"/>
                <w:szCs w:val="17"/>
                <w:lang w:val="ru-RU"/>
              </w:rPr>
              <w:t>нансовий стан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станом на 31 грудня 2016 року та його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результати </w:t>
            </w:r>
            <w:r>
              <w:rPr>
                <w:rFonts w:ascii="Tahoma" w:hAnsi="Tahoma" w:cs="Tahoma"/>
                <w:color w:val="0065A3"/>
                <w:sz w:val="17"/>
                <w:szCs w:val="17"/>
              </w:rPr>
              <w:t>i</w:t>
            </w:r>
            <w:r w:rsidRPr="005612AC">
              <w:rPr>
                <w:rFonts w:ascii="Tahoma" w:hAnsi="Tahoma" w:cs="Tahoma"/>
                <w:color w:val="0065A3"/>
                <w:sz w:val="17"/>
                <w:szCs w:val="17"/>
                <w:lang w:val="ru-RU"/>
              </w:rPr>
              <w:t xml:space="preserve"> рух грошових кошт</w:t>
            </w:r>
            <w:r>
              <w:rPr>
                <w:rFonts w:ascii="Tahoma" w:hAnsi="Tahoma" w:cs="Tahoma"/>
                <w:color w:val="0065A3"/>
                <w:sz w:val="17"/>
                <w:szCs w:val="17"/>
              </w:rPr>
              <w:t>i</w:t>
            </w:r>
            <w:r w:rsidRPr="005612AC">
              <w:rPr>
                <w:rFonts w:ascii="Tahoma" w:hAnsi="Tahoma" w:cs="Tahoma"/>
                <w:color w:val="0065A3"/>
                <w:sz w:val="17"/>
                <w:szCs w:val="17"/>
                <w:lang w:val="ru-RU"/>
              </w:rPr>
              <w:t>в за р</w:t>
            </w:r>
            <w:r>
              <w:rPr>
                <w:rFonts w:ascii="Tahoma" w:hAnsi="Tahoma" w:cs="Tahoma"/>
                <w:color w:val="0065A3"/>
                <w:sz w:val="17"/>
                <w:szCs w:val="17"/>
              </w:rPr>
              <w:t>i</w:t>
            </w:r>
            <w:r w:rsidRPr="005612AC">
              <w:rPr>
                <w:rFonts w:ascii="Tahoma" w:hAnsi="Tahoma" w:cs="Tahoma"/>
                <w:color w:val="0065A3"/>
                <w:sz w:val="17"/>
                <w:szCs w:val="17"/>
                <w:lang w:val="ru-RU"/>
              </w:rPr>
              <w:t>к, що зак</w:t>
            </w:r>
            <w:r>
              <w:rPr>
                <w:rFonts w:ascii="Tahoma" w:hAnsi="Tahoma" w:cs="Tahoma"/>
                <w:color w:val="0065A3"/>
                <w:sz w:val="17"/>
                <w:szCs w:val="17"/>
              </w:rPr>
              <w:t>i</w:t>
            </w:r>
            <w:r w:rsidRPr="005612AC">
              <w:rPr>
                <w:rFonts w:ascii="Tahoma" w:hAnsi="Tahoma" w:cs="Tahoma"/>
                <w:color w:val="0065A3"/>
                <w:sz w:val="17"/>
                <w:szCs w:val="17"/>
                <w:lang w:val="ru-RU"/>
              </w:rPr>
              <w:t>нчився на зазначену дату зг</w:t>
            </w:r>
            <w:r>
              <w:rPr>
                <w:rFonts w:ascii="Tahoma" w:hAnsi="Tahoma" w:cs="Tahoma"/>
                <w:color w:val="0065A3"/>
                <w:sz w:val="17"/>
                <w:szCs w:val="17"/>
              </w:rPr>
              <w:t>i</w:t>
            </w:r>
            <w:r w:rsidRPr="005612AC">
              <w:rPr>
                <w:rFonts w:ascii="Tahoma" w:hAnsi="Tahoma" w:cs="Tahoma"/>
                <w:color w:val="0065A3"/>
                <w:sz w:val="17"/>
                <w:szCs w:val="17"/>
                <w:lang w:val="ru-RU"/>
              </w:rPr>
              <w:t>дно з принципами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1.10 Пояснювальний параграф Не зм</w:t>
            </w:r>
            <w:r>
              <w:rPr>
                <w:rFonts w:ascii="Tahoma" w:hAnsi="Tahoma" w:cs="Tahoma"/>
                <w:color w:val="0065A3"/>
                <w:sz w:val="17"/>
                <w:szCs w:val="17"/>
              </w:rPr>
              <w:t>i</w:t>
            </w:r>
            <w:r w:rsidRPr="005612AC">
              <w:rPr>
                <w:rFonts w:ascii="Tahoma" w:hAnsi="Tahoma" w:cs="Tahoma"/>
                <w:color w:val="0065A3"/>
                <w:sz w:val="17"/>
                <w:szCs w:val="17"/>
                <w:lang w:val="ru-RU"/>
              </w:rPr>
              <w:t xml:space="preserve">нюючи нашої думки, наводимо додаткову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ю. В результат</w:t>
            </w:r>
            <w:r>
              <w:rPr>
                <w:rFonts w:ascii="Tahoma" w:hAnsi="Tahoma" w:cs="Tahoma"/>
                <w:color w:val="0065A3"/>
                <w:sz w:val="17"/>
                <w:szCs w:val="17"/>
              </w:rPr>
              <w:t>i</w:t>
            </w:r>
            <w:r w:rsidRPr="005612AC">
              <w:rPr>
                <w:rFonts w:ascii="Tahoma" w:hAnsi="Tahoma" w:cs="Tahoma"/>
                <w:color w:val="0065A3"/>
                <w:sz w:val="17"/>
                <w:szCs w:val="17"/>
                <w:lang w:val="ru-RU"/>
              </w:rPr>
              <w:t xml:space="preserve"> проведення аудиторської перев</w:t>
            </w:r>
            <w:r>
              <w:rPr>
                <w:rFonts w:ascii="Tahoma" w:hAnsi="Tahoma" w:cs="Tahoma"/>
                <w:color w:val="0065A3"/>
                <w:sz w:val="17"/>
                <w:szCs w:val="17"/>
              </w:rPr>
              <w:t>i</w:t>
            </w:r>
            <w:r w:rsidRPr="005612AC">
              <w:rPr>
                <w:rFonts w:ascii="Tahoma" w:hAnsi="Tahoma" w:cs="Tahoma"/>
                <w:color w:val="0065A3"/>
                <w:sz w:val="17"/>
                <w:szCs w:val="17"/>
                <w:lang w:val="ru-RU"/>
              </w:rPr>
              <w:t>рки встановлено, що в пер</w:t>
            </w:r>
            <w:r>
              <w:rPr>
                <w:rFonts w:ascii="Tahoma" w:hAnsi="Tahoma" w:cs="Tahoma"/>
                <w:color w:val="0065A3"/>
                <w:sz w:val="17"/>
                <w:szCs w:val="17"/>
              </w:rPr>
              <w:t>i</w:t>
            </w:r>
            <w:r w:rsidRPr="005612AC">
              <w:rPr>
                <w:rFonts w:ascii="Tahoma" w:hAnsi="Tahoma" w:cs="Tahoma"/>
                <w:color w:val="0065A3"/>
                <w:sz w:val="17"/>
                <w:szCs w:val="17"/>
                <w:lang w:val="ru-RU"/>
              </w:rPr>
              <w:t>од</w:t>
            </w:r>
            <w:r>
              <w:rPr>
                <w:rFonts w:ascii="Tahoma" w:hAnsi="Tahoma" w:cs="Tahoma"/>
                <w:color w:val="0065A3"/>
                <w:sz w:val="17"/>
                <w:szCs w:val="17"/>
              </w:rPr>
              <w:t>i</w:t>
            </w:r>
            <w:r w:rsidRPr="005612AC">
              <w:rPr>
                <w:rFonts w:ascii="Tahoma" w:hAnsi="Tahoma" w:cs="Tahoma"/>
                <w:color w:val="0065A3"/>
                <w:sz w:val="17"/>
                <w:szCs w:val="17"/>
                <w:lang w:val="ru-RU"/>
              </w:rPr>
              <w:t>, який перев</w:t>
            </w:r>
            <w:r>
              <w:rPr>
                <w:rFonts w:ascii="Tahoma" w:hAnsi="Tahoma" w:cs="Tahoma"/>
                <w:color w:val="0065A3"/>
                <w:sz w:val="17"/>
                <w:szCs w:val="17"/>
              </w:rPr>
              <w:t>i</w:t>
            </w:r>
            <w:r w:rsidRPr="005612AC">
              <w:rPr>
                <w:rFonts w:ascii="Tahoma" w:hAnsi="Tahoma" w:cs="Tahoma"/>
                <w:color w:val="0065A3"/>
                <w:sz w:val="17"/>
                <w:szCs w:val="17"/>
                <w:lang w:val="ru-RU"/>
              </w:rPr>
              <w:t>рявся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реальних даних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вимог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не м</w:t>
            </w:r>
            <w:r>
              <w:rPr>
                <w:rFonts w:ascii="Tahoma" w:hAnsi="Tahoma" w:cs="Tahoma"/>
                <w:color w:val="0065A3"/>
                <w:sz w:val="17"/>
                <w:szCs w:val="17"/>
              </w:rPr>
              <w:t>i</w:t>
            </w:r>
            <w:r w:rsidRPr="005612AC">
              <w:rPr>
                <w:rFonts w:ascii="Tahoma" w:hAnsi="Tahoma" w:cs="Tahoma"/>
                <w:color w:val="0065A3"/>
                <w:sz w:val="17"/>
                <w:szCs w:val="17"/>
                <w:lang w:val="ru-RU"/>
              </w:rPr>
              <w:t xml:space="preserve">стить </w:t>
            </w:r>
            <w:r>
              <w:rPr>
                <w:rFonts w:ascii="Tahoma" w:hAnsi="Tahoma" w:cs="Tahoma"/>
                <w:color w:val="0065A3"/>
                <w:sz w:val="17"/>
                <w:szCs w:val="17"/>
              </w:rPr>
              <w:t>i</w:t>
            </w:r>
            <w:r w:rsidRPr="005612AC">
              <w:rPr>
                <w:rFonts w:ascii="Tahoma" w:hAnsi="Tahoma" w:cs="Tahoma"/>
                <w:color w:val="0065A3"/>
                <w:sz w:val="17"/>
                <w:szCs w:val="17"/>
                <w:lang w:val="ru-RU"/>
              </w:rPr>
              <w:t>стотних суперечностей. Т</w:t>
            </w:r>
            <w:r>
              <w:rPr>
                <w:rFonts w:ascii="Tahoma" w:hAnsi="Tahoma" w:cs="Tahoma"/>
                <w:color w:val="0065A3"/>
                <w:sz w:val="17"/>
                <w:szCs w:val="17"/>
              </w:rPr>
              <w:t>i</w:t>
            </w:r>
            <w:r w:rsidRPr="005612AC">
              <w:rPr>
                <w:rFonts w:ascii="Tahoma" w:hAnsi="Tahoma" w:cs="Tahoma"/>
                <w:color w:val="0065A3"/>
                <w:sz w:val="17"/>
                <w:szCs w:val="17"/>
                <w:lang w:val="ru-RU"/>
              </w:rPr>
              <w:t xml:space="preserve"> нев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дхилення, як</w:t>
            </w:r>
            <w:r>
              <w:rPr>
                <w:rFonts w:ascii="Tahoma" w:hAnsi="Tahoma" w:cs="Tahoma"/>
                <w:color w:val="0065A3"/>
                <w:sz w:val="17"/>
                <w:szCs w:val="17"/>
              </w:rPr>
              <w:t>i</w:t>
            </w:r>
            <w:r w:rsidRPr="005612AC">
              <w:rPr>
                <w:rFonts w:ascii="Tahoma" w:hAnsi="Tahoma" w:cs="Tahoma"/>
                <w:color w:val="0065A3"/>
                <w:sz w:val="17"/>
                <w:szCs w:val="17"/>
                <w:lang w:val="ru-RU"/>
              </w:rPr>
              <w:t xml:space="preserve"> вказан</w:t>
            </w:r>
            <w:r>
              <w:rPr>
                <w:rFonts w:ascii="Tahoma" w:hAnsi="Tahoma" w:cs="Tahoma"/>
                <w:color w:val="0065A3"/>
                <w:sz w:val="17"/>
                <w:szCs w:val="17"/>
              </w:rPr>
              <w:t>i</w:t>
            </w:r>
            <w:r w:rsidRPr="005612AC">
              <w:rPr>
                <w:rFonts w:ascii="Tahoma" w:hAnsi="Tahoma" w:cs="Tahoma"/>
                <w:color w:val="0065A3"/>
                <w:sz w:val="17"/>
                <w:szCs w:val="17"/>
                <w:lang w:val="ru-RU"/>
              </w:rPr>
              <w:t xml:space="preserve"> в цьому параграф</w:t>
            </w:r>
            <w:r>
              <w:rPr>
                <w:rFonts w:ascii="Tahoma" w:hAnsi="Tahoma" w:cs="Tahoma"/>
                <w:color w:val="0065A3"/>
                <w:sz w:val="17"/>
                <w:szCs w:val="17"/>
              </w:rPr>
              <w:t>i</w:t>
            </w:r>
            <w:r w:rsidRPr="005612AC">
              <w:rPr>
                <w:rFonts w:ascii="Tahoma" w:hAnsi="Tahoma" w:cs="Tahoma"/>
                <w:color w:val="0065A3"/>
                <w:sz w:val="17"/>
                <w:szCs w:val="17"/>
                <w:lang w:val="ru-RU"/>
              </w:rPr>
              <w:t xml:space="preserve"> не є суттєвими </w:t>
            </w:r>
            <w:r>
              <w:rPr>
                <w:rFonts w:ascii="Tahoma" w:hAnsi="Tahoma" w:cs="Tahoma"/>
                <w:color w:val="0065A3"/>
                <w:sz w:val="17"/>
                <w:szCs w:val="17"/>
              </w:rPr>
              <w:t>i</w:t>
            </w:r>
            <w:r w:rsidRPr="005612AC">
              <w:rPr>
                <w:rFonts w:ascii="Tahoma" w:hAnsi="Tahoma" w:cs="Tahoma"/>
                <w:color w:val="0065A3"/>
                <w:sz w:val="17"/>
                <w:szCs w:val="17"/>
                <w:lang w:val="ru-RU"/>
              </w:rPr>
              <w:t xml:space="preserve"> в ц</w:t>
            </w:r>
            <w:r>
              <w:rPr>
                <w:rFonts w:ascii="Tahoma" w:hAnsi="Tahoma" w:cs="Tahoma"/>
                <w:color w:val="0065A3"/>
                <w:sz w:val="17"/>
                <w:szCs w:val="17"/>
              </w:rPr>
              <w:t>i</w:t>
            </w:r>
            <w:r w:rsidRPr="005612AC">
              <w:rPr>
                <w:rFonts w:ascii="Tahoma" w:hAnsi="Tahoma" w:cs="Tahoma"/>
                <w:color w:val="0065A3"/>
                <w:sz w:val="17"/>
                <w:szCs w:val="17"/>
                <w:lang w:val="ru-RU"/>
              </w:rPr>
              <w:t>лому не спотворюють ф</w:t>
            </w:r>
            <w:r>
              <w:rPr>
                <w:rFonts w:ascii="Tahoma" w:hAnsi="Tahoma" w:cs="Tahoma"/>
                <w:color w:val="0065A3"/>
                <w:sz w:val="17"/>
                <w:szCs w:val="17"/>
              </w:rPr>
              <w:t>i</w:t>
            </w:r>
            <w:r w:rsidRPr="005612AC">
              <w:rPr>
                <w:rFonts w:ascii="Tahoma" w:hAnsi="Tahoma" w:cs="Tahoma"/>
                <w:color w:val="0065A3"/>
                <w:sz w:val="17"/>
                <w:szCs w:val="17"/>
                <w:lang w:val="ru-RU"/>
              </w:rPr>
              <w:t xml:space="preserve">нансовий стан Товариства. Не повне застосування МСФЗ та не повне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вимогам МСФЗ є результатом недосконалого законодавства України, яке унеможливлює в</w:t>
            </w:r>
            <w:r>
              <w:rPr>
                <w:rFonts w:ascii="Tahoma" w:hAnsi="Tahoma" w:cs="Tahoma"/>
                <w:color w:val="0065A3"/>
                <w:sz w:val="17"/>
                <w:szCs w:val="17"/>
              </w:rPr>
              <w:t>i</w:t>
            </w:r>
            <w:r w:rsidRPr="005612AC">
              <w:rPr>
                <w:rFonts w:ascii="Tahoma" w:hAnsi="Tahoma" w:cs="Tahoma"/>
                <w:color w:val="0065A3"/>
                <w:sz w:val="17"/>
                <w:szCs w:val="17"/>
                <w:lang w:val="ru-RU"/>
              </w:rPr>
              <w:t>льне застосування вс</w:t>
            </w:r>
            <w:r>
              <w:rPr>
                <w:rFonts w:ascii="Tahoma" w:hAnsi="Tahoma" w:cs="Tahoma"/>
                <w:color w:val="0065A3"/>
                <w:sz w:val="17"/>
                <w:szCs w:val="17"/>
              </w:rPr>
              <w:t>i</w:t>
            </w:r>
            <w:r w:rsidRPr="005612AC">
              <w:rPr>
                <w:rFonts w:ascii="Tahoma" w:hAnsi="Tahoma" w:cs="Tahoma"/>
                <w:color w:val="0065A3"/>
                <w:sz w:val="17"/>
                <w:szCs w:val="17"/>
                <w:lang w:val="ru-RU"/>
              </w:rPr>
              <w:t>х МСФЗ. З метою складання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за МСФЗ за 2016 р</w:t>
            </w:r>
            <w:r>
              <w:rPr>
                <w:rFonts w:ascii="Tahoma" w:hAnsi="Tahoma" w:cs="Tahoma"/>
                <w:color w:val="0065A3"/>
                <w:sz w:val="17"/>
                <w:szCs w:val="17"/>
              </w:rPr>
              <w:t>i</w:t>
            </w:r>
            <w:r w:rsidRPr="005612AC">
              <w:rPr>
                <w:rFonts w:ascii="Tahoma" w:hAnsi="Tahoma" w:cs="Tahoma"/>
                <w:color w:val="0065A3"/>
                <w:sz w:val="17"/>
                <w:szCs w:val="17"/>
                <w:lang w:val="ru-RU"/>
              </w:rPr>
              <w:t>к, зг</w:t>
            </w:r>
            <w:r>
              <w:rPr>
                <w:rFonts w:ascii="Tahoma" w:hAnsi="Tahoma" w:cs="Tahoma"/>
                <w:color w:val="0065A3"/>
                <w:sz w:val="17"/>
                <w:szCs w:val="17"/>
              </w:rPr>
              <w:t>i</w:t>
            </w:r>
            <w:r w:rsidRPr="005612AC">
              <w:rPr>
                <w:rFonts w:ascii="Tahoma" w:hAnsi="Tahoma" w:cs="Tahoma"/>
                <w:color w:val="0065A3"/>
                <w:sz w:val="17"/>
                <w:szCs w:val="17"/>
                <w:lang w:val="ru-RU"/>
              </w:rPr>
              <w:t>дно вимог українського законодавства, Товариством було застосовано форми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затверджен</w:t>
            </w:r>
            <w:r>
              <w:rPr>
                <w:rFonts w:ascii="Tahoma" w:hAnsi="Tahoma" w:cs="Tahoma"/>
                <w:color w:val="0065A3"/>
                <w:sz w:val="17"/>
                <w:szCs w:val="17"/>
              </w:rPr>
              <w:t>i</w:t>
            </w:r>
            <w:r w:rsidRPr="005612AC">
              <w:rPr>
                <w:rFonts w:ascii="Tahoma" w:hAnsi="Tahoma" w:cs="Tahoma"/>
                <w:color w:val="0065A3"/>
                <w:sz w:val="17"/>
                <w:szCs w:val="17"/>
                <w:lang w:val="ru-RU"/>
              </w:rPr>
              <w:t xml:space="preserve"> наказом М</w:t>
            </w:r>
            <w:r>
              <w:rPr>
                <w:rFonts w:ascii="Tahoma" w:hAnsi="Tahoma" w:cs="Tahoma"/>
                <w:color w:val="0065A3"/>
                <w:sz w:val="17"/>
                <w:szCs w:val="17"/>
              </w:rPr>
              <w:t>i</w:t>
            </w:r>
            <w:r w:rsidRPr="005612AC">
              <w:rPr>
                <w:rFonts w:ascii="Tahoma" w:hAnsi="Tahoma" w:cs="Tahoma"/>
                <w:color w:val="0065A3"/>
                <w:sz w:val="17"/>
                <w:szCs w:val="17"/>
                <w:lang w:val="ru-RU"/>
              </w:rPr>
              <w:t>н</w:t>
            </w:r>
            <w:r>
              <w:rPr>
                <w:rFonts w:ascii="Tahoma" w:hAnsi="Tahoma" w:cs="Tahoma"/>
                <w:color w:val="0065A3"/>
                <w:sz w:val="17"/>
                <w:szCs w:val="17"/>
              </w:rPr>
              <w:t>i</w:t>
            </w:r>
            <w:r w:rsidRPr="005612AC">
              <w:rPr>
                <w:rFonts w:ascii="Tahoma" w:hAnsi="Tahoma" w:cs="Tahoma"/>
                <w:color w:val="0065A3"/>
                <w:sz w:val="17"/>
                <w:szCs w:val="17"/>
                <w:lang w:val="ru-RU"/>
              </w:rPr>
              <w:t>стерства ф</w:t>
            </w:r>
            <w:r>
              <w:rPr>
                <w:rFonts w:ascii="Tahoma" w:hAnsi="Tahoma" w:cs="Tahoma"/>
                <w:color w:val="0065A3"/>
                <w:sz w:val="17"/>
                <w:szCs w:val="17"/>
              </w:rPr>
              <w:t>i</w:t>
            </w:r>
            <w:r w:rsidRPr="005612AC">
              <w:rPr>
                <w:rFonts w:ascii="Tahoma" w:hAnsi="Tahoma" w:cs="Tahoma"/>
                <w:color w:val="0065A3"/>
                <w:sz w:val="17"/>
                <w:szCs w:val="17"/>
                <w:lang w:val="ru-RU"/>
              </w:rPr>
              <w:t>нанс</w:t>
            </w:r>
            <w:r>
              <w:rPr>
                <w:rFonts w:ascii="Tahoma" w:hAnsi="Tahoma" w:cs="Tahoma"/>
                <w:color w:val="0065A3"/>
                <w:sz w:val="17"/>
                <w:szCs w:val="17"/>
              </w:rPr>
              <w:t>i</w:t>
            </w:r>
            <w:r w:rsidRPr="005612AC">
              <w:rPr>
                <w:rFonts w:ascii="Tahoma" w:hAnsi="Tahoma" w:cs="Tahoma"/>
                <w:color w:val="0065A3"/>
                <w:sz w:val="17"/>
                <w:szCs w:val="17"/>
                <w:lang w:val="ru-RU"/>
              </w:rPr>
              <w:t>в України в</w:t>
            </w:r>
            <w:r>
              <w:rPr>
                <w:rFonts w:ascii="Tahoma" w:hAnsi="Tahoma" w:cs="Tahoma"/>
                <w:color w:val="0065A3"/>
                <w:sz w:val="17"/>
                <w:szCs w:val="17"/>
              </w:rPr>
              <w:t>i</w:t>
            </w:r>
            <w:r w:rsidRPr="005612AC">
              <w:rPr>
                <w:rFonts w:ascii="Tahoma" w:hAnsi="Tahoma" w:cs="Tahoma"/>
                <w:color w:val="0065A3"/>
                <w:sz w:val="17"/>
                <w:szCs w:val="17"/>
                <w:lang w:val="ru-RU"/>
              </w:rPr>
              <w:t>д 07.02.2013 р № 73. Зазначен</w:t>
            </w:r>
            <w:r>
              <w:rPr>
                <w:rFonts w:ascii="Tahoma" w:hAnsi="Tahoma" w:cs="Tahoma"/>
                <w:color w:val="0065A3"/>
                <w:sz w:val="17"/>
                <w:szCs w:val="17"/>
              </w:rPr>
              <w:t>i</w:t>
            </w:r>
            <w:r w:rsidRPr="005612AC">
              <w:rPr>
                <w:rFonts w:ascii="Tahoma" w:hAnsi="Tahoma" w:cs="Tahoma"/>
                <w:color w:val="0065A3"/>
                <w:sz w:val="17"/>
                <w:szCs w:val="17"/>
                <w:lang w:val="ru-RU"/>
              </w:rPr>
              <w:t xml:space="preserve"> форми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передбачають б</w:t>
            </w:r>
            <w:r>
              <w:rPr>
                <w:rFonts w:ascii="Tahoma" w:hAnsi="Tahoma" w:cs="Tahoma"/>
                <w:color w:val="0065A3"/>
                <w:sz w:val="17"/>
                <w:szCs w:val="17"/>
              </w:rPr>
              <w:t>i</w:t>
            </w:r>
            <w:r w:rsidRPr="005612AC">
              <w:rPr>
                <w:rFonts w:ascii="Tahoma" w:hAnsi="Tahoma" w:cs="Tahoma"/>
                <w:color w:val="0065A3"/>
                <w:sz w:val="17"/>
                <w:szCs w:val="17"/>
                <w:lang w:val="ru-RU"/>
              </w:rPr>
              <w:t>льш детальне розкриття про активи, зобов’язання, статт</w:t>
            </w:r>
            <w:r>
              <w:rPr>
                <w:rFonts w:ascii="Tahoma" w:hAnsi="Tahoma" w:cs="Tahoma"/>
                <w:color w:val="0065A3"/>
                <w:sz w:val="17"/>
                <w:szCs w:val="17"/>
              </w:rPr>
              <w:t>i</w:t>
            </w:r>
            <w:r w:rsidRPr="005612AC">
              <w:rPr>
                <w:rFonts w:ascii="Tahoma" w:hAnsi="Tahoma" w:cs="Tahoma"/>
                <w:color w:val="0065A3"/>
                <w:sz w:val="17"/>
                <w:szCs w:val="17"/>
                <w:lang w:val="ru-RU"/>
              </w:rPr>
              <w:t xml:space="preserve"> доход</w:t>
            </w:r>
            <w:r>
              <w:rPr>
                <w:rFonts w:ascii="Tahoma" w:hAnsi="Tahoma" w:cs="Tahoma"/>
                <w:color w:val="0065A3"/>
                <w:sz w:val="17"/>
                <w:szCs w:val="17"/>
              </w:rPr>
              <w:t>i</w:t>
            </w:r>
            <w:r w:rsidRPr="005612AC">
              <w:rPr>
                <w:rFonts w:ascii="Tahoma" w:hAnsi="Tahoma" w:cs="Tahoma"/>
                <w:color w:val="0065A3"/>
                <w:sz w:val="17"/>
                <w:szCs w:val="17"/>
                <w:lang w:val="ru-RU"/>
              </w:rPr>
              <w:t>в та витрат, н</w:t>
            </w:r>
            <w:r>
              <w:rPr>
                <w:rFonts w:ascii="Tahoma" w:hAnsi="Tahoma" w:cs="Tahoma"/>
                <w:color w:val="0065A3"/>
                <w:sz w:val="17"/>
                <w:szCs w:val="17"/>
              </w:rPr>
              <w:t>i</w:t>
            </w:r>
            <w:r w:rsidRPr="005612AC">
              <w:rPr>
                <w:rFonts w:ascii="Tahoma" w:hAnsi="Tahoma" w:cs="Tahoma"/>
                <w:color w:val="0065A3"/>
                <w:sz w:val="17"/>
                <w:szCs w:val="17"/>
                <w:lang w:val="ru-RU"/>
              </w:rPr>
              <w:t>ж це передбачено в МСБО 1, але це не викривлює показники ф</w:t>
            </w:r>
            <w:r>
              <w:rPr>
                <w:rFonts w:ascii="Tahoma" w:hAnsi="Tahoma" w:cs="Tahoma"/>
                <w:color w:val="0065A3"/>
                <w:sz w:val="17"/>
                <w:szCs w:val="17"/>
              </w:rPr>
              <w:t>i</w:t>
            </w:r>
            <w:r w:rsidRPr="005612AC">
              <w:rPr>
                <w:rFonts w:ascii="Tahoma" w:hAnsi="Tahoma" w:cs="Tahoma"/>
                <w:color w:val="0065A3"/>
                <w:sz w:val="17"/>
                <w:szCs w:val="17"/>
                <w:lang w:val="ru-RU"/>
              </w:rPr>
              <w:t>нансового стану Товариства та результат</w:t>
            </w:r>
            <w:r>
              <w:rPr>
                <w:rFonts w:ascii="Tahoma" w:hAnsi="Tahoma" w:cs="Tahoma"/>
                <w:color w:val="0065A3"/>
                <w:sz w:val="17"/>
                <w:szCs w:val="17"/>
              </w:rPr>
              <w:t>i</w:t>
            </w:r>
            <w:r w:rsidRPr="005612AC">
              <w:rPr>
                <w:rFonts w:ascii="Tahoma" w:hAnsi="Tahoma" w:cs="Tahoma"/>
                <w:color w:val="0065A3"/>
                <w:sz w:val="17"/>
                <w:szCs w:val="17"/>
                <w:lang w:val="ru-RU"/>
              </w:rPr>
              <w:t>в його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за 2016 р</w:t>
            </w:r>
            <w:r>
              <w:rPr>
                <w:rFonts w:ascii="Tahoma" w:hAnsi="Tahoma" w:cs="Tahoma"/>
                <w:color w:val="0065A3"/>
                <w:sz w:val="17"/>
                <w:szCs w:val="17"/>
              </w:rPr>
              <w:t>i</w:t>
            </w:r>
            <w:r w:rsidRPr="005612AC">
              <w:rPr>
                <w:rFonts w:ascii="Tahoma" w:hAnsi="Tahoma" w:cs="Tahoma"/>
                <w:color w:val="0065A3"/>
                <w:sz w:val="17"/>
                <w:szCs w:val="17"/>
                <w:lang w:val="ru-RU"/>
              </w:rPr>
              <w:t>к. Ус</w:t>
            </w:r>
            <w:r>
              <w:rPr>
                <w:rFonts w:ascii="Tahoma" w:hAnsi="Tahoma" w:cs="Tahoma"/>
                <w:color w:val="0065A3"/>
                <w:sz w:val="17"/>
                <w:szCs w:val="17"/>
              </w:rPr>
              <w:t>i</w:t>
            </w:r>
            <w:r w:rsidRPr="005612AC">
              <w:rPr>
                <w:rFonts w:ascii="Tahoma" w:hAnsi="Tahoma" w:cs="Tahoma"/>
                <w:color w:val="0065A3"/>
                <w:sz w:val="17"/>
                <w:szCs w:val="17"/>
                <w:lang w:val="ru-RU"/>
              </w:rPr>
              <w:t xml:space="preserve"> процедури по формуванню та сплат</w:t>
            </w:r>
            <w:r>
              <w:rPr>
                <w:rFonts w:ascii="Tahoma" w:hAnsi="Tahoma" w:cs="Tahoma"/>
                <w:color w:val="0065A3"/>
                <w:sz w:val="17"/>
                <w:szCs w:val="17"/>
              </w:rPr>
              <w:t>i</w:t>
            </w:r>
            <w:r w:rsidRPr="005612AC">
              <w:rPr>
                <w:rFonts w:ascii="Tahoma" w:hAnsi="Tahoma" w:cs="Tahoma"/>
                <w:color w:val="0065A3"/>
                <w:sz w:val="17"/>
                <w:szCs w:val="17"/>
                <w:lang w:val="ru-RU"/>
              </w:rPr>
              <w:t xml:space="preserve"> статутного кап</w:t>
            </w:r>
            <w:r>
              <w:rPr>
                <w:rFonts w:ascii="Tahoma" w:hAnsi="Tahoma" w:cs="Tahoma"/>
                <w:color w:val="0065A3"/>
                <w:sz w:val="17"/>
                <w:szCs w:val="17"/>
              </w:rPr>
              <w:t>i</w:t>
            </w:r>
            <w:r w:rsidRPr="005612AC">
              <w:rPr>
                <w:rFonts w:ascii="Tahoma" w:hAnsi="Tahoma" w:cs="Tahoma"/>
                <w:color w:val="0065A3"/>
                <w:sz w:val="17"/>
                <w:szCs w:val="17"/>
                <w:lang w:val="ru-RU"/>
              </w:rPr>
              <w:t>талу Товариства виконан</w:t>
            </w:r>
            <w:r>
              <w:rPr>
                <w:rFonts w:ascii="Tahoma" w:hAnsi="Tahoma" w:cs="Tahoma"/>
                <w:color w:val="0065A3"/>
                <w:sz w:val="17"/>
                <w:szCs w:val="17"/>
              </w:rPr>
              <w:t>i</w:t>
            </w:r>
            <w:r w:rsidRPr="005612AC">
              <w:rPr>
                <w:rFonts w:ascii="Tahoma" w:hAnsi="Tahoma" w:cs="Tahoma"/>
                <w:color w:val="0065A3"/>
                <w:sz w:val="17"/>
                <w:szCs w:val="17"/>
                <w:lang w:val="ru-RU"/>
              </w:rPr>
              <w:t xml:space="preserve"> з дотриманням чинного законодавства України. У процес</w:t>
            </w:r>
            <w:r>
              <w:rPr>
                <w:rFonts w:ascii="Tahoma" w:hAnsi="Tahoma" w:cs="Tahoma"/>
                <w:color w:val="0065A3"/>
                <w:sz w:val="17"/>
                <w:szCs w:val="17"/>
              </w:rPr>
              <w:t>i</w:t>
            </w:r>
            <w:r w:rsidRPr="005612AC">
              <w:rPr>
                <w:rFonts w:ascii="Tahoma" w:hAnsi="Tahoma" w:cs="Tahoma"/>
                <w:color w:val="0065A3"/>
                <w:sz w:val="17"/>
                <w:szCs w:val="17"/>
                <w:lang w:val="ru-RU"/>
              </w:rPr>
              <w:t xml:space="preserve"> аудиторської перев</w:t>
            </w:r>
            <w:r>
              <w:rPr>
                <w:rFonts w:ascii="Tahoma" w:hAnsi="Tahoma" w:cs="Tahoma"/>
                <w:color w:val="0065A3"/>
                <w:sz w:val="17"/>
                <w:szCs w:val="17"/>
              </w:rPr>
              <w:t>i</w:t>
            </w:r>
            <w:r w:rsidRPr="005612AC">
              <w:rPr>
                <w:rFonts w:ascii="Tahoma" w:hAnsi="Tahoma" w:cs="Tahoma"/>
                <w:color w:val="0065A3"/>
                <w:sz w:val="17"/>
                <w:szCs w:val="17"/>
                <w:lang w:val="ru-RU"/>
              </w:rPr>
              <w:t>рки аудиторами було отримано достатньо доказ</w:t>
            </w:r>
            <w:r>
              <w:rPr>
                <w:rFonts w:ascii="Tahoma" w:hAnsi="Tahoma" w:cs="Tahoma"/>
                <w:color w:val="0065A3"/>
                <w:sz w:val="17"/>
                <w:szCs w:val="17"/>
              </w:rPr>
              <w:t>i</w:t>
            </w:r>
            <w:r w:rsidRPr="005612AC">
              <w:rPr>
                <w:rFonts w:ascii="Tahoma" w:hAnsi="Tahoma" w:cs="Tahoma"/>
                <w:color w:val="0065A3"/>
                <w:sz w:val="17"/>
                <w:szCs w:val="17"/>
                <w:lang w:val="ru-RU"/>
              </w:rPr>
              <w:t>в, як</w:t>
            </w:r>
            <w:r>
              <w:rPr>
                <w:rFonts w:ascii="Tahoma" w:hAnsi="Tahoma" w:cs="Tahoma"/>
                <w:color w:val="0065A3"/>
                <w:sz w:val="17"/>
                <w:szCs w:val="17"/>
              </w:rPr>
              <w:t>i</w:t>
            </w:r>
            <w:r w:rsidRPr="005612AC">
              <w:rPr>
                <w:rFonts w:ascii="Tahoma" w:hAnsi="Tahoma" w:cs="Tahoma"/>
                <w:color w:val="0065A3"/>
                <w:sz w:val="17"/>
                <w:szCs w:val="17"/>
                <w:lang w:val="ru-RU"/>
              </w:rPr>
              <w:t xml:space="preserve"> дозволяють зробити висновок про в</w:t>
            </w:r>
            <w:r>
              <w:rPr>
                <w:rFonts w:ascii="Tahoma" w:hAnsi="Tahoma" w:cs="Tahoma"/>
                <w:color w:val="0065A3"/>
                <w:sz w:val="17"/>
                <w:szCs w:val="17"/>
              </w:rPr>
              <w:t>i</w:t>
            </w:r>
            <w:r w:rsidRPr="005612AC">
              <w:rPr>
                <w:rFonts w:ascii="Tahoma" w:hAnsi="Tahoma" w:cs="Tahoma"/>
                <w:color w:val="0065A3"/>
                <w:sz w:val="17"/>
                <w:szCs w:val="17"/>
                <w:lang w:val="ru-RU"/>
              </w:rPr>
              <w:t xml:space="preserve">дображення та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щодо актив</w:t>
            </w:r>
            <w:r>
              <w:rPr>
                <w:rFonts w:ascii="Tahoma" w:hAnsi="Tahoma" w:cs="Tahoma"/>
                <w:color w:val="0065A3"/>
                <w:sz w:val="17"/>
                <w:szCs w:val="17"/>
              </w:rPr>
              <w:t>i</w:t>
            </w:r>
            <w:r w:rsidRPr="005612AC">
              <w:rPr>
                <w:rFonts w:ascii="Tahoma" w:hAnsi="Tahoma" w:cs="Tahoma"/>
                <w:color w:val="0065A3"/>
                <w:sz w:val="17"/>
                <w:szCs w:val="17"/>
                <w:lang w:val="ru-RU"/>
              </w:rPr>
              <w:t>в, зобов’язань та власного кап</w:t>
            </w:r>
            <w:r>
              <w:rPr>
                <w:rFonts w:ascii="Tahoma" w:hAnsi="Tahoma" w:cs="Tahoma"/>
                <w:color w:val="0065A3"/>
                <w:sz w:val="17"/>
                <w:szCs w:val="17"/>
              </w:rPr>
              <w:t>i</w:t>
            </w:r>
            <w:r w:rsidRPr="005612AC">
              <w:rPr>
                <w:rFonts w:ascii="Tahoma" w:hAnsi="Tahoma" w:cs="Tahoma"/>
                <w:color w:val="0065A3"/>
                <w:sz w:val="17"/>
                <w:szCs w:val="17"/>
                <w:lang w:val="ru-RU"/>
              </w:rPr>
              <w:t>талу, зг</w:t>
            </w:r>
            <w:r>
              <w:rPr>
                <w:rFonts w:ascii="Tahoma" w:hAnsi="Tahoma" w:cs="Tahoma"/>
                <w:color w:val="0065A3"/>
                <w:sz w:val="17"/>
                <w:szCs w:val="17"/>
              </w:rPr>
              <w:t>i</w:t>
            </w:r>
            <w:r w:rsidRPr="005612AC">
              <w:rPr>
                <w:rFonts w:ascii="Tahoma" w:hAnsi="Tahoma" w:cs="Tahoma"/>
                <w:color w:val="0065A3"/>
                <w:sz w:val="17"/>
                <w:szCs w:val="17"/>
                <w:lang w:val="ru-RU"/>
              </w:rPr>
              <w:t>дно з М</w:t>
            </w:r>
            <w:r>
              <w:rPr>
                <w:rFonts w:ascii="Tahoma" w:hAnsi="Tahoma" w:cs="Tahoma"/>
                <w:color w:val="0065A3"/>
                <w:sz w:val="17"/>
                <w:szCs w:val="17"/>
              </w:rPr>
              <w:t>i</w:t>
            </w:r>
            <w:r w:rsidRPr="005612AC">
              <w:rPr>
                <w:rFonts w:ascii="Tahoma" w:hAnsi="Tahoma" w:cs="Tahoma"/>
                <w:color w:val="0065A3"/>
                <w:sz w:val="17"/>
                <w:szCs w:val="17"/>
                <w:lang w:val="ru-RU"/>
              </w:rPr>
              <w:t>жнародними стандартами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II</w:t>
            </w:r>
            <w:r w:rsidRPr="005612AC">
              <w:rPr>
                <w:rFonts w:ascii="Tahoma" w:hAnsi="Tahoma" w:cs="Tahoma"/>
                <w:color w:val="0065A3"/>
                <w:sz w:val="17"/>
                <w:szCs w:val="17"/>
                <w:lang w:val="ru-RU"/>
              </w:rPr>
              <w:t>. ЗВ</w:t>
            </w:r>
            <w:r>
              <w:rPr>
                <w:rFonts w:ascii="Tahoma" w:hAnsi="Tahoma" w:cs="Tahoma"/>
                <w:color w:val="0065A3"/>
                <w:sz w:val="17"/>
                <w:szCs w:val="17"/>
              </w:rPr>
              <w:t>I</w:t>
            </w:r>
            <w:r w:rsidRPr="005612AC">
              <w:rPr>
                <w:rFonts w:ascii="Tahoma" w:hAnsi="Tahoma" w:cs="Tahoma"/>
                <w:color w:val="0065A3"/>
                <w:sz w:val="17"/>
                <w:szCs w:val="17"/>
                <w:lang w:val="ru-RU"/>
              </w:rPr>
              <w:t xml:space="preserve">Т ПРО </w:t>
            </w:r>
            <w:r>
              <w:rPr>
                <w:rFonts w:ascii="Tahoma" w:hAnsi="Tahoma" w:cs="Tahoma"/>
                <w:color w:val="0065A3"/>
                <w:sz w:val="17"/>
                <w:szCs w:val="17"/>
              </w:rPr>
              <w:t>I</w:t>
            </w:r>
            <w:r w:rsidRPr="005612AC">
              <w:rPr>
                <w:rFonts w:ascii="Tahoma" w:hAnsi="Tahoma" w:cs="Tahoma"/>
                <w:color w:val="0065A3"/>
                <w:sz w:val="17"/>
                <w:szCs w:val="17"/>
                <w:lang w:val="ru-RU"/>
              </w:rPr>
              <w:t>НШ</w:t>
            </w:r>
            <w:r>
              <w:rPr>
                <w:rFonts w:ascii="Tahoma" w:hAnsi="Tahoma" w:cs="Tahoma"/>
                <w:color w:val="0065A3"/>
                <w:sz w:val="17"/>
                <w:szCs w:val="17"/>
              </w:rPr>
              <w:t>I</w:t>
            </w:r>
            <w:r w:rsidRPr="005612AC">
              <w:rPr>
                <w:rFonts w:ascii="Tahoma" w:hAnsi="Tahoma" w:cs="Tahoma"/>
                <w:color w:val="0065A3"/>
                <w:sz w:val="17"/>
                <w:szCs w:val="17"/>
                <w:lang w:val="ru-RU"/>
              </w:rPr>
              <w:t xml:space="preserve"> ПРАВОВ</w:t>
            </w:r>
            <w:r>
              <w:rPr>
                <w:rFonts w:ascii="Tahoma" w:hAnsi="Tahoma" w:cs="Tahoma"/>
                <w:color w:val="0065A3"/>
                <w:sz w:val="17"/>
                <w:szCs w:val="17"/>
              </w:rPr>
              <w:t>I</w:t>
            </w:r>
            <w:r w:rsidRPr="005612AC">
              <w:rPr>
                <w:rFonts w:ascii="Tahoma" w:hAnsi="Tahoma" w:cs="Tahoma"/>
                <w:color w:val="0065A3"/>
                <w:sz w:val="17"/>
                <w:szCs w:val="17"/>
                <w:lang w:val="ru-RU"/>
              </w:rPr>
              <w:t xml:space="preserve"> ТА РЕГУЛЯТОРН</w:t>
            </w:r>
            <w:r>
              <w:rPr>
                <w:rFonts w:ascii="Tahoma" w:hAnsi="Tahoma" w:cs="Tahoma"/>
                <w:color w:val="0065A3"/>
                <w:sz w:val="17"/>
                <w:szCs w:val="17"/>
              </w:rPr>
              <w:t>I</w:t>
            </w:r>
            <w:r w:rsidRPr="005612AC">
              <w:rPr>
                <w:rFonts w:ascii="Tahoma" w:hAnsi="Tahoma" w:cs="Tahoma"/>
                <w:color w:val="0065A3"/>
                <w:sz w:val="17"/>
                <w:szCs w:val="17"/>
                <w:lang w:val="ru-RU"/>
              </w:rPr>
              <w:t xml:space="preserve"> ВИМОГИ 2.1 В</w:t>
            </w:r>
            <w:r>
              <w:rPr>
                <w:rFonts w:ascii="Tahoma" w:hAnsi="Tahoma" w:cs="Tahoma"/>
                <w:color w:val="0065A3"/>
                <w:sz w:val="17"/>
                <w:szCs w:val="17"/>
              </w:rPr>
              <w:t>i</w:t>
            </w:r>
            <w:r w:rsidRPr="005612AC">
              <w:rPr>
                <w:rFonts w:ascii="Tahoma" w:hAnsi="Tahoma" w:cs="Tahoma"/>
                <w:color w:val="0065A3"/>
                <w:sz w:val="17"/>
                <w:szCs w:val="17"/>
                <w:lang w:val="ru-RU"/>
              </w:rPr>
              <w:t>домост</w:t>
            </w:r>
            <w:r>
              <w:rPr>
                <w:rFonts w:ascii="Tahoma" w:hAnsi="Tahoma" w:cs="Tahoma"/>
                <w:color w:val="0065A3"/>
                <w:sz w:val="17"/>
                <w:szCs w:val="17"/>
              </w:rPr>
              <w:t>i</w:t>
            </w:r>
            <w:r w:rsidRPr="005612AC">
              <w:rPr>
                <w:rFonts w:ascii="Tahoma" w:hAnsi="Tahoma" w:cs="Tahoma"/>
                <w:color w:val="0065A3"/>
                <w:sz w:val="17"/>
                <w:szCs w:val="17"/>
                <w:lang w:val="ru-RU"/>
              </w:rPr>
              <w:t xml:space="preserve"> щодо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стан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Товариства станом на 31.12.2016 року в ус</w:t>
            </w:r>
            <w:r>
              <w:rPr>
                <w:rFonts w:ascii="Tahoma" w:hAnsi="Tahoma" w:cs="Tahoma"/>
                <w:color w:val="0065A3"/>
                <w:sz w:val="17"/>
                <w:szCs w:val="17"/>
              </w:rPr>
              <w:t>i</w:t>
            </w:r>
            <w:r w:rsidRPr="005612AC">
              <w:rPr>
                <w:rFonts w:ascii="Tahoma" w:hAnsi="Tahoma" w:cs="Tahoma"/>
                <w:color w:val="0065A3"/>
                <w:sz w:val="17"/>
                <w:szCs w:val="17"/>
                <w:lang w:val="ru-RU"/>
              </w:rPr>
              <w:t>х суттєвих аспектах достов</w:t>
            </w:r>
            <w:r>
              <w:rPr>
                <w:rFonts w:ascii="Tahoma" w:hAnsi="Tahoma" w:cs="Tahoma"/>
                <w:color w:val="0065A3"/>
                <w:sz w:val="17"/>
                <w:szCs w:val="17"/>
              </w:rPr>
              <w:t>i</w:t>
            </w:r>
            <w:r w:rsidRPr="005612AC">
              <w:rPr>
                <w:rFonts w:ascii="Tahoma" w:hAnsi="Tahoma" w:cs="Tahoma"/>
                <w:color w:val="0065A3"/>
                <w:sz w:val="17"/>
                <w:szCs w:val="17"/>
                <w:lang w:val="ru-RU"/>
              </w:rPr>
              <w:t>рно та повно подає ф</w:t>
            </w:r>
            <w:r>
              <w:rPr>
                <w:rFonts w:ascii="Tahoma" w:hAnsi="Tahoma" w:cs="Tahoma"/>
                <w:color w:val="0065A3"/>
                <w:sz w:val="17"/>
                <w:szCs w:val="17"/>
              </w:rPr>
              <w:t>i</w:t>
            </w:r>
            <w:r w:rsidRPr="005612AC">
              <w:rPr>
                <w:rFonts w:ascii="Tahoma" w:hAnsi="Tahoma" w:cs="Tahoma"/>
                <w:color w:val="0065A3"/>
                <w:sz w:val="17"/>
                <w:szCs w:val="17"/>
                <w:lang w:val="ru-RU"/>
              </w:rPr>
              <w:t xml:space="preserve">нансову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ю про Товариство станом на 31.12.2016 р. зг</w:t>
            </w:r>
            <w:r>
              <w:rPr>
                <w:rFonts w:ascii="Tahoma" w:hAnsi="Tahoma" w:cs="Tahoma"/>
                <w:color w:val="0065A3"/>
                <w:sz w:val="17"/>
                <w:szCs w:val="17"/>
              </w:rPr>
              <w:t>i</w:t>
            </w:r>
            <w:r w:rsidRPr="005612AC">
              <w:rPr>
                <w:rFonts w:ascii="Tahoma" w:hAnsi="Tahoma" w:cs="Tahoma"/>
                <w:color w:val="0065A3"/>
                <w:sz w:val="17"/>
                <w:szCs w:val="17"/>
                <w:lang w:val="ru-RU"/>
              </w:rPr>
              <w:t>дно з нормативними вимогами щодо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ї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та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 Україн</w:t>
            </w:r>
            <w:r>
              <w:rPr>
                <w:rFonts w:ascii="Tahoma" w:hAnsi="Tahoma" w:cs="Tahoma"/>
                <w:color w:val="0065A3"/>
                <w:sz w:val="17"/>
                <w:szCs w:val="17"/>
              </w:rPr>
              <w:t>i</w:t>
            </w:r>
            <w:r w:rsidRPr="005612AC">
              <w:rPr>
                <w:rFonts w:ascii="Tahoma" w:hAnsi="Tahoma" w:cs="Tahoma"/>
                <w:color w:val="0065A3"/>
                <w:sz w:val="17"/>
                <w:szCs w:val="17"/>
                <w:lang w:val="ru-RU"/>
              </w:rPr>
              <w:t>. Товариство для складання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використовує М</w:t>
            </w:r>
            <w:r>
              <w:rPr>
                <w:rFonts w:ascii="Tahoma" w:hAnsi="Tahoma" w:cs="Tahoma"/>
                <w:color w:val="0065A3"/>
                <w:sz w:val="17"/>
                <w:szCs w:val="17"/>
              </w:rPr>
              <w:t>i</w:t>
            </w:r>
            <w:r w:rsidRPr="005612AC">
              <w:rPr>
                <w:rFonts w:ascii="Tahoma" w:hAnsi="Tahoma" w:cs="Tahoma"/>
                <w:color w:val="0065A3"/>
                <w:sz w:val="17"/>
                <w:szCs w:val="17"/>
                <w:lang w:val="ru-RU"/>
              </w:rPr>
              <w:t>жнародн</w:t>
            </w:r>
            <w:r>
              <w:rPr>
                <w:rFonts w:ascii="Tahoma" w:hAnsi="Tahoma" w:cs="Tahoma"/>
                <w:color w:val="0065A3"/>
                <w:sz w:val="17"/>
                <w:szCs w:val="17"/>
              </w:rPr>
              <w:t>i</w:t>
            </w:r>
            <w:r w:rsidRPr="005612AC">
              <w:rPr>
                <w:rFonts w:ascii="Tahoma" w:hAnsi="Tahoma" w:cs="Tahoma"/>
                <w:color w:val="0065A3"/>
                <w:sz w:val="17"/>
                <w:szCs w:val="17"/>
                <w:lang w:val="ru-RU"/>
              </w:rPr>
              <w:t xml:space="preserve"> стандарти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Аудиторською перев</w:t>
            </w:r>
            <w:r>
              <w:rPr>
                <w:rFonts w:ascii="Tahoma" w:hAnsi="Tahoma" w:cs="Tahoma"/>
                <w:color w:val="0065A3"/>
                <w:sz w:val="17"/>
                <w:szCs w:val="17"/>
              </w:rPr>
              <w:t>i</w:t>
            </w:r>
            <w:r w:rsidRPr="005612AC">
              <w:rPr>
                <w:rFonts w:ascii="Tahoma" w:hAnsi="Tahoma" w:cs="Tahoma"/>
                <w:color w:val="0065A3"/>
                <w:sz w:val="17"/>
                <w:szCs w:val="17"/>
                <w:lang w:val="ru-RU"/>
              </w:rPr>
              <w:t>ркою було охоплено вказан</w:t>
            </w:r>
            <w:r>
              <w:rPr>
                <w:rFonts w:ascii="Tahoma" w:hAnsi="Tahoma" w:cs="Tahoma"/>
                <w:color w:val="0065A3"/>
                <w:sz w:val="17"/>
                <w:szCs w:val="17"/>
              </w:rPr>
              <w:t>i</w:t>
            </w:r>
            <w:r w:rsidRPr="005612AC">
              <w:rPr>
                <w:rFonts w:ascii="Tahoma" w:hAnsi="Tahoma" w:cs="Tahoma"/>
                <w:color w:val="0065A3"/>
                <w:sz w:val="17"/>
                <w:szCs w:val="17"/>
                <w:lang w:val="ru-RU"/>
              </w:rPr>
              <w:t xml:space="preserve"> форми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складен</w:t>
            </w:r>
            <w:r>
              <w:rPr>
                <w:rFonts w:ascii="Tahoma" w:hAnsi="Tahoma" w:cs="Tahoma"/>
                <w:color w:val="0065A3"/>
                <w:sz w:val="17"/>
                <w:szCs w:val="17"/>
              </w:rPr>
              <w:t>i</w:t>
            </w:r>
            <w:r w:rsidRPr="005612AC">
              <w:rPr>
                <w:rFonts w:ascii="Tahoma" w:hAnsi="Tahoma" w:cs="Tahoma"/>
                <w:color w:val="0065A3"/>
                <w:sz w:val="17"/>
                <w:szCs w:val="17"/>
                <w:lang w:val="ru-RU"/>
              </w:rPr>
              <w:t xml:space="preserve"> станом на 31.12.2016 року. На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складалась протягом 2016 року своєчасно та представлялась до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дних контролюючих орган</w:t>
            </w:r>
            <w:r>
              <w:rPr>
                <w:rFonts w:ascii="Tahoma" w:hAnsi="Tahoma" w:cs="Tahoma"/>
                <w:color w:val="0065A3"/>
                <w:sz w:val="17"/>
                <w:szCs w:val="17"/>
              </w:rPr>
              <w:t>i</w:t>
            </w:r>
            <w:r w:rsidRPr="005612AC">
              <w:rPr>
                <w:rFonts w:ascii="Tahoma" w:hAnsi="Tahoma" w:cs="Tahoma"/>
                <w:color w:val="0065A3"/>
                <w:sz w:val="17"/>
                <w:szCs w:val="17"/>
                <w:lang w:val="ru-RU"/>
              </w:rPr>
              <w:t>в. Концептуальною основою для п</w:t>
            </w:r>
            <w:r>
              <w:rPr>
                <w:rFonts w:ascii="Tahoma" w:hAnsi="Tahoma" w:cs="Tahoma"/>
                <w:color w:val="0065A3"/>
                <w:sz w:val="17"/>
                <w:szCs w:val="17"/>
              </w:rPr>
              <w:t>i</w:t>
            </w:r>
            <w:r w:rsidRPr="005612AC">
              <w:rPr>
                <w:rFonts w:ascii="Tahoma" w:hAnsi="Tahoma" w:cs="Tahoma"/>
                <w:color w:val="0065A3"/>
                <w:sz w:val="17"/>
                <w:szCs w:val="17"/>
                <w:lang w:val="ru-RU"/>
              </w:rPr>
              <w:t>дготовки зазначеної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є М</w:t>
            </w:r>
            <w:r>
              <w:rPr>
                <w:rFonts w:ascii="Tahoma" w:hAnsi="Tahoma" w:cs="Tahoma"/>
                <w:color w:val="0065A3"/>
                <w:sz w:val="17"/>
                <w:szCs w:val="17"/>
              </w:rPr>
              <w:t>i</w:t>
            </w:r>
            <w:r w:rsidRPr="005612AC">
              <w:rPr>
                <w:rFonts w:ascii="Tahoma" w:hAnsi="Tahoma" w:cs="Tahoma"/>
                <w:color w:val="0065A3"/>
                <w:sz w:val="17"/>
                <w:szCs w:val="17"/>
                <w:lang w:val="ru-RU"/>
              </w:rPr>
              <w:t>жнародн</w:t>
            </w:r>
            <w:r>
              <w:rPr>
                <w:rFonts w:ascii="Tahoma" w:hAnsi="Tahoma" w:cs="Tahoma"/>
                <w:color w:val="0065A3"/>
                <w:sz w:val="17"/>
                <w:szCs w:val="17"/>
              </w:rPr>
              <w:t>i</w:t>
            </w:r>
            <w:r w:rsidRPr="005612AC">
              <w:rPr>
                <w:rFonts w:ascii="Tahoma" w:hAnsi="Tahoma" w:cs="Tahoma"/>
                <w:color w:val="0065A3"/>
                <w:sz w:val="17"/>
                <w:szCs w:val="17"/>
                <w:lang w:val="ru-RU"/>
              </w:rPr>
              <w:t xml:space="preserve"> стандарти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Бухгалтерський обл</w:t>
            </w:r>
            <w:r>
              <w:rPr>
                <w:rFonts w:ascii="Tahoma" w:hAnsi="Tahoma" w:cs="Tahoma"/>
                <w:color w:val="0065A3"/>
                <w:sz w:val="17"/>
                <w:szCs w:val="17"/>
              </w:rPr>
              <w:t>i</w:t>
            </w:r>
            <w:r w:rsidRPr="005612AC">
              <w:rPr>
                <w:rFonts w:ascii="Tahoma" w:hAnsi="Tahoma" w:cs="Tahoma"/>
                <w:color w:val="0065A3"/>
                <w:sz w:val="17"/>
                <w:szCs w:val="17"/>
                <w:lang w:val="ru-RU"/>
              </w:rPr>
              <w:t>к Товариства ведеться на паперових нос</w:t>
            </w:r>
            <w:r>
              <w:rPr>
                <w:rFonts w:ascii="Tahoma" w:hAnsi="Tahoma" w:cs="Tahoma"/>
                <w:color w:val="0065A3"/>
                <w:sz w:val="17"/>
                <w:szCs w:val="17"/>
              </w:rPr>
              <w:t>i</w:t>
            </w:r>
            <w:r w:rsidRPr="005612AC">
              <w:rPr>
                <w:rFonts w:ascii="Tahoma" w:hAnsi="Tahoma" w:cs="Tahoma"/>
                <w:color w:val="0065A3"/>
                <w:sz w:val="17"/>
                <w:szCs w:val="17"/>
                <w:lang w:val="ru-RU"/>
              </w:rPr>
              <w:t>ях, а також з використанням комп’ютерної техн</w:t>
            </w:r>
            <w:r>
              <w:rPr>
                <w:rFonts w:ascii="Tahoma" w:hAnsi="Tahoma" w:cs="Tahoma"/>
                <w:color w:val="0065A3"/>
                <w:sz w:val="17"/>
                <w:szCs w:val="17"/>
              </w:rPr>
              <w:t>i</w:t>
            </w:r>
            <w:r w:rsidRPr="005612AC">
              <w:rPr>
                <w:rFonts w:ascii="Tahoma" w:hAnsi="Tahoma" w:cs="Tahoma"/>
                <w:color w:val="0065A3"/>
                <w:sz w:val="17"/>
                <w:szCs w:val="17"/>
                <w:lang w:val="ru-RU"/>
              </w:rPr>
              <w:t>ки та програмного забезпечення 1С-бухгалтер</w:t>
            </w:r>
            <w:r>
              <w:rPr>
                <w:rFonts w:ascii="Tahoma" w:hAnsi="Tahoma" w:cs="Tahoma"/>
                <w:color w:val="0065A3"/>
                <w:sz w:val="17"/>
                <w:szCs w:val="17"/>
              </w:rPr>
              <w:t>i</w:t>
            </w:r>
            <w:r w:rsidRPr="005612AC">
              <w:rPr>
                <w:rFonts w:ascii="Tahoma" w:hAnsi="Tahoma" w:cs="Tahoma"/>
                <w:color w:val="0065A3"/>
                <w:sz w:val="17"/>
                <w:szCs w:val="17"/>
                <w:lang w:val="ru-RU"/>
              </w:rPr>
              <w:t>я. В 2016 роц</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Товариство дотримувалось принципу незм</w:t>
            </w:r>
            <w:r>
              <w:rPr>
                <w:rFonts w:ascii="Tahoma" w:hAnsi="Tahoma" w:cs="Tahoma"/>
                <w:color w:val="0065A3"/>
                <w:sz w:val="17"/>
                <w:szCs w:val="17"/>
              </w:rPr>
              <w:t>i</w:t>
            </w:r>
            <w:r w:rsidRPr="005612AC">
              <w:rPr>
                <w:rFonts w:ascii="Tahoma" w:hAnsi="Tahoma" w:cs="Tahoma"/>
                <w:color w:val="0065A3"/>
                <w:sz w:val="17"/>
                <w:szCs w:val="17"/>
                <w:lang w:val="ru-RU"/>
              </w:rPr>
              <w:t>нност</w:t>
            </w:r>
            <w:r>
              <w:rPr>
                <w:rFonts w:ascii="Tahoma" w:hAnsi="Tahoma" w:cs="Tahoma"/>
                <w:color w:val="0065A3"/>
                <w:sz w:val="17"/>
                <w:szCs w:val="17"/>
              </w:rPr>
              <w:t>i</w:t>
            </w:r>
            <w:r w:rsidRPr="005612AC">
              <w:rPr>
                <w:rFonts w:ascii="Tahoma" w:hAnsi="Tahoma" w:cs="Tahoma"/>
                <w:color w:val="0065A3"/>
                <w:sz w:val="17"/>
                <w:szCs w:val="17"/>
                <w:lang w:val="ru-RU"/>
              </w:rPr>
              <w:t xml:space="preserve"> обл</w:t>
            </w:r>
            <w:r>
              <w:rPr>
                <w:rFonts w:ascii="Tahoma" w:hAnsi="Tahoma" w:cs="Tahoma"/>
                <w:color w:val="0065A3"/>
                <w:sz w:val="17"/>
                <w:szCs w:val="17"/>
              </w:rPr>
              <w:t>i</w:t>
            </w:r>
            <w:r w:rsidRPr="005612AC">
              <w:rPr>
                <w:rFonts w:ascii="Tahoma" w:hAnsi="Tahoma" w:cs="Tahoma"/>
                <w:color w:val="0065A3"/>
                <w:sz w:val="17"/>
                <w:szCs w:val="17"/>
                <w:lang w:val="ru-RU"/>
              </w:rPr>
              <w:t>кової пол</w:t>
            </w:r>
            <w:r>
              <w:rPr>
                <w:rFonts w:ascii="Tahoma" w:hAnsi="Tahoma" w:cs="Tahoma"/>
                <w:color w:val="0065A3"/>
                <w:sz w:val="17"/>
                <w:szCs w:val="17"/>
              </w:rPr>
              <w:t>i</w:t>
            </w:r>
            <w:r w:rsidRPr="005612AC">
              <w:rPr>
                <w:rFonts w:ascii="Tahoma" w:hAnsi="Tahoma" w:cs="Tahoma"/>
                <w:color w:val="0065A3"/>
                <w:sz w:val="17"/>
                <w:szCs w:val="17"/>
                <w:lang w:val="ru-RU"/>
              </w:rPr>
              <w:t>тики.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Товариства за 2016 р</w:t>
            </w:r>
            <w:r>
              <w:rPr>
                <w:rFonts w:ascii="Tahoma" w:hAnsi="Tahoma" w:cs="Tahoma"/>
                <w:color w:val="0065A3"/>
                <w:sz w:val="17"/>
                <w:szCs w:val="17"/>
              </w:rPr>
              <w:t>i</w:t>
            </w:r>
            <w:r w:rsidRPr="005612AC">
              <w:rPr>
                <w:rFonts w:ascii="Tahoma" w:hAnsi="Tahoma" w:cs="Tahoma"/>
                <w:color w:val="0065A3"/>
                <w:sz w:val="17"/>
                <w:szCs w:val="17"/>
                <w:lang w:val="ru-RU"/>
              </w:rPr>
              <w:t>к своєчасно складена та подана до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дних державних орган</w:t>
            </w:r>
            <w:r>
              <w:rPr>
                <w:rFonts w:ascii="Tahoma" w:hAnsi="Tahoma" w:cs="Tahoma"/>
                <w:color w:val="0065A3"/>
                <w:sz w:val="17"/>
                <w:szCs w:val="17"/>
              </w:rPr>
              <w:t>i</w:t>
            </w:r>
            <w:r w:rsidRPr="005612AC">
              <w:rPr>
                <w:rFonts w:ascii="Tahoma" w:hAnsi="Tahoma" w:cs="Tahoma"/>
                <w:color w:val="0065A3"/>
                <w:sz w:val="17"/>
                <w:szCs w:val="17"/>
                <w:lang w:val="ru-RU"/>
              </w:rPr>
              <w:t>в управл</w:t>
            </w:r>
            <w:r>
              <w:rPr>
                <w:rFonts w:ascii="Tahoma" w:hAnsi="Tahoma" w:cs="Tahoma"/>
                <w:color w:val="0065A3"/>
                <w:sz w:val="17"/>
                <w:szCs w:val="17"/>
              </w:rPr>
              <w:t>i</w:t>
            </w:r>
            <w:r w:rsidRPr="005612AC">
              <w:rPr>
                <w:rFonts w:ascii="Tahoma" w:hAnsi="Tahoma" w:cs="Tahoma"/>
                <w:color w:val="0065A3"/>
                <w:sz w:val="17"/>
                <w:szCs w:val="17"/>
                <w:lang w:val="ru-RU"/>
              </w:rPr>
              <w:t>ння у повному обсяз</w:t>
            </w:r>
            <w:r>
              <w:rPr>
                <w:rFonts w:ascii="Tahoma" w:hAnsi="Tahoma" w:cs="Tahoma"/>
                <w:color w:val="0065A3"/>
                <w:sz w:val="17"/>
                <w:szCs w:val="17"/>
              </w:rPr>
              <w:t>i</w:t>
            </w:r>
            <w:r w:rsidRPr="005612AC">
              <w:rPr>
                <w:rFonts w:ascii="Tahoma" w:hAnsi="Tahoma" w:cs="Tahoma"/>
                <w:color w:val="0065A3"/>
                <w:sz w:val="17"/>
                <w:szCs w:val="17"/>
                <w:lang w:val="ru-RU"/>
              </w:rPr>
              <w:t>. В ц</w:t>
            </w:r>
            <w:r>
              <w:rPr>
                <w:rFonts w:ascii="Tahoma" w:hAnsi="Tahoma" w:cs="Tahoma"/>
                <w:color w:val="0065A3"/>
                <w:sz w:val="17"/>
                <w:szCs w:val="17"/>
              </w:rPr>
              <w:t>i</w:t>
            </w:r>
            <w:r w:rsidRPr="005612AC">
              <w:rPr>
                <w:rFonts w:ascii="Tahoma" w:hAnsi="Tahoma" w:cs="Tahoma"/>
                <w:color w:val="0065A3"/>
                <w:sz w:val="17"/>
                <w:szCs w:val="17"/>
                <w:lang w:val="ru-RU"/>
              </w:rPr>
              <w:t>лому методолог</w:t>
            </w:r>
            <w:r>
              <w:rPr>
                <w:rFonts w:ascii="Tahoma" w:hAnsi="Tahoma" w:cs="Tahoma"/>
                <w:color w:val="0065A3"/>
                <w:sz w:val="17"/>
                <w:szCs w:val="17"/>
              </w:rPr>
              <w:t>i</w:t>
            </w:r>
            <w:r w:rsidRPr="005612AC">
              <w:rPr>
                <w:rFonts w:ascii="Tahoma" w:hAnsi="Tahoma" w:cs="Tahoma"/>
                <w:color w:val="0065A3"/>
                <w:sz w:val="17"/>
                <w:szCs w:val="17"/>
                <w:lang w:val="ru-RU"/>
              </w:rPr>
              <w:t>я та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я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у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встановленим вимогам чинного законодавства, та прийнятої Товариством обл</w:t>
            </w:r>
            <w:r>
              <w:rPr>
                <w:rFonts w:ascii="Tahoma" w:hAnsi="Tahoma" w:cs="Tahoma"/>
                <w:color w:val="0065A3"/>
                <w:sz w:val="17"/>
                <w:szCs w:val="17"/>
              </w:rPr>
              <w:t>i</w:t>
            </w:r>
            <w:r w:rsidRPr="005612AC">
              <w:rPr>
                <w:rFonts w:ascii="Tahoma" w:hAnsi="Tahoma" w:cs="Tahoma"/>
                <w:color w:val="0065A3"/>
                <w:sz w:val="17"/>
                <w:szCs w:val="17"/>
                <w:lang w:val="ru-RU"/>
              </w:rPr>
              <w:t>кової пол</w:t>
            </w:r>
            <w:r>
              <w:rPr>
                <w:rFonts w:ascii="Tahoma" w:hAnsi="Tahoma" w:cs="Tahoma"/>
                <w:color w:val="0065A3"/>
                <w:sz w:val="17"/>
                <w:szCs w:val="17"/>
              </w:rPr>
              <w:t>i</w:t>
            </w:r>
            <w:r w:rsidRPr="005612AC">
              <w:rPr>
                <w:rFonts w:ascii="Tahoma" w:hAnsi="Tahoma" w:cs="Tahoma"/>
                <w:color w:val="0065A3"/>
                <w:sz w:val="17"/>
                <w:szCs w:val="17"/>
                <w:lang w:val="ru-RU"/>
              </w:rPr>
              <w:t>тики за 2016 р. Аудиторською перев</w:t>
            </w:r>
            <w:r>
              <w:rPr>
                <w:rFonts w:ascii="Tahoma" w:hAnsi="Tahoma" w:cs="Tahoma"/>
                <w:color w:val="0065A3"/>
                <w:sz w:val="17"/>
                <w:szCs w:val="17"/>
              </w:rPr>
              <w:t>i</w:t>
            </w:r>
            <w:r w:rsidRPr="005612AC">
              <w:rPr>
                <w:rFonts w:ascii="Tahoma" w:hAnsi="Tahoma" w:cs="Tahoma"/>
                <w:color w:val="0065A3"/>
                <w:sz w:val="17"/>
                <w:szCs w:val="17"/>
                <w:lang w:val="ru-RU"/>
              </w:rPr>
              <w:t>ркою п</w:t>
            </w:r>
            <w:r>
              <w:rPr>
                <w:rFonts w:ascii="Tahoma" w:hAnsi="Tahoma" w:cs="Tahoma"/>
                <w:color w:val="0065A3"/>
                <w:sz w:val="17"/>
                <w:szCs w:val="17"/>
              </w:rPr>
              <w:t>i</w:t>
            </w:r>
            <w:r w:rsidRPr="005612AC">
              <w:rPr>
                <w:rFonts w:ascii="Tahoma" w:hAnsi="Tahoma" w:cs="Tahoma"/>
                <w:color w:val="0065A3"/>
                <w:sz w:val="17"/>
                <w:szCs w:val="17"/>
                <w:lang w:val="ru-RU"/>
              </w:rPr>
              <w:t>дтверджено, що бухгалтерський обл</w:t>
            </w:r>
            <w:r>
              <w:rPr>
                <w:rFonts w:ascii="Tahoma" w:hAnsi="Tahoma" w:cs="Tahoma"/>
                <w:color w:val="0065A3"/>
                <w:sz w:val="17"/>
                <w:szCs w:val="17"/>
              </w:rPr>
              <w:t>i</w:t>
            </w:r>
            <w:r w:rsidRPr="005612AC">
              <w:rPr>
                <w:rFonts w:ascii="Tahoma" w:hAnsi="Tahoma" w:cs="Tahoma"/>
                <w:color w:val="0065A3"/>
                <w:sz w:val="17"/>
                <w:szCs w:val="17"/>
                <w:lang w:val="ru-RU"/>
              </w:rPr>
              <w:t>к на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протягом 2016 року в</w:t>
            </w:r>
            <w:r>
              <w:rPr>
                <w:rFonts w:ascii="Tahoma" w:hAnsi="Tahoma" w:cs="Tahoma"/>
                <w:color w:val="0065A3"/>
                <w:sz w:val="17"/>
                <w:szCs w:val="17"/>
              </w:rPr>
              <w:t>i</w:t>
            </w:r>
            <w:r w:rsidRPr="005612AC">
              <w:rPr>
                <w:rFonts w:ascii="Tahoma" w:hAnsi="Tahoma" w:cs="Tahoma"/>
                <w:color w:val="0065A3"/>
                <w:sz w:val="17"/>
                <w:szCs w:val="17"/>
                <w:lang w:val="ru-RU"/>
              </w:rPr>
              <w:t>вся у ц</w:t>
            </w:r>
            <w:r>
              <w:rPr>
                <w:rFonts w:ascii="Tahoma" w:hAnsi="Tahoma" w:cs="Tahoma"/>
                <w:color w:val="0065A3"/>
                <w:sz w:val="17"/>
                <w:szCs w:val="17"/>
              </w:rPr>
              <w:t>i</w:t>
            </w:r>
            <w:r w:rsidRPr="005612AC">
              <w:rPr>
                <w:rFonts w:ascii="Tahoma" w:hAnsi="Tahoma" w:cs="Tahoma"/>
                <w:color w:val="0065A3"/>
                <w:sz w:val="17"/>
                <w:szCs w:val="17"/>
                <w:lang w:val="ru-RU"/>
              </w:rPr>
              <w:t>лому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до вимог Закону України "Про бухгалтерський обл</w:t>
            </w:r>
            <w:r>
              <w:rPr>
                <w:rFonts w:ascii="Tahoma" w:hAnsi="Tahoma" w:cs="Tahoma"/>
                <w:color w:val="0065A3"/>
                <w:sz w:val="17"/>
                <w:szCs w:val="17"/>
              </w:rPr>
              <w:t>i</w:t>
            </w:r>
            <w:r w:rsidRPr="005612AC">
              <w:rPr>
                <w:rFonts w:ascii="Tahoma" w:hAnsi="Tahoma" w:cs="Tahoma"/>
                <w:color w:val="0065A3"/>
                <w:sz w:val="17"/>
                <w:szCs w:val="17"/>
                <w:lang w:val="ru-RU"/>
              </w:rPr>
              <w:t>к та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в Україн</w:t>
            </w:r>
            <w:r>
              <w:rPr>
                <w:rFonts w:ascii="Tahoma" w:hAnsi="Tahoma" w:cs="Tahoma"/>
                <w:color w:val="0065A3"/>
                <w:sz w:val="17"/>
                <w:szCs w:val="17"/>
              </w:rPr>
              <w:t>i</w:t>
            </w:r>
            <w:r w:rsidRPr="005612AC">
              <w:rPr>
                <w:rFonts w:ascii="Tahoma" w:hAnsi="Tahoma" w:cs="Tahoma"/>
                <w:color w:val="0065A3"/>
                <w:sz w:val="17"/>
                <w:szCs w:val="17"/>
                <w:lang w:val="ru-RU"/>
              </w:rPr>
              <w:t>" № 996-</w:t>
            </w:r>
            <w:r>
              <w:rPr>
                <w:rFonts w:ascii="Tahoma" w:hAnsi="Tahoma" w:cs="Tahoma"/>
                <w:color w:val="0065A3"/>
                <w:sz w:val="17"/>
                <w:szCs w:val="17"/>
              </w:rPr>
              <w:t>XIV</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 16.07.99 року,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та </w:t>
            </w:r>
            <w:r>
              <w:rPr>
                <w:rFonts w:ascii="Tahoma" w:hAnsi="Tahoma" w:cs="Tahoma"/>
                <w:color w:val="0065A3"/>
                <w:sz w:val="17"/>
                <w:szCs w:val="17"/>
              </w:rPr>
              <w:t>I</w:t>
            </w:r>
            <w:r w:rsidRPr="005612AC">
              <w:rPr>
                <w:rFonts w:ascii="Tahoma" w:hAnsi="Tahoma" w:cs="Tahoma"/>
                <w:color w:val="0065A3"/>
                <w:sz w:val="17"/>
                <w:szCs w:val="17"/>
                <w:lang w:val="ru-RU"/>
              </w:rPr>
              <w:t>нструкц</w:t>
            </w:r>
            <w:r>
              <w:rPr>
                <w:rFonts w:ascii="Tahoma" w:hAnsi="Tahoma" w:cs="Tahoma"/>
                <w:color w:val="0065A3"/>
                <w:sz w:val="17"/>
                <w:szCs w:val="17"/>
              </w:rPr>
              <w:t>i</w:t>
            </w:r>
            <w:r w:rsidRPr="005612AC">
              <w:rPr>
                <w:rFonts w:ascii="Tahoma" w:hAnsi="Tahoma" w:cs="Tahoma"/>
                <w:color w:val="0065A3"/>
                <w:sz w:val="17"/>
                <w:szCs w:val="17"/>
                <w:lang w:val="ru-RU"/>
              </w:rPr>
              <w:t>ї "Про застосування плану рахунк</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актив</w:t>
            </w:r>
            <w:r>
              <w:rPr>
                <w:rFonts w:ascii="Tahoma" w:hAnsi="Tahoma" w:cs="Tahoma"/>
                <w:color w:val="0065A3"/>
                <w:sz w:val="17"/>
                <w:szCs w:val="17"/>
              </w:rPr>
              <w:t>i</w:t>
            </w:r>
            <w:r w:rsidRPr="005612AC">
              <w:rPr>
                <w:rFonts w:ascii="Tahoma" w:hAnsi="Tahoma" w:cs="Tahoma"/>
                <w:color w:val="0065A3"/>
                <w:sz w:val="17"/>
                <w:szCs w:val="17"/>
                <w:lang w:val="ru-RU"/>
              </w:rPr>
              <w:t>в, кап</w:t>
            </w:r>
            <w:r>
              <w:rPr>
                <w:rFonts w:ascii="Tahoma" w:hAnsi="Tahoma" w:cs="Tahoma"/>
                <w:color w:val="0065A3"/>
                <w:sz w:val="17"/>
                <w:szCs w:val="17"/>
              </w:rPr>
              <w:t>i</w:t>
            </w:r>
            <w:r w:rsidRPr="005612AC">
              <w:rPr>
                <w:rFonts w:ascii="Tahoma" w:hAnsi="Tahoma" w:cs="Tahoma"/>
                <w:color w:val="0065A3"/>
                <w:sz w:val="17"/>
                <w:szCs w:val="17"/>
                <w:lang w:val="ru-RU"/>
              </w:rPr>
              <w:t>талу, зобов'язань та господарських операц</w:t>
            </w:r>
            <w:r>
              <w:rPr>
                <w:rFonts w:ascii="Tahoma" w:hAnsi="Tahoma" w:cs="Tahoma"/>
                <w:color w:val="0065A3"/>
                <w:sz w:val="17"/>
                <w:szCs w:val="17"/>
              </w:rPr>
              <w:t>i</w:t>
            </w:r>
            <w:r w:rsidRPr="005612AC">
              <w:rPr>
                <w:rFonts w:ascii="Tahoma" w:hAnsi="Tahoma" w:cs="Tahoma"/>
                <w:color w:val="0065A3"/>
                <w:sz w:val="17"/>
                <w:szCs w:val="17"/>
                <w:lang w:val="ru-RU"/>
              </w:rPr>
              <w:t>й п</w:t>
            </w:r>
            <w:r>
              <w:rPr>
                <w:rFonts w:ascii="Tahoma" w:hAnsi="Tahoma" w:cs="Tahoma"/>
                <w:color w:val="0065A3"/>
                <w:sz w:val="17"/>
                <w:szCs w:val="17"/>
              </w:rPr>
              <w:t>i</w:t>
            </w:r>
            <w:r w:rsidRPr="005612AC">
              <w:rPr>
                <w:rFonts w:ascii="Tahoma" w:hAnsi="Tahoma" w:cs="Tahoma"/>
                <w:color w:val="0065A3"/>
                <w:sz w:val="17"/>
                <w:szCs w:val="17"/>
                <w:lang w:val="ru-RU"/>
              </w:rPr>
              <w:t>дприємств та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й", затвердженої Наказом М</w:t>
            </w:r>
            <w:r>
              <w:rPr>
                <w:rFonts w:ascii="Tahoma" w:hAnsi="Tahoma" w:cs="Tahoma"/>
                <w:color w:val="0065A3"/>
                <w:sz w:val="17"/>
                <w:szCs w:val="17"/>
              </w:rPr>
              <w:t>i</w:t>
            </w:r>
            <w:r w:rsidRPr="005612AC">
              <w:rPr>
                <w:rFonts w:ascii="Tahoma" w:hAnsi="Tahoma" w:cs="Tahoma"/>
                <w:color w:val="0065A3"/>
                <w:sz w:val="17"/>
                <w:szCs w:val="17"/>
                <w:lang w:val="ru-RU"/>
              </w:rPr>
              <w:t>нф</w:t>
            </w:r>
            <w:r>
              <w:rPr>
                <w:rFonts w:ascii="Tahoma" w:hAnsi="Tahoma" w:cs="Tahoma"/>
                <w:color w:val="0065A3"/>
                <w:sz w:val="17"/>
                <w:szCs w:val="17"/>
              </w:rPr>
              <w:t>i</w:t>
            </w:r>
            <w:r w:rsidRPr="005612AC">
              <w:rPr>
                <w:rFonts w:ascii="Tahoma" w:hAnsi="Tahoma" w:cs="Tahoma"/>
                <w:color w:val="0065A3"/>
                <w:sz w:val="17"/>
                <w:szCs w:val="17"/>
                <w:lang w:val="ru-RU"/>
              </w:rPr>
              <w:t>ну України в</w:t>
            </w:r>
            <w:r>
              <w:rPr>
                <w:rFonts w:ascii="Tahoma" w:hAnsi="Tahoma" w:cs="Tahoma"/>
                <w:color w:val="0065A3"/>
                <w:sz w:val="17"/>
                <w:szCs w:val="17"/>
              </w:rPr>
              <w:t>i</w:t>
            </w:r>
            <w:r w:rsidRPr="005612AC">
              <w:rPr>
                <w:rFonts w:ascii="Tahoma" w:hAnsi="Tahoma" w:cs="Tahoma"/>
                <w:color w:val="0065A3"/>
                <w:sz w:val="17"/>
                <w:szCs w:val="17"/>
                <w:lang w:val="ru-RU"/>
              </w:rPr>
              <w:t xml:space="preserve">д 30.11.99 № 291 та </w:t>
            </w:r>
            <w:r>
              <w:rPr>
                <w:rFonts w:ascii="Tahoma" w:hAnsi="Tahoma" w:cs="Tahoma"/>
                <w:color w:val="0065A3"/>
                <w:sz w:val="17"/>
                <w:szCs w:val="17"/>
              </w:rPr>
              <w:t>i</w:t>
            </w:r>
            <w:r w:rsidRPr="005612AC">
              <w:rPr>
                <w:rFonts w:ascii="Tahoma" w:hAnsi="Tahoma" w:cs="Tahoma"/>
                <w:color w:val="0065A3"/>
                <w:sz w:val="17"/>
                <w:szCs w:val="17"/>
                <w:lang w:val="ru-RU"/>
              </w:rPr>
              <w:t>нших нормативних документ</w:t>
            </w:r>
            <w:r>
              <w:rPr>
                <w:rFonts w:ascii="Tahoma" w:hAnsi="Tahoma" w:cs="Tahoma"/>
                <w:color w:val="0065A3"/>
                <w:sz w:val="17"/>
                <w:szCs w:val="17"/>
              </w:rPr>
              <w:t>i</w:t>
            </w:r>
            <w:r w:rsidRPr="005612AC">
              <w:rPr>
                <w:rFonts w:ascii="Tahoma" w:hAnsi="Tahoma" w:cs="Tahoma"/>
                <w:color w:val="0065A3"/>
                <w:sz w:val="17"/>
                <w:szCs w:val="17"/>
                <w:lang w:val="ru-RU"/>
              </w:rPr>
              <w:t>в з питань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ї обл</w:t>
            </w:r>
            <w:r>
              <w:rPr>
                <w:rFonts w:ascii="Tahoma" w:hAnsi="Tahoma" w:cs="Tahoma"/>
                <w:color w:val="0065A3"/>
                <w:sz w:val="17"/>
                <w:szCs w:val="17"/>
              </w:rPr>
              <w:t>i</w:t>
            </w:r>
            <w:r w:rsidRPr="005612AC">
              <w:rPr>
                <w:rFonts w:ascii="Tahoma" w:hAnsi="Tahoma" w:cs="Tahoma"/>
                <w:color w:val="0065A3"/>
                <w:sz w:val="17"/>
                <w:szCs w:val="17"/>
                <w:lang w:val="ru-RU"/>
              </w:rPr>
              <w:t>ку. Порушень обл</w:t>
            </w:r>
            <w:r>
              <w:rPr>
                <w:rFonts w:ascii="Tahoma" w:hAnsi="Tahoma" w:cs="Tahoma"/>
                <w:color w:val="0065A3"/>
                <w:sz w:val="17"/>
                <w:szCs w:val="17"/>
              </w:rPr>
              <w:t>i</w:t>
            </w:r>
            <w:r w:rsidRPr="005612AC">
              <w:rPr>
                <w:rFonts w:ascii="Tahoma" w:hAnsi="Tahoma" w:cs="Tahoma"/>
                <w:color w:val="0065A3"/>
                <w:sz w:val="17"/>
                <w:szCs w:val="17"/>
                <w:lang w:val="ru-RU"/>
              </w:rPr>
              <w:t>ку не виявлено. № 27/09/1/00 в</w:t>
            </w:r>
            <w:r>
              <w:rPr>
                <w:rFonts w:ascii="Tahoma" w:hAnsi="Tahoma" w:cs="Tahoma"/>
                <w:color w:val="0065A3"/>
                <w:sz w:val="17"/>
                <w:szCs w:val="17"/>
              </w:rPr>
              <w:t>i</w:t>
            </w:r>
            <w:r w:rsidRPr="005612AC">
              <w:rPr>
                <w:rFonts w:ascii="Tahoma" w:hAnsi="Tahoma" w:cs="Tahoma"/>
                <w:color w:val="0065A3"/>
                <w:sz w:val="17"/>
                <w:szCs w:val="17"/>
                <w:lang w:val="ru-RU"/>
              </w:rPr>
              <w:t xml:space="preserve">д 4 грудня 2000 року видане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вським територ</w:t>
            </w:r>
            <w:r>
              <w:rPr>
                <w:rFonts w:ascii="Tahoma" w:hAnsi="Tahoma" w:cs="Tahoma"/>
                <w:color w:val="0065A3"/>
                <w:sz w:val="17"/>
                <w:szCs w:val="17"/>
              </w:rPr>
              <w:t>i</w:t>
            </w:r>
            <w:r w:rsidRPr="005612AC">
              <w:rPr>
                <w:rFonts w:ascii="Tahoma" w:hAnsi="Tahoma" w:cs="Tahoma"/>
                <w:color w:val="0065A3"/>
                <w:sz w:val="17"/>
                <w:szCs w:val="17"/>
                <w:lang w:val="ru-RU"/>
              </w:rPr>
              <w:t>альним управл</w:t>
            </w:r>
            <w:r>
              <w:rPr>
                <w:rFonts w:ascii="Tahoma" w:hAnsi="Tahoma" w:cs="Tahoma"/>
                <w:color w:val="0065A3"/>
                <w:sz w:val="17"/>
                <w:szCs w:val="17"/>
              </w:rPr>
              <w:t>i</w:t>
            </w:r>
            <w:r w:rsidRPr="005612AC">
              <w:rPr>
                <w:rFonts w:ascii="Tahoma" w:hAnsi="Tahoma" w:cs="Tahoma"/>
                <w:color w:val="0065A3"/>
                <w:sz w:val="17"/>
                <w:szCs w:val="17"/>
                <w:lang w:val="ru-RU"/>
              </w:rPr>
              <w:t>нням Державної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з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та фондового ринку К</w:t>
            </w:r>
            <w:r>
              <w:rPr>
                <w:rFonts w:ascii="Tahoma" w:hAnsi="Tahoma" w:cs="Tahoma"/>
                <w:color w:val="0065A3"/>
                <w:sz w:val="17"/>
                <w:szCs w:val="17"/>
              </w:rPr>
              <w:t>i</w:t>
            </w:r>
            <w:r w:rsidRPr="005612AC">
              <w:rPr>
                <w:rFonts w:ascii="Tahoma" w:hAnsi="Tahoma" w:cs="Tahoma"/>
                <w:color w:val="0065A3"/>
                <w:sz w:val="17"/>
                <w:szCs w:val="17"/>
                <w:lang w:val="ru-RU"/>
              </w:rPr>
              <w:t>льк</w:t>
            </w:r>
            <w:r>
              <w:rPr>
                <w:rFonts w:ascii="Tahoma" w:hAnsi="Tahoma" w:cs="Tahoma"/>
                <w:color w:val="0065A3"/>
                <w:sz w:val="17"/>
                <w:szCs w:val="17"/>
              </w:rPr>
              <w:t>i</w:t>
            </w:r>
            <w:r w:rsidRPr="005612AC">
              <w:rPr>
                <w:rFonts w:ascii="Tahoma" w:hAnsi="Tahoma" w:cs="Tahoma"/>
                <w:color w:val="0065A3"/>
                <w:sz w:val="17"/>
                <w:szCs w:val="17"/>
                <w:lang w:val="ru-RU"/>
              </w:rPr>
              <w:t>сть акц</w:t>
            </w:r>
            <w:r>
              <w:rPr>
                <w:rFonts w:ascii="Tahoma" w:hAnsi="Tahoma" w:cs="Tahoma"/>
                <w:color w:val="0065A3"/>
                <w:sz w:val="17"/>
                <w:szCs w:val="17"/>
              </w:rPr>
              <w:t>i</w:t>
            </w:r>
            <w:r w:rsidRPr="005612AC">
              <w:rPr>
                <w:rFonts w:ascii="Tahoma" w:hAnsi="Tahoma" w:cs="Tahoma"/>
                <w:color w:val="0065A3"/>
                <w:sz w:val="17"/>
                <w:szCs w:val="17"/>
                <w:lang w:val="ru-RU"/>
              </w:rPr>
              <w:t>й 1 839 978 (Один м</w:t>
            </w:r>
            <w:r>
              <w:rPr>
                <w:rFonts w:ascii="Tahoma" w:hAnsi="Tahoma" w:cs="Tahoma"/>
                <w:color w:val="0065A3"/>
                <w:sz w:val="17"/>
                <w:szCs w:val="17"/>
              </w:rPr>
              <w:t>i</w:t>
            </w:r>
            <w:r w:rsidRPr="005612AC">
              <w:rPr>
                <w:rFonts w:ascii="Tahoma" w:hAnsi="Tahoma" w:cs="Tahoma"/>
                <w:color w:val="0065A3"/>
                <w:sz w:val="17"/>
                <w:szCs w:val="17"/>
                <w:lang w:val="ru-RU"/>
              </w:rPr>
              <w:t>льйон в</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мсот тридцять дев’ять тисяч дев’ятсот с</w:t>
            </w:r>
            <w:r>
              <w:rPr>
                <w:rFonts w:ascii="Tahoma" w:hAnsi="Tahoma" w:cs="Tahoma"/>
                <w:color w:val="0065A3"/>
                <w:sz w:val="17"/>
                <w:szCs w:val="17"/>
              </w:rPr>
              <w:t>i</w:t>
            </w:r>
            <w:r w:rsidRPr="005612AC">
              <w:rPr>
                <w:rFonts w:ascii="Tahoma" w:hAnsi="Tahoma" w:cs="Tahoma"/>
                <w:color w:val="0065A3"/>
                <w:sz w:val="17"/>
                <w:szCs w:val="17"/>
                <w:lang w:val="ru-RU"/>
              </w:rPr>
              <w:t>мдесят в</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м штук), ном</w:t>
            </w:r>
            <w:r>
              <w:rPr>
                <w:rFonts w:ascii="Tahoma" w:hAnsi="Tahoma" w:cs="Tahoma"/>
                <w:color w:val="0065A3"/>
                <w:sz w:val="17"/>
                <w:szCs w:val="17"/>
              </w:rPr>
              <w:t>i</w:t>
            </w:r>
            <w:r w:rsidRPr="005612AC">
              <w:rPr>
                <w:rFonts w:ascii="Tahoma" w:hAnsi="Tahoma" w:cs="Tahoma"/>
                <w:color w:val="0065A3"/>
                <w:sz w:val="17"/>
                <w:szCs w:val="17"/>
                <w:lang w:val="ru-RU"/>
              </w:rPr>
              <w:t>нальною варт</w:t>
            </w:r>
            <w:r>
              <w:rPr>
                <w:rFonts w:ascii="Tahoma" w:hAnsi="Tahoma" w:cs="Tahoma"/>
                <w:color w:val="0065A3"/>
                <w:sz w:val="17"/>
                <w:szCs w:val="17"/>
              </w:rPr>
              <w:t>i</w:t>
            </w:r>
            <w:r w:rsidRPr="005612AC">
              <w:rPr>
                <w:rFonts w:ascii="Tahoma" w:hAnsi="Tahoma" w:cs="Tahoma"/>
                <w:color w:val="0065A3"/>
                <w:sz w:val="17"/>
                <w:szCs w:val="17"/>
                <w:lang w:val="ru-RU"/>
              </w:rPr>
              <w:t>стю 0,25 грн. (Нуль гривень двадцять п’ять коп</w:t>
            </w:r>
            <w:r>
              <w:rPr>
                <w:rFonts w:ascii="Tahoma" w:hAnsi="Tahoma" w:cs="Tahoma"/>
                <w:color w:val="0065A3"/>
                <w:sz w:val="17"/>
                <w:szCs w:val="17"/>
              </w:rPr>
              <w:t>i</w:t>
            </w:r>
            <w:r w:rsidRPr="005612AC">
              <w:rPr>
                <w:rFonts w:ascii="Tahoma" w:hAnsi="Tahoma" w:cs="Tahoma"/>
                <w:color w:val="0065A3"/>
                <w:sz w:val="17"/>
                <w:szCs w:val="17"/>
                <w:lang w:val="ru-RU"/>
              </w:rPr>
              <w:t>йок) кожна акц</w:t>
            </w:r>
            <w:r>
              <w:rPr>
                <w:rFonts w:ascii="Tahoma" w:hAnsi="Tahoma" w:cs="Tahoma"/>
                <w:color w:val="0065A3"/>
                <w:sz w:val="17"/>
                <w:szCs w:val="17"/>
              </w:rPr>
              <w:t>i</w:t>
            </w:r>
            <w:r w:rsidRPr="005612AC">
              <w:rPr>
                <w:rFonts w:ascii="Tahoma" w:hAnsi="Tahoma" w:cs="Tahoma"/>
                <w:color w:val="0065A3"/>
                <w:sz w:val="17"/>
                <w:szCs w:val="17"/>
                <w:lang w:val="ru-RU"/>
              </w:rPr>
              <w:t xml:space="preserve">я, форма </w:t>
            </w:r>
            <w:r>
              <w:rPr>
                <w:rFonts w:ascii="Tahoma" w:hAnsi="Tahoma" w:cs="Tahoma"/>
                <w:color w:val="0065A3"/>
                <w:sz w:val="17"/>
                <w:szCs w:val="17"/>
              </w:rPr>
              <w:t>i</w:t>
            </w:r>
            <w:r w:rsidRPr="005612AC">
              <w:rPr>
                <w:rFonts w:ascii="Tahoma" w:hAnsi="Tahoma" w:cs="Tahoma"/>
                <w:color w:val="0065A3"/>
                <w:sz w:val="17"/>
                <w:szCs w:val="17"/>
                <w:lang w:val="ru-RU"/>
              </w:rPr>
              <w:t xml:space="preserve">снування – бездокументарна.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про варт</w:t>
            </w:r>
            <w:r>
              <w:rPr>
                <w:rFonts w:ascii="Tahoma" w:hAnsi="Tahoma" w:cs="Tahoma"/>
                <w:color w:val="0065A3"/>
                <w:sz w:val="17"/>
                <w:szCs w:val="17"/>
              </w:rPr>
              <w:t>i</w:t>
            </w:r>
            <w:r w:rsidRPr="005612AC">
              <w:rPr>
                <w:rFonts w:ascii="Tahoma" w:hAnsi="Tahoma" w:cs="Tahoma"/>
                <w:color w:val="0065A3"/>
                <w:sz w:val="17"/>
                <w:szCs w:val="17"/>
                <w:lang w:val="ru-RU"/>
              </w:rPr>
              <w:t>сть чистих актив</w:t>
            </w:r>
            <w:r>
              <w:rPr>
                <w:rFonts w:ascii="Tahoma" w:hAnsi="Tahoma" w:cs="Tahoma"/>
                <w:color w:val="0065A3"/>
                <w:sz w:val="17"/>
                <w:szCs w:val="17"/>
              </w:rPr>
              <w:t>i</w:t>
            </w:r>
            <w:r w:rsidRPr="005612AC">
              <w:rPr>
                <w:rFonts w:ascii="Tahoma" w:hAnsi="Tahoma" w:cs="Tahoma"/>
                <w:color w:val="0065A3"/>
                <w:sz w:val="17"/>
                <w:szCs w:val="17"/>
                <w:lang w:val="ru-RU"/>
              </w:rPr>
              <w:t>в станом на 31.12.2016р.: № з/п Найменування показника Значення показника на початок зв</w:t>
            </w:r>
            <w:r>
              <w:rPr>
                <w:rFonts w:ascii="Tahoma" w:hAnsi="Tahoma" w:cs="Tahoma"/>
                <w:color w:val="0065A3"/>
                <w:sz w:val="17"/>
                <w:szCs w:val="17"/>
              </w:rPr>
              <w:t>i</w:t>
            </w:r>
            <w:r w:rsidRPr="005612AC">
              <w:rPr>
                <w:rFonts w:ascii="Tahoma" w:hAnsi="Tahoma" w:cs="Tahoma"/>
                <w:color w:val="0065A3"/>
                <w:sz w:val="17"/>
                <w:szCs w:val="17"/>
                <w:lang w:val="ru-RU"/>
              </w:rPr>
              <w:t>тного пер</w:t>
            </w:r>
            <w:r>
              <w:rPr>
                <w:rFonts w:ascii="Tahoma" w:hAnsi="Tahoma" w:cs="Tahoma"/>
                <w:color w:val="0065A3"/>
                <w:sz w:val="17"/>
                <w:szCs w:val="17"/>
              </w:rPr>
              <w:t>i</w:t>
            </w:r>
            <w:r w:rsidRPr="005612AC">
              <w:rPr>
                <w:rFonts w:ascii="Tahoma" w:hAnsi="Tahoma" w:cs="Tahoma"/>
                <w:color w:val="0065A3"/>
                <w:sz w:val="17"/>
                <w:szCs w:val="17"/>
                <w:lang w:val="ru-RU"/>
              </w:rPr>
              <w:t>оду (тис. грн.) на к</w:t>
            </w:r>
            <w:r>
              <w:rPr>
                <w:rFonts w:ascii="Tahoma" w:hAnsi="Tahoma" w:cs="Tahoma"/>
                <w:color w:val="0065A3"/>
                <w:sz w:val="17"/>
                <w:szCs w:val="17"/>
              </w:rPr>
              <w:t>i</w:t>
            </w:r>
            <w:r w:rsidRPr="005612AC">
              <w:rPr>
                <w:rFonts w:ascii="Tahoma" w:hAnsi="Tahoma" w:cs="Tahoma"/>
                <w:color w:val="0065A3"/>
                <w:sz w:val="17"/>
                <w:szCs w:val="17"/>
                <w:lang w:val="ru-RU"/>
              </w:rPr>
              <w:t>нець зв</w:t>
            </w:r>
            <w:r>
              <w:rPr>
                <w:rFonts w:ascii="Tahoma" w:hAnsi="Tahoma" w:cs="Tahoma"/>
                <w:color w:val="0065A3"/>
                <w:sz w:val="17"/>
                <w:szCs w:val="17"/>
              </w:rPr>
              <w:t>i</w:t>
            </w:r>
            <w:r w:rsidRPr="005612AC">
              <w:rPr>
                <w:rFonts w:ascii="Tahoma" w:hAnsi="Tahoma" w:cs="Tahoma"/>
                <w:color w:val="0065A3"/>
                <w:sz w:val="17"/>
                <w:szCs w:val="17"/>
                <w:lang w:val="ru-RU"/>
              </w:rPr>
              <w:t>тного пер</w:t>
            </w:r>
            <w:r>
              <w:rPr>
                <w:rFonts w:ascii="Tahoma" w:hAnsi="Tahoma" w:cs="Tahoma"/>
                <w:color w:val="0065A3"/>
                <w:sz w:val="17"/>
                <w:szCs w:val="17"/>
              </w:rPr>
              <w:t>i</w:t>
            </w:r>
            <w:r w:rsidRPr="005612AC">
              <w:rPr>
                <w:rFonts w:ascii="Tahoma" w:hAnsi="Tahoma" w:cs="Tahoma"/>
                <w:color w:val="0065A3"/>
                <w:sz w:val="17"/>
                <w:szCs w:val="17"/>
                <w:lang w:val="ru-RU"/>
              </w:rPr>
              <w:t>оду (тис. грн.) 1 2 3 4 1 Активи Товариства, тис. грн. (оц</w:t>
            </w:r>
            <w:r>
              <w:rPr>
                <w:rFonts w:ascii="Tahoma" w:hAnsi="Tahoma" w:cs="Tahoma"/>
                <w:color w:val="0065A3"/>
                <w:sz w:val="17"/>
                <w:szCs w:val="17"/>
              </w:rPr>
              <w:t>i</w:t>
            </w:r>
            <w:r w:rsidRPr="005612AC">
              <w:rPr>
                <w:rFonts w:ascii="Tahoma" w:hAnsi="Tahoma" w:cs="Tahoma"/>
                <w:color w:val="0065A3"/>
                <w:sz w:val="17"/>
                <w:szCs w:val="17"/>
                <w:lang w:val="ru-RU"/>
              </w:rPr>
              <w:t>нна варт</w:t>
            </w:r>
            <w:r>
              <w:rPr>
                <w:rFonts w:ascii="Tahoma" w:hAnsi="Tahoma" w:cs="Tahoma"/>
                <w:color w:val="0065A3"/>
                <w:sz w:val="17"/>
                <w:szCs w:val="17"/>
              </w:rPr>
              <w:t>i</w:t>
            </w:r>
            <w:r w:rsidRPr="005612AC">
              <w:rPr>
                <w:rFonts w:ascii="Tahoma" w:hAnsi="Tahoma" w:cs="Tahoma"/>
                <w:color w:val="0065A3"/>
                <w:sz w:val="17"/>
                <w:szCs w:val="17"/>
                <w:lang w:val="ru-RU"/>
              </w:rPr>
              <w:t>сть) 18 470 18 196 2 Зобов'язання Товариства, тис. грн. 10 968 13 028 3 Варт</w:t>
            </w:r>
            <w:r>
              <w:rPr>
                <w:rFonts w:ascii="Tahoma" w:hAnsi="Tahoma" w:cs="Tahoma"/>
                <w:color w:val="0065A3"/>
                <w:sz w:val="17"/>
                <w:szCs w:val="17"/>
              </w:rPr>
              <w:t>i</w:t>
            </w:r>
            <w:r w:rsidRPr="005612AC">
              <w:rPr>
                <w:rFonts w:ascii="Tahoma" w:hAnsi="Tahoma" w:cs="Tahoma"/>
                <w:color w:val="0065A3"/>
                <w:sz w:val="17"/>
                <w:szCs w:val="17"/>
                <w:lang w:val="ru-RU"/>
              </w:rPr>
              <w:t>сть чистих актив</w:t>
            </w:r>
            <w:r>
              <w:rPr>
                <w:rFonts w:ascii="Tahoma" w:hAnsi="Tahoma" w:cs="Tahoma"/>
                <w:color w:val="0065A3"/>
                <w:sz w:val="17"/>
                <w:szCs w:val="17"/>
              </w:rPr>
              <w:t>i</w:t>
            </w:r>
            <w:r w:rsidRPr="005612AC">
              <w:rPr>
                <w:rFonts w:ascii="Tahoma" w:hAnsi="Tahoma" w:cs="Tahoma"/>
                <w:color w:val="0065A3"/>
                <w:sz w:val="17"/>
                <w:szCs w:val="17"/>
                <w:lang w:val="ru-RU"/>
              </w:rPr>
              <w:t>в Товариства, тис. грн. (ряд. 1 - ряд. 2) 7 502 5 168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дотримувалось вимог нормативно-правових акт</w:t>
            </w:r>
            <w:r>
              <w:rPr>
                <w:rFonts w:ascii="Tahoma" w:hAnsi="Tahoma" w:cs="Tahoma"/>
                <w:color w:val="0065A3"/>
                <w:sz w:val="17"/>
                <w:szCs w:val="17"/>
              </w:rPr>
              <w:t>i</w:t>
            </w:r>
            <w:r w:rsidRPr="005612AC">
              <w:rPr>
                <w:rFonts w:ascii="Tahoma" w:hAnsi="Tahoma" w:cs="Tahoma"/>
                <w:color w:val="0065A3"/>
                <w:sz w:val="17"/>
                <w:szCs w:val="17"/>
                <w:lang w:val="ru-RU"/>
              </w:rPr>
              <w:t>в Нац</w:t>
            </w:r>
            <w:r>
              <w:rPr>
                <w:rFonts w:ascii="Tahoma" w:hAnsi="Tahoma" w:cs="Tahoma"/>
                <w:color w:val="0065A3"/>
                <w:sz w:val="17"/>
                <w:szCs w:val="17"/>
              </w:rPr>
              <w:t>i</w:t>
            </w:r>
            <w:r w:rsidRPr="005612AC">
              <w:rPr>
                <w:rFonts w:ascii="Tahoma" w:hAnsi="Tahoma" w:cs="Tahoma"/>
                <w:color w:val="0065A3"/>
                <w:sz w:val="17"/>
                <w:szCs w:val="17"/>
                <w:lang w:val="ru-RU"/>
              </w:rPr>
              <w:t>ональної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з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та Фондового ринку в 2016 роц</w:t>
            </w:r>
            <w:r>
              <w:rPr>
                <w:rFonts w:ascii="Tahoma" w:hAnsi="Tahoma" w:cs="Tahoma"/>
                <w:color w:val="0065A3"/>
                <w:sz w:val="17"/>
                <w:szCs w:val="17"/>
              </w:rPr>
              <w:t>i</w:t>
            </w:r>
            <w:r w:rsidRPr="005612AC">
              <w:rPr>
                <w:rFonts w:ascii="Tahoma" w:hAnsi="Tahoma" w:cs="Tahoma"/>
                <w:color w:val="0065A3"/>
                <w:sz w:val="17"/>
                <w:szCs w:val="17"/>
                <w:lang w:val="ru-RU"/>
              </w:rPr>
              <w:t xml:space="preserve">.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 xml:space="preserve">ї про активи </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зобов'язання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щодо обл</w:t>
            </w:r>
            <w:r>
              <w:rPr>
                <w:rFonts w:ascii="Tahoma" w:hAnsi="Tahoma" w:cs="Tahoma"/>
                <w:color w:val="0065A3"/>
                <w:sz w:val="17"/>
                <w:szCs w:val="17"/>
              </w:rPr>
              <w:t>i</w:t>
            </w:r>
            <w:r w:rsidRPr="005612AC">
              <w:rPr>
                <w:rFonts w:ascii="Tahoma" w:hAnsi="Tahoma" w:cs="Tahoma"/>
                <w:color w:val="0065A3"/>
                <w:sz w:val="17"/>
                <w:szCs w:val="17"/>
                <w:lang w:val="ru-RU"/>
              </w:rPr>
              <w:t>ку та оц</w:t>
            </w:r>
            <w:r>
              <w:rPr>
                <w:rFonts w:ascii="Tahoma" w:hAnsi="Tahoma" w:cs="Tahoma"/>
                <w:color w:val="0065A3"/>
                <w:sz w:val="17"/>
                <w:szCs w:val="17"/>
              </w:rPr>
              <w:t>i</w:t>
            </w:r>
            <w:r w:rsidRPr="005612AC">
              <w:rPr>
                <w:rFonts w:ascii="Tahoma" w:hAnsi="Tahoma" w:cs="Tahoma"/>
                <w:color w:val="0065A3"/>
                <w:sz w:val="17"/>
                <w:szCs w:val="17"/>
                <w:lang w:val="ru-RU"/>
              </w:rPr>
              <w:t>нки актив</w:t>
            </w:r>
            <w:r>
              <w:rPr>
                <w:rFonts w:ascii="Tahoma" w:hAnsi="Tahoma" w:cs="Tahoma"/>
                <w:color w:val="0065A3"/>
                <w:sz w:val="17"/>
                <w:szCs w:val="17"/>
              </w:rPr>
              <w:t>i</w:t>
            </w:r>
            <w:r w:rsidRPr="005612AC">
              <w:rPr>
                <w:rFonts w:ascii="Tahoma" w:hAnsi="Tahoma" w:cs="Tahoma"/>
                <w:color w:val="0065A3"/>
                <w:sz w:val="17"/>
                <w:szCs w:val="17"/>
                <w:lang w:val="ru-RU"/>
              </w:rPr>
              <w:t>в. Публ</w:t>
            </w:r>
            <w:r>
              <w:rPr>
                <w:rFonts w:ascii="Tahoma" w:hAnsi="Tahoma" w:cs="Tahoma"/>
                <w:color w:val="0065A3"/>
                <w:sz w:val="17"/>
                <w:szCs w:val="17"/>
              </w:rPr>
              <w:t>i</w:t>
            </w:r>
            <w:r w:rsidRPr="005612AC">
              <w:rPr>
                <w:rFonts w:ascii="Tahoma" w:hAnsi="Tahoma" w:cs="Tahoma"/>
                <w:color w:val="0065A3"/>
                <w:sz w:val="17"/>
                <w:szCs w:val="17"/>
                <w:lang w:val="ru-RU"/>
              </w:rPr>
              <w:t>чним акц</w:t>
            </w:r>
            <w:r>
              <w:rPr>
                <w:rFonts w:ascii="Tahoma" w:hAnsi="Tahoma" w:cs="Tahoma"/>
                <w:color w:val="0065A3"/>
                <w:sz w:val="17"/>
                <w:szCs w:val="17"/>
              </w:rPr>
              <w:t>i</w:t>
            </w:r>
            <w:r w:rsidRPr="005612AC">
              <w:rPr>
                <w:rFonts w:ascii="Tahoma" w:hAnsi="Tahoma" w:cs="Tahoma"/>
                <w:color w:val="0065A3"/>
                <w:sz w:val="17"/>
                <w:szCs w:val="17"/>
                <w:lang w:val="ru-RU"/>
              </w:rPr>
              <w:t>онерним товариством за пер</w:t>
            </w:r>
            <w:r>
              <w:rPr>
                <w:rFonts w:ascii="Tahoma" w:hAnsi="Tahoma" w:cs="Tahoma"/>
                <w:color w:val="0065A3"/>
                <w:sz w:val="17"/>
                <w:szCs w:val="17"/>
              </w:rPr>
              <w:t>i</w:t>
            </w:r>
            <w:r w:rsidRPr="005612AC">
              <w:rPr>
                <w:rFonts w:ascii="Tahoma" w:hAnsi="Tahoma" w:cs="Tahoma"/>
                <w:color w:val="0065A3"/>
                <w:sz w:val="17"/>
                <w:szCs w:val="17"/>
                <w:lang w:val="ru-RU"/>
              </w:rPr>
              <w:t>од з 01.01.2016 року до 31.12.2016 року використовувались ц</w:t>
            </w:r>
            <w:r>
              <w:rPr>
                <w:rFonts w:ascii="Tahoma" w:hAnsi="Tahoma" w:cs="Tahoma"/>
                <w:color w:val="0065A3"/>
                <w:sz w:val="17"/>
                <w:szCs w:val="17"/>
              </w:rPr>
              <w:t>i</w:t>
            </w:r>
            <w:r w:rsidRPr="005612AC">
              <w:rPr>
                <w:rFonts w:ascii="Tahoma" w:hAnsi="Tahoma" w:cs="Tahoma"/>
                <w:color w:val="0065A3"/>
                <w:sz w:val="17"/>
                <w:szCs w:val="17"/>
                <w:lang w:val="ru-RU"/>
              </w:rPr>
              <w:t>лком правильн</w:t>
            </w:r>
            <w:r>
              <w:rPr>
                <w:rFonts w:ascii="Tahoma" w:hAnsi="Tahoma" w:cs="Tahoma"/>
                <w:color w:val="0065A3"/>
                <w:sz w:val="17"/>
                <w:szCs w:val="17"/>
              </w:rPr>
              <w:t>i</w:t>
            </w:r>
            <w:r w:rsidRPr="005612AC">
              <w:rPr>
                <w:rFonts w:ascii="Tahoma" w:hAnsi="Tahoma" w:cs="Tahoma"/>
                <w:color w:val="0065A3"/>
                <w:sz w:val="17"/>
                <w:szCs w:val="17"/>
                <w:lang w:val="ru-RU"/>
              </w:rPr>
              <w:t xml:space="preserve"> та обґрунтован</w:t>
            </w:r>
            <w:r>
              <w:rPr>
                <w:rFonts w:ascii="Tahoma" w:hAnsi="Tahoma" w:cs="Tahoma"/>
                <w:color w:val="0065A3"/>
                <w:sz w:val="17"/>
                <w:szCs w:val="17"/>
              </w:rPr>
              <w:t>i</w:t>
            </w:r>
            <w:r w:rsidRPr="005612AC">
              <w:rPr>
                <w:rFonts w:ascii="Tahoma" w:hAnsi="Tahoma" w:cs="Tahoma"/>
                <w:color w:val="0065A3"/>
                <w:sz w:val="17"/>
                <w:szCs w:val="17"/>
                <w:lang w:val="ru-RU"/>
              </w:rPr>
              <w:t xml:space="preserve"> принципи зд</w:t>
            </w:r>
            <w:r>
              <w:rPr>
                <w:rFonts w:ascii="Tahoma" w:hAnsi="Tahoma" w:cs="Tahoma"/>
                <w:color w:val="0065A3"/>
                <w:sz w:val="17"/>
                <w:szCs w:val="17"/>
              </w:rPr>
              <w:t>i</w:t>
            </w:r>
            <w:r w:rsidRPr="005612AC">
              <w:rPr>
                <w:rFonts w:ascii="Tahoma" w:hAnsi="Tahoma" w:cs="Tahoma"/>
                <w:color w:val="0065A3"/>
                <w:sz w:val="17"/>
                <w:szCs w:val="17"/>
                <w:lang w:val="ru-RU"/>
              </w:rPr>
              <w:t>йснення класиф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актив</w:t>
            </w:r>
            <w:r>
              <w:rPr>
                <w:rFonts w:ascii="Tahoma" w:hAnsi="Tahoma" w:cs="Tahoma"/>
                <w:color w:val="0065A3"/>
                <w:sz w:val="17"/>
                <w:szCs w:val="17"/>
              </w:rPr>
              <w:t>i</w:t>
            </w:r>
            <w:r w:rsidRPr="005612AC">
              <w:rPr>
                <w:rFonts w:ascii="Tahoma" w:hAnsi="Tahoma" w:cs="Tahoma"/>
                <w:color w:val="0065A3"/>
                <w:sz w:val="17"/>
                <w:szCs w:val="17"/>
                <w:lang w:val="ru-RU"/>
              </w:rPr>
              <w:t>в в бухгалтерському обл</w:t>
            </w:r>
            <w:r>
              <w:rPr>
                <w:rFonts w:ascii="Tahoma" w:hAnsi="Tahoma" w:cs="Tahoma"/>
                <w:color w:val="0065A3"/>
                <w:sz w:val="17"/>
                <w:szCs w:val="17"/>
              </w:rPr>
              <w:t>i</w:t>
            </w:r>
            <w:r w:rsidRPr="005612AC">
              <w:rPr>
                <w:rFonts w:ascii="Tahoma" w:hAnsi="Tahoma" w:cs="Tahoma"/>
                <w:color w:val="0065A3"/>
                <w:sz w:val="17"/>
                <w:szCs w:val="17"/>
                <w:lang w:val="ru-RU"/>
              </w:rPr>
              <w:t>ку. В ц</w:t>
            </w:r>
            <w:r>
              <w:rPr>
                <w:rFonts w:ascii="Tahoma" w:hAnsi="Tahoma" w:cs="Tahoma"/>
                <w:color w:val="0065A3"/>
                <w:sz w:val="17"/>
                <w:szCs w:val="17"/>
              </w:rPr>
              <w:t>i</w:t>
            </w:r>
            <w:r w:rsidRPr="005612AC">
              <w:rPr>
                <w:rFonts w:ascii="Tahoma" w:hAnsi="Tahoma" w:cs="Tahoma"/>
                <w:color w:val="0065A3"/>
                <w:sz w:val="17"/>
                <w:szCs w:val="17"/>
                <w:lang w:val="ru-RU"/>
              </w:rPr>
              <w:t>лому оц</w:t>
            </w:r>
            <w:r>
              <w:rPr>
                <w:rFonts w:ascii="Tahoma" w:hAnsi="Tahoma" w:cs="Tahoma"/>
                <w:color w:val="0065A3"/>
                <w:sz w:val="17"/>
                <w:szCs w:val="17"/>
              </w:rPr>
              <w:t>i</w:t>
            </w:r>
            <w:r w:rsidRPr="005612AC">
              <w:rPr>
                <w:rFonts w:ascii="Tahoma" w:hAnsi="Tahoma" w:cs="Tahoma"/>
                <w:color w:val="0065A3"/>
                <w:sz w:val="17"/>
                <w:szCs w:val="17"/>
                <w:lang w:val="ru-RU"/>
              </w:rPr>
              <w:t>нка актив</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дбувалась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Аудиторська перев</w:t>
            </w:r>
            <w:r>
              <w:rPr>
                <w:rFonts w:ascii="Tahoma" w:hAnsi="Tahoma" w:cs="Tahoma"/>
                <w:color w:val="0065A3"/>
                <w:sz w:val="17"/>
                <w:szCs w:val="17"/>
              </w:rPr>
              <w:t>i</w:t>
            </w:r>
            <w:r w:rsidRPr="005612AC">
              <w:rPr>
                <w:rFonts w:ascii="Tahoma" w:hAnsi="Tahoma" w:cs="Tahoma"/>
                <w:color w:val="0065A3"/>
                <w:sz w:val="17"/>
                <w:szCs w:val="17"/>
                <w:lang w:val="ru-RU"/>
              </w:rPr>
              <w:t>рка була проведена з метою визнання наявност</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дображених станом на 31.12.2016 року вс</w:t>
            </w:r>
            <w:r>
              <w:rPr>
                <w:rFonts w:ascii="Tahoma" w:hAnsi="Tahoma" w:cs="Tahoma"/>
                <w:color w:val="0065A3"/>
                <w:sz w:val="17"/>
                <w:szCs w:val="17"/>
              </w:rPr>
              <w:t>i</w:t>
            </w:r>
            <w:r w:rsidRPr="005612AC">
              <w:rPr>
                <w:rFonts w:ascii="Tahoma" w:hAnsi="Tahoma" w:cs="Tahoma"/>
                <w:color w:val="0065A3"/>
                <w:sz w:val="17"/>
                <w:szCs w:val="17"/>
                <w:lang w:val="ru-RU"/>
              </w:rPr>
              <w:t>х вид</w:t>
            </w:r>
            <w:r>
              <w:rPr>
                <w:rFonts w:ascii="Tahoma" w:hAnsi="Tahoma" w:cs="Tahoma"/>
                <w:color w:val="0065A3"/>
                <w:sz w:val="17"/>
                <w:szCs w:val="17"/>
              </w:rPr>
              <w:t>i</w:t>
            </w:r>
            <w:r w:rsidRPr="005612AC">
              <w:rPr>
                <w:rFonts w:ascii="Tahoma" w:hAnsi="Tahoma" w:cs="Tahoma"/>
                <w:color w:val="0065A3"/>
                <w:sz w:val="17"/>
                <w:szCs w:val="17"/>
                <w:lang w:val="ru-RU"/>
              </w:rPr>
              <w:t>в актив</w:t>
            </w:r>
            <w:r>
              <w:rPr>
                <w:rFonts w:ascii="Tahoma" w:hAnsi="Tahoma" w:cs="Tahoma"/>
                <w:color w:val="0065A3"/>
                <w:sz w:val="17"/>
                <w:szCs w:val="17"/>
              </w:rPr>
              <w:t>i</w:t>
            </w:r>
            <w:r w:rsidRPr="005612AC">
              <w:rPr>
                <w:rFonts w:ascii="Tahoma" w:hAnsi="Tahoma" w:cs="Tahoma"/>
                <w:color w:val="0065A3"/>
                <w:sz w:val="17"/>
                <w:szCs w:val="17"/>
                <w:lang w:val="ru-RU"/>
              </w:rPr>
              <w:t>в - необоротних, оборотних та витрат майбутн</w:t>
            </w:r>
            <w:r>
              <w:rPr>
                <w:rFonts w:ascii="Tahoma" w:hAnsi="Tahoma" w:cs="Tahoma"/>
                <w:color w:val="0065A3"/>
                <w:sz w:val="17"/>
                <w:szCs w:val="17"/>
              </w:rPr>
              <w:t>i</w:t>
            </w:r>
            <w:r w:rsidRPr="005612AC">
              <w:rPr>
                <w:rFonts w:ascii="Tahoma" w:hAnsi="Tahoma" w:cs="Tahoma"/>
                <w:color w:val="0065A3"/>
                <w:sz w:val="17"/>
                <w:szCs w:val="17"/>
                <w:lang w:val="ru-RU"/>
              </w:rPr>
              <w:t>х пер</w:t>
            </w:r>
            <w:r>
              <w:rPr>
                <w:rFonts w:ascii="Tahoma" w:hAnsi="Tahoma" w:cs="Tahoma"/>
                <w:color w:val="0065A3"/>
                <w:sz w:val="17"/>
                <w:szCs w:val="17"/>
              </w:rPr>
              <w:t>i</w:t>
            </w:r>
            <w:r w:rsidRPr="005612AC">
              <w:rPr>
                <w:rFonts w:ascii="Tahoma" w:hAnsi="Tahoma" w:cs="Tahoma"/>
                <w:color w:val="0065A3"/>
                <w:sz w:val="17"/>
                <w:szCs w:val="17"/>
                <w:lang w:val="ru-RU"/>
              </w:rPr>
              <w:t>од</w:t>
            </w:r>
            <w:r>
              <w:rPr>
                <w:rFonts w:ascii="Tahoma" w:hAnsi="Tahoma" w:cs="Tahoma"/>
                <w:color w:val="0065A3"/>
                <w:sz w:val="17"/>
                <w:szCs w:val="17"/>
              </w:rPr>
              <w:t>i</w:t>
            </w:r>
            <w:r w:rsidRPr="005612AC">
              <w:rPr>
                <w:rFonts w:ascii="Tahoma" w:hAnsi="Tahoma" w:cs="Tahoma"/>
                <w:color w:val="0065A3"/>
                <w:sz w:val="17"/>
                <w:szCs w:val="17"/>
                <w:lang w:val="ru-RU"/>
              </w:rPr>
              <w:t>в шляхом перев</w:t>
            </w:r>
            <w:r>
              <w:rPr>
                <w:rFonts w:ascii="Tahoma" w:hAnsi="Tahoma" w:cs="Tahoma"/>
                <w:color w:val="0065A3"/>
                <w:sz w:val="17"/>
                <w:szCs w:val="17"/>
              </w:rPr>
              <w:t>i</w:t>
            </w:r>
            <w:r w:rsidRPr="005612AC">
              <w:rPr>
                <w:rFonts w:ascii="Tahoma" w:hAnsi="Tahoma" w:cs="Tahoma"/>
                <w:color w:val="0065A3"/>
                <w:sz w:val="17"/>
                <w:szCs w:val="17"/>
                <w:lang w:val="ru-RU"/>
              </w:rPr>
              <w:t xml:space="preserve">рки даних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ї. Анал</w:t>
            </w:r>
            <w:r>
              <w:rPr>
                <w:rFonts w:ascii="Tahoma" w:hAnsi="Tahoma" w:cs="Tahoma"/>
                <w:color w:val="0065A3"/>
                <w:sz w:val="17"/>
                <w:szCs w:val="17"/>
              </w:rPr>
              <w:t>i</w:t>
            </w:r>
            <w:r w:rsidRPr="005612AC">
              <w:rPr>
                <w:rFonts w:ascii="Tahoma" w:hAnsi="Tahoma" w:cs="Tahoma"/>
                <w:color w:val="0065A3"/>
                <w:sz w:val="17"/>
                <w:szCs w:val="17"/>
                <w:lang w:val="ru-RU"/>
              </w:rPr>
              <w:t>з таких даних п</w:t>
            </w:r>
            <w:r>
              <w:rPr>
                <w:rFonts w:ascii="Tahoma" w:hAnsi="Tahoma" w:cs="Tahoma"/>
                <w:color w:val="0065A3"/>
                <w:sz w:val="17"/>
                <w:szCs w:val="17"/>
              </w:rPr>
              <w:t>i</w:t>
            </w:r>
            <w:r w:rsidRPr="005612AC">
              <w:rPr>
                <w:rFonts w:ascii="Tahoma" w:hAnsi="Tahoma" w:cs="Tahoma"/>
                <w:color w:val="0065A3"/>
                <w:sz w:val="17"/>
                <w:szCs w:val="17"/>
                <w:lang w:val="ru-RU"/>
              </w:rPr>
              <w:t>дтверджує достов</w:t>
            </w:r>
            <w:r>
              <w:rPr>
                <w:rFonts w:ascii="Tahoma" w:hAnsi="Tahoma" w:cs="Tahoma"/>
                <w:color w:val="0065A3"/>
                <w:sz w:val="17"/>
                <w:szCs w:val="17"/>
              </w:rPr>
              <w:t>i</w:t>
            </w:r>
            <w:r w:rsidRPr="005612AC">
              <w:rPr>
                <w:rFonts w:ascii="Tahoma" w:hAnsi="Tahoma" w:cs="Tahoma"/>
                <w:color w:val="0065A3"/>
                <w:sz w:val="17"/>
                <w:szCs w:val="17"/>
                <w:lang w:val="ru-RU"/>
              </w:rPr>
              <w:t>рн</w:t>
            </w:r>
            <w:r>
              <w:rPr>
                <w:rFonts w:ascii="Tahoma" w:hAnsi="Tahoma" w:cs="Tahoma"/>
                <w:color w:val="0065A3"/>
                <w:sz w:val="17"/>
                <w:szCs w:val="17"/>
              </w:rPr>
              <w:t>i</w:t>
            </w:r>
            <w:r w:rsidRPr="005612AC">
              <w:rPr>
                <w:rFonts w:ascii="Tahoma" w:hAnsi="Tahoma" w:cs="Tahoma"/>
                <w:color w:val="0065A3"/>
                <w:sz w:val="17"/>
                <w:szCs w:val="17"/>
                <w:lang w:val="ru-RU"/>
              </w:rPr>
              <w:t>сть вс</w:t>
            </w:r>
            <w:r>
              <w:rPr>
                <w:rFonts w:ascii="Tahoma" w:hAnsi="Tahoma" w:cs="Tahoma"/>
                <w:color w:val="0065A3"/>
                <w:sz w:val="17"/>
                <w:szCs w:val="17"/>
              </w:rPr>
              <w:t>i</w:t>
            </w:r>
            <w:r w:rsidRPr="005612AC">
              <w:rPr>
                <w:rFonts w:ascii="Tahoma" w:hAnsi="Tahoma" w:cs="Tahoma"/>
                <w:color w:val="0065A3"/>
                <w:sz w:val="17"/>
                <w:szCs w:val="17"/>
                <w:lang w:val="ru-RU"/>
              </w:rPr>
              <w:t xml:space="preserve">х статей активу балансу та дає змогу визначити, що ця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я проведена зг</w:t>
            </w:r>
            <w:r>
              <w:rPr>
                <w:rFonts w:ascii="Tahoma" w:hAnsi="Tahoma" w:cs="Tahoma"/>
                <w:color w:val="0065A3"/>
                <w:sz w:val="17"/>
                <w:szCs w:val="17"/>
              </w:rPr>
              <w:t>i</w:t>
            </w:r>
            <w:r w:rsidRPr="005612AC">
              <w:rPr>
                <w:rFonts w:ascii="Tahoma" w:hAnsi="Tahoma" w:cs="Tahoma"/>
                <w:color w:val="0065A3"/>
                <w:sz w:val="17"/>
                <w:szCs w:val="17"/>
                <w:lang w:val="ru-RU"/>
              </w:rPr>
              <w:t xml:space="preserve">дно з чинним законодавством.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щодо обл</w:t>
            </w:r>
            <w:r>
              <w:rPr>
                <w:rFonts w:ascii="Tahoma" w:hAnsi="Tahoma" w:cs="Tahoma"/>
                <w:color w:val="0065A3"/>
                <w:sz w:val="17"/>
                <w:szCs w:val="17"/>
              </w:rPr>
              <w:t>i</w:t>
            </w:r>
            <w:r w:rsidRPr="005612AC">
              <w:rPr>
                <w:rFonts w:ascii="Tahoma" w:hAnsi="Tahoma" w:cs="Tahoma"/>
                <w:color w:val="0065A3"/>
                <w:sz w:val="17"/>
                <w:szCs w:val="17"/>
                <w:lang w:val="ru-RU"/>
              </w:rPr>
              <w:t>ку нематер</w:t>
            </w:r>
            <w:r>
              <w:rPr>
                <w:rFonts w:ascii="Tahoma" w:hAnsi="Tahoma" w:cs="Tahoma"/>
                <w:color w:val="0065A3"/>
                <w:sz w:val="17"/>
                <w:szCs w:val="17"/>
              </w:rPr>
              <w:t>i</w:t>
            </w:r>
            <w:r w:rsidRPr="005612AC">
              <w:rPr>
                <w:rFonts w:ascii="Tahoma" w:hAnsi="Tahoma" w:cs="Tahoma"/>
                <w:color w:val="0065A3"/>
                <w:sz w:val="17"/>
                <w:szCs w:val="17"/>
                <w:lang w:val="ru-RU"/>
              </w:rPr>
              <w:t>альних актив</w:t>
            </w:r>
            <w:r>
              <w:rPr>
                <w:rFonts w:ascii="Tahoma" w:hAnsi="Tahoma" w:cs="Tahoma"/>
                <w:color w:val="0065A3"/>
                <w:sz w:val="17"/>
                <w:szCs w:val="17"/>
              </w:rPr>
              <w:t>i</w:t>
            </w:r>
            <w:r w:rsidRPr="005612AC">
              <w:rPr>
                <w:rFonts w:ascii="Tahoma" w:hAnsi="Tahoma" w:cs="Tahoma"/>
                <w:color w:val="0065A3"/>
                <w:sz w:val="17"/>
                <w:szCs w:val="17"/>
                <w:lang w:val="ru-RU"/>
              </w:rPr>
              <w:t>в, основних засоб</w:t>
            </w:r>
            <w:r>
              <w:rPr>
                <w:rFonts w:ascii="Tahoma" w:hAnsi="Tahoma" w:cs="Tahoma"/>
                <w:color w:val="0065A3"/>
                <w:sz w:val="17"/>
                <w:szCs w:val="17"/>
              </w:rPr>
              <w:t>i</w:t>
            </w:r>
            <w:r w:rsidRPr="005612AC">
              <w:rPr>
                <w:rFonts w:ascii="Tahoma" w:hAnsi="Tahoma" w:cs="Tahoma"/>
                <w:color w:val="0065A3"/>
                <w:sz w:val="17"/>
                <w:szCs w:val="17"/>
                <w:lang w:val="ru-RU"/>
              </w:rPr>
              <w:t xml:space="preserve">в, </w:t>
            </w:r>
            <w:r>
              <w:rPr>
                <w:rFonts w:ascii="Tahoma" w:hAnsi="Tahoma" w:cs="Tahoma"/>
                <w:color w:val="0065A3"/>
                <w:sz w:val="17"/>
                <w:szCs w:val="17"/>
              </w:rPr>
              <w:t>i</w:t>
            </w:r>
            <w:r w:rsidRPr="005612AC">
              <w:rPr>
                <w:rFonts w:ascii="Tahoma" w:hAnsi="Tahoma" w:cs="Tahoma"/>
                <w:color w:val="0065A3"/>
                <w:sz w:val="17"/>
                <w:szCs w:val="17"/>
                <w:lang w:val="ru-RU"/>
              </w:rPr>
              <w:t>нших необоротних матер</w:t>
            </w:r>
            <w:r>
              <w:rPr>
                <w:rFonts w:ascii="Tahoma" w:hAnsi="Tahoma" w:cs="Tahoma"/>
                <w:color w:val="0065A3"/>
                <w:sz w:val="17"/>
                <w:szCs w:val="17"/>
              </w:rPr>
              <w:t>i</w:t>
            </w:r>
            <w:r w:rsidRPr="005612AC">
              <w:rPr>
                <w:rFonts w:ascii="Tahoma" w:hAnsi="Tahoma" w:cs="Tahoma"/>
                <w:color w:val="0065A3"/>
                <w:sz w:val="17"/>
                <w:szCs w:val="17"/>
                <w:lang w:val="ru-RU"/>
              </w:rPr>
              <w:t>альних актив</w:t>
            </w:r>
            <w:r>
              <w:rPr>
                <w:rFonts w:ascii="Tahoma" w:hAnsi="Tahoma" w:cs="Tahoma"/>
                <w:color w:val="0065A3"/>
                <w:sz w:val="17"/>
                <w:szCs w:val="17"/>
              </w:rPr>
              <w:t>i</w:t>
            </w:r>
            <w:r w:rsidRPr="005612AC">
              <w:rPr>
                <w:rFonts w:ascii="Tahoma" w:hAnsi="Tahoma" w:cs="Tahoma"/>
                <w:color w:val="0065A3"/>
                <w:sz w:val="17"/>
                <w:szCs w:val="17"/>
                <w:lang w:val="ru-RU"/>
              </w:rPr>
              <w:t>в та їх зносу. Необоротн</w:t>
            </w:r>
            <w:r>
              <w:rPr>
                <w:rFonts w:ascii="Tahoma" w:hAnsi="Tahoma" w:cs="Tahoma"/>
                <w:color w:val="0065A3"/>
                <w:sz w:val="17"/>
                <w:szCs w:val="17"/>
              </w:rPr>
              <w:t>i</w:t>
            </w:r>
            <w:r w:rsidRPr="005612AC">
              <w:rPr>
                <w:rFonts w:ascii="Tahoma" w:hAnsi="Tahoma" w:cs="Tahoma"/>
                <w:color w:val="0065A3"/>
                <w:sz w:val="17"/>
                <w:szCs w:val="17"/>
                <w:lang w:val="ru-RU"/>
              </w:rPr>
              <w:t xml:space="preserve"> активи станом на 31.12.2016 року становлять 16 577 тис. грн., з яких: перв</w:t>
            </w:r>
            <w:r>
              <w:rPr>
                <w:rFonts w:ascii="Tahoma" w:hAnsi="Tahoma" w:cs="Tahoma"/>
                <w:color w:val="0065A3"/>
                <w:sz w:val="17"/>
                <w:szCs w:val="17"/>
              </w:rPr>
              <w:t>i</w:t>
            </w:r>
            <w:r w:rsidRPr="005612AC">
              <w:rPr>
                <w:rFonts w:ascii="Tahoma" w:hAnsi="Tahoma" w:cs="Tahoma"/>
                <w:color w:val="0065A3"/>
                <w:sz w:val="17"/>
                <w:szCs w:val="17"/>
                <w:lang w:val="ru-RU"/>
              </w:rPr>
              <w:t>сна варт</w:t>
            </w:r>
            <w:r>
              <w:rPr>
                <w:rFonts w:ascii="Tahoma" w:hAnsi="Tahoma" w:cs="Tahoma"/>
                <w:color w:val="0065A3"/>
                <w:sz w:val="17"/>
                <w:szCs w:val="17"/>
              </w:rPr>
              <w:t>i</w:t>
            </w:r>
            <w:r w:rsidRPr="005612AC">
              <w:rPr>
                <w:rFonts w:ascii="Tahoma" w:hAnsi="Tahoma" w:cs="Tahoma"/>
                <w:color w:val="0065A3"/>
                <w:sz w:val="17"/>
                <w:szCs w:val="17"/>
                <w:lang w:val="ru-RU"/>
              </w:rPr>
              <w:t>сть основних засоб</w:t>
            </w:r>
            <w:r>
              <w:rPr>
                <w:rFonts w:ascii="Tahoma" w:hAnsi="Tahoma" w:cs="Tahoma"/>
                <w:color w:val="0065A3"/>
                <w:sz w:val="17"/>
                <w:szCs w:val="17"/>
              </w:rPr>
              <w:t>i</w:t>
            </w:r>
            <w:r w:rsidRPr="005612AC">
              <w:rPr>
                <w:rFonts w:ascii="Tahoma" w:hAnsi="Tahoma" w:cs="Tahoma"/>
                <w:color w:val="0065A3"/>
                <w:sz w:val="17"/>
                <w:szCs w:val="17"/>
                <w:lang w:val="ru-RU"/>
              </w:rPr>
              <w:t>в складає 53 112 тис. грн., знос – 36 589 тис. грн., залишкова варт</w:t>
            </w:r>
            <w:r>
              <w:rPr>
                <w:rFonts w:ascii="Tahoma" w:hAnsi="Tahoma" w:cs="Tahoma"/>
                <w:color w:val="0065A3"/>
                <w:sz w:val="17"/>
                <w:szCs w:val="17"/>
              </w:rPr>
              <w:t>i</w:t>
            </w:r>
            <w:r w:rsidRPr="005612AC">
              <w:rPr>
                <w:rFonts w:ascii="Tahoma" w:hAnsi="Tahoma" w:cs="Tahoma"/>
                <w:color w:val="0065A3"/>
                <w:sz w:val="17"/>
                <w:szCs w:val="17"/>
                <w:lang w:val="ru-RU"/>
              </w:rPr>
              <w:t>сть основних засоб</w:t>
            </w:r>
            <w:r>
              <w:rPr>
                <w:rFonts w:ascii="Tahoma" w:hAnsi="Tahoma" w:cs="Tahoma"/>
                <w:color w:val="0065A3"/>
                <w:sz w:val="17"/>
                <w:szCs w:val="17"/>
              </w:rPr>
              <w:t>i</w:t>
            </w:r>
            <w:r w:rsidRPr="005612AC">
              <w:rPr>
                <w:rFonts w:ascii="Tahoma" w:hAnsi="Tahoma" w:cs="Tahoma"/>
                <w:color w:val="0065A3"/>
                <w:sz w:val="17"/>
                <w:szCs w:val="17"/>
                <w:lang w:val="ru-RU"/>
              </w:rPr>
              <w:t>в складає 16 523 тис. грн., незавершен</w:t>
            </w:r>
            <w:r>
              <w:rPr>
                <w:rFonts w:ascii="Tahoma" w:hAnsi="Tahoma" w:cs="Tahoma"/>
                <w:color w:val="0065A3"/>
                <w:sz w:val="17"/>
                <w:szCs w:val="17"/>
              </w:rPr>
              <w:t>i</w:t>
            </w:r>
            <w:r w:rsidRPr="005612AC">
              <w:rPr>
                <w:rFonts w:ascii="Tahoma" w:hAnsi="Tahoma" w:cs="Tahoma"/>
                <w:color w:val="0065A3"/>
                <w:sz w:val="17"/>
                <w:szCs w:val="17"/>
                <w:lang w:val="ru-RU"/>
              </w:rPr>
              <w:t xml:space="preserve"> кап</w:t>
            </w:r>
            <w:r>
              <w:rPr>
                <w:rFonts w:ascii="Tahoma" w:hAnsi="Tahoma" w:cs="Tahoma"/>
                <w:color w:val="0065A3"/>
                <w:sz w:val="17"/>
                <w:szCs w:val="17"/>
              </w:rPr>
              <w:t>i</w:t>
            </w:r>
            <w:r w:rsidRPr="005612AC">
              <w:rPr>
                <w:rFonts w:ascii="Tahoma" w:hAnsi="Tahoma" w:cs="Tahoma"/>
                <w:color w:val="0065A3"/>
                <w:sz w:val="17"/>
                <w:szCs w:val="17"/>
                <w:lang w:val="ru-RU"/>
              </w:rPr>
              <w:t>тальн</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нвестиц</w:t>
            </w:r>
            <w:r>
              <w:rPr>
                <w:rFonts w:ascii="Tahoma" w:hAnsi="Tahoma" w:cs="Tahoma"/>
                <w:color w:val="0065A3"/>
                <w:sz w:val="17"/>
                <w:szCs w:val="17"/>
              </w:rPr>
              <w:t>i</w:t>
            </w:r>
            <w:r w:rsidRPr="005612AC">
              <w:rPr>
                <w:rFonts w:ascii="Tahoma" w:hAnsi="Tahoma" w:cs="Tahoma"/>
                <w:color w:val="0065A3"/>
                <w:sz w:val="17"/>
                <w:szCs w:val="17"/>
                <w:lang w:val="ru-RU"/>
              </w:rPr>
              <w:t xml:space="preserve">ї – 54 тис. грн.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щодо правильност</w:t>
            </w:r>
            <w:r>
              <w:rPr>
                <w:rFonts w:ascii="Tahoma" w:hAnsi="Tahoma" w:cs="Tahoma"/>
                <w:color w:val="0065A3"/>
                <w:sz w:val="17"/>
                <w:szCs w:val="17"/>
              </w:rPr>
              <w:t>i</w:t>
            </w:r>
            <w:r w:rsidRPr="005612AC">
              <w:rPr>
                <w:rFonts w:ascii="Tahoma" w:hAnsi="Tahoma" w:cs="Tahoma"/>
                <w:color w:val="0065A3"/>
                <w:sz w:val="17"/>
                <w:szCs w:val="17"/>
                <w:lang w:val="ru-RU"/>
              </w:rPr>
              <w:t xml:space="preserve"> ведення обл</w:t>
            </w:r>
            <w:r>
              <w:rPr>
                <w:rFonts w:ascii="Tahoma" w:hAnsi="Tahoma" w:cs="Tahoma"/>
                <w:color w:val="0065A3"/>
                <w:sz w:val="17"/>
                <w:szCs w:val="17"/>
              </w:rPr>
              <w:t>i</w:t>
            </w:r>
            <w:r w:rsidRPr="005612AC">
              <w:rPr>
                <w:rFonts w:ascii="Tahoma" w:hAnsi="Tahoma" w:cs="Tahoma"/>
                <w:color w:val="0065A3"/>
                <w:sz w:val="17"/>
                <w:szCs w:val="17"/>
                <w:lang w:val="ru-RU"/>
              </w:rPr>
              <w:t>ку, класиф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та оц</w:t>
            </w:r>
            <w:r>
              <w:rPr>
                <w:rFonts w:ascii="Tahoma" w:hAnsi="Tahoma" w:cs="Tahoma"/>
                <w:color w:val="0065A3"/>
                <w:sz w:val="17"/>
                <w:szCs w:val="17"/>
              </w:rPr>
              <w:t>i</w:t>
            </w:r>
            <w:r w:rsidRPr="005612AC">
              <w:rPr>
                <w:rFonts w:ascii="Tahoma" w:hAnsi="Tahoma" w:cs="Tahoma"/>
                <w:color w:val="0065A3"/>
                <w:sz w:val="17"/>
                <w:szCs w:val="17"/>
                <w:lang w:val="ru-RU"/>
              </w:rPr>
              <w:t>нки запас</w:t>
            </w:r>
            <w:r>
              <w:rPr>
                <w:rFonts w:ascii="Tahoma" w:hAnsi="Tahoma" w:cs="Tahoma"/>
                <w:color w:val="0065A3"/>
                <w:sz w:val="17"/>
                <w:szCs w:val="17"/>
              </w:rPr>
              <w:t>i</w:t>
            </w:r>
            <w:r w:rsidRPr="005612AC">
              <w:rPr>
                <w:rFonts w:ascii="Tahoma" w:hAnsi="Tahoma" w:cs="Tahoma"/>
                <w:color w:val="0065A3"/>
                <w:sz w:val="17"/>
                <w:szCs w:val="17"/>
                <w:lang w:val="ru-RU"/>
              </w:rPr>
              <w:t>в, незавершеного виробництва та товар</w:t>
            </w:r>
            <w:r>
              <w:rPr>
                <w:rFonts w:ascii="Tahoma" w:hAnsi="Tahoma" w:cs="Tahoma"/>
                <w:color w:val="0065A3"/>
                <w:sz w:val="17"/>
                <w:szCs w:val="17"/>
              </w:rPr>
              <w:t>i</w:t>
            </w:r>
            <w:r w:rsidRPr="005612AC">
              <w:rPr>
                <w:rFonts w:ascii="Tahoma" w:hAnsi="Tahoma" w:cs="Tahoma"/>
                <w:color w:val="0065A3"/>
                <w:sz w:val="17"/>
                <w:szCs w:val="17"/>
                <w:lang w:val="ru-RU"/>
              </w:rPr>
              <w:t>в. Станом на 31.12.2016 року запаси (товари) Товариства становлять 207 тис. грн., у тому числ</w:t>
            </w:r>
            <w:r>
              <w:rPr>
                <w:rFonts w:ascii="Tahoma" w:hAnsi="Tahoma" w:cs="Tahoma"/>
                <w:color w:val="0065A3"/>
                <w:sz w:val="17"/>
                <w:szCs w:val="17"/>
              </w:rPr>
              <w:t>i</w:t>
            </w:r>
            <w:r w:rsidRPr="005612AC">
              <w:rPr>
                <w:rFonts w:ascii="Tahoma" w:hAnsi="Tahoma" w:cs="Tahoma"/>
                <w:color w:val="0065A3"/>
                <w:sz w:val="17"/>
                <w:szCs w:val="17"/>
                <w:lang w:val="ru-RU"/>
              </w:rPr>
              <w:t xml:space="preserve"> варт</w:t>
            </w:r>
            <w:r>
              <w:rPr>
                <w:rFonts w:ascii="Tahoma" w:hAnsi="Tahoma" w:cs="Tahoma"/>
                <w:color w:val="0065A3"/>
                <w:sz w:val="17"/>
                <w:szCs w:val="17"/>
              </w:rPr>
              <w:t>i</w:t>
            </w:r>
            <w:r w:rsidRPr="005612AC">
              <w:rPr>
                <w:rFonts w:ascii="Tahoma" w:hAnsi="Tahoma" w:cs="Tahoma"/>
                <w:color w:val="0065A3"/>
                <w:sz w:val="17"/>
                <w:szCs w:val="17"/>
                <w:lang w:val="ru-RU"/>
              </w:rPr>
              <w:t>сть готової продукц</w:t>
            </w:r>
            <w:r>
              <w:rPr>
                <w:rFonts w:ascii="Tahoma" w:hAnsi="Tahoma" w:cs="Tahoma"/>
                <w:color w:val="0065A3"/>
                <w:sz w:val="17"/>
                <w:szCs w:val="17"/>
              </w:rPr>
              <w:t>i</w:t>
            </w:r>
            <w:r w:rsidRPr="005612AC">
              <w:rPr>
                <w:rFonts w:ascii="Tahoma" w:hAnsi="Tahoma" w:cs="Tahoma"/>
                <w:color w:val="0065A3"/>
                <w:sz w:val="17"/>
                <w:szCs w:val="17"/>
                <w:lang w:val="ru-RU"/>
              </w:rPr>
              <w:t>ї в</w:t>
            </w:r>
            <w:r>
              <w:rPr>
                <w:rFonts w:ascii="Tahoma" w:hAnsi="Tahoma" w:cs="Tahoma"/>
                <w:color w:val="0065A3"/>
                <w:sz w:val="17"/>
                <w:szCs w:val="17"/>
              </w:rPr>
              <w:t>i</w:t>
            </w:r>
            <w:r w:rsidRPr="005612AC">
              <w:rPr>
                <w:rFonts w:ascii="Tahoma" w:hAnsi="Tahoma" w:cs="Tahoma"/>
                <w:color w:val="0065A3"/>
                <w:sz w:val="17"/>
                <w:szCs w:val="17"/>
                <w:lang w:val="ru-RU"/>
              </w:rPr>
              <w:t>рно в</w:t>
            </w:r>
            <w:r>
              <w:rPr>
                <w:rFonts w:ascii="Tahoma" w:hAnsi="Tahoma" w:cs="Tahoma"/>
                <w:color w:val="0065A3"/>
                <w:sz w:val="17"/>
                <w:szCs w:val="17"/>
              </w:rPr>
              <w:t>i</w:t>
            </w:r>
            <w:r w:rsidRPr="005612AC">
              <w:rPr>
                <w:rFonts w:ascii="Tahoma" w:hAnsi="Tahoma" w:cs="Tahoma"/>
                <w:color w:val="0065A3"/>
                <w:sz w:val="17"/>
                <w:szCs w:val="17"/>
                <w:lang w:val="ru-RU"/>
              </w:rPr>
              <w:t>дображена у сум</w:t>
            </w:r>
            <w:r>
              <w:rPr>
                <w:rFonts w:ascii="Tahoma" w:hAnsi="Tahoma" w:cs="Tahoma"/>
                <w:color w:val="0065A3"/>
                <w:sz w:val="17"/>
                <w:szCs w:val="17"/>
              </w:rPr>
              <w:t>i</w:t>
            </w:r>
            <w:r w:rsidRPr="005612AC">
              <w:rPr>
                <w:rFonts w:ascii="Tahoma" w:hAnsi="Tahoma" w:cs="Tahoma"/>
                <w:color w:val="0065A3"/>
                <w:sz w:val="17"/>
                <w:szCs w:val="17"/>
                <w:lang w:val="ru-RU"/>
              </w:rPr>
              <w:t xml:space="preserve"> 42 тис. грн., виробнич</w:t>
            </w:r>
            <w:r>
              <w:rPr>
                <w:rFonts w:ascii="Tahoma" w:hAnsi="Tahoma" w:cs="Tahoma"/>
                <w:color w:val="0065A3"/>
                <w:sz w:val="17"/>
                <w:szCs w:val="17"/>
              </w:rPr>
              <w:t>i</w:t>
            </w:r>
            <w:r w:rsidRPr="005612AC">
              <w:rPr>
                <w:rFonts w:ascii="Tahoma" w:hAnsi="Tahoma" w:cs="Tahoma"/>
                <w:color w:val="0065A3"/>
                <w:sz w:val="17"/>
                <w:szCs w:val="17"/>
                <w:lang w:val="ru-RU"/>
              </w:rPr>
              <w:t xml:space="preserve"> запаси складають 165 тис. грн.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ведення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деб</w:t>
            </w:r>
            <w:r>
              <w:rPr>
                <w:rFonts w:ascii="Tahoma" w:hAnsi="Tahoma" w:cs="Tahoma"/>
                <w:color w:val="0065A3"/>
                <w:sz w:val="17"/>
                <w:szCs w:val="17"/>
              </w:rPr>
              <w:t>i</w:t>
            </w:r>
            <w:r w:rsidRPr="005612AC">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5612AC">
              <w:rPr>
                <w:rFonts w:ascii="Tahoma" w:hAnsi="Tahoma" w:cs="Tahoma"/>
                <w:color w:val="0065A3"/>
                <w:sz w:val="17"/>
                <w:szCs w:val="17"/>
                <w:lang w:val="ru-RU"/>
              </w:rPr>
              <w:t xml:space="preserve"> Анал</w:t>
            </w:r>
            <w:r>
              <w:rPr>
                <w:rFonts w:ascii="Tahoma" w:hAnsi="Tahoma" w:cs="Tahoma"/>
                <w:color w:val="0065A3"/>
                <w:sz w:val="17"/>
                <w:szCs w:val="17"/>
              </w:rPr>
              <w:t>i</w:t>
            </w:r>
            <w:r w:rsidRPr="005612AC">
              <w:rPr>
                <w:rFonts w:ascii="Tahoma" w:hAnsi="Tahoma" w:cs="Tahoma"/>
                <w:color w:val="0065A3"/>
                <w:sz w:val="17"/>
                <w:szCs w:val="17"/>
                <w:lang w:val="ru-RU"/>
              </w:rPr>
              <w:t>з даних деб</w:t>
            </w:r>
            <w:r>
              <w:rPr>
                <w:rFonts w:ascii="Tahoma" w:hAnsi="Tahoma" w:cs="Tahoma"/>
                <w:color w:val="0065A3"/>
                <w:sz w:val="17"/>
                <w:szCs w:val="17"/>
              </w:rPr>
              <w:t>i</w:t>
            </w:r>
            <w:r w:rsidRPr="005612AC">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станом на 31.12.2016 року св</w:t>
            </w:r>
            <w:r>
              <w:rPr>
                <w:rFonts w:ascii="Tahoma" w:hAnsi="Tahoma" w:cs="Tahoma"/>
                <w:color w:val="0065A3"/>
                <w:sz w:val="17"/>
                <w:szCs w:val="17"/>
              </w:rPr>
              <w:t>i</w:t>
            </w:r>
            <w:r w:rsidRPr="005612AC">
              <w:rPr>
                <w:rFonts w:ascii="Tahoma" w:hAnsi="Tahoma" w:cs="Tahoma"/>
                <w:color w:val="0065A3"/>
                <w:sz w:val="17"/>
                <w:szCs w:val="17"/>
                <w:lang w:val="ru-RU"/>
              </w:rPr>
              <w:t xml:space="preserve">дчить, що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я проведена зг</w:t>
            </w:r>
            <w:r>
              <w:rPr>
                <w:rFonts w:ascii="Tahoma" w:hAnsi="Tahoma" w:cs="Tahoma"/>
                <w:color w:val="0065A3"/>
                <w:sz w:val="17"/>
                <w:szCs w:val="17"/>
              </w:rPr>
              <w:t>i</w:t>
            </w:r>
            <w:r w:rsidRPr="005612AC">
              <w:rPr>
                <w:rFonts w:ascii="Tahoma" w:hAnsi="Tahoma" w:cs="Tahoma"/>
                <w:color w:val="0065A3"/>
                <w:sz w:val="17"/>
                <w:szCs w:val="17"/>
                <w:lang w:val="ru-RU"/>
              </w:rPr>
              <w:t>дно з чинним законодавством. Вексел</w:t>
            </w:r>
            <w:r>
              <w:rPr>
                <w:rFonts w:ascii="Tahoma" w:hAnsi="Tahoma" w:cs="Tahoma"/>
                <w:color w:val="0065A3"/>
                <w:sz w:val="17"/>
                <w:szCs w:val="17"/>
              </w:rPr>
              <w:t>i</w:t>
            </w:r>
            <w:r w:rsidRPr="005612AC">
              <w:rPr>
                <w:rFonts w:ascii="Tahoma" w:hAnsi="Tahoma" w:cs="Tahoma"/>
                <w:color w:val="0065A3"/>
                <w:sz w:val="17"/>
                <w:szCs w:val="17"/>
                <w:lang w:val="ru-RU"/>
              </w:rPr>
              <w:t xml:space="preserve"> отриман</w:t>
            </w:r>
            <w:r>
              <w:rPr>
                <w:rFonts w:ascii="Tahoma" w:hAnsi="Tahoma" w:cs="Tahoma"/>
                <w:color w:val="0065A3"/>
                <w:sz w:val="17"/>
                <w:szCs w:val="17"/>
              </w:rPr>
              <w:t>i</w:t>
            </w:r>
            <w:r w:rsidRPr="005612AC">
              <w:rPr>
                <w:rFonts w:ascii="Tahoma" w:hAnsi="Tahoma" w:cs="Tahoma"/>
                <w:color w:val="0065A3"/>
                <w:sz w:val="17"/>
                <w:szCs w:val="17"/>
                <w:lang w:val="ru-RU"/>
              </w:rPr>
              <w:t xml:space="preserve"> станом на 31.12.2016 в</w:t>
            </w:r>
            <w:r>
              <w:rPr>
                <w:rFonts w:ascii="Tahoma" w:hAnsi="Tahoma" w:cs="Tahoma"/>
                <w:color w:val="0065A3"/>
                <w:sz w:val="17"/>
                <w:szCs w:val="17"/>
              </w:rPr>
              <w:t>i</w:t>
            </w:r>
            <w:r w:rsidRPr="005612AC">
              <w:rPr>
                <w:rFonts w:ascii="Tahoma" w:hAnsi="Tahoma" w:cs="Tahoma"/>
                <w:color w:val="0065A3"/>
                <w:sz w:val="17"/>
                <w:szCs w:val="17"/>
                <w:lang w:val="ru-RU"/>
              </w:rPr>
              <w:t>дсутн</w:t>
            </w:r>
            <w:r>
              <w:rPr>
                <w:rFonts w:ascii="Tahoma" w:hAnsi="Tahoma" w:cs="Tahoma"/>
                <w:color w:val="0065A3"/>
                <w:sz w:val="17"/>
                <w:szCs w:val="17"/>
              </w:rPr>
              <w:t>i</w:t>
            </w:r>
            <w:r w:rsidRPr="005612AC">
              <w:rPr>
                <w:rFonts w:ascii="Tahoma" w:hAnsi="Tahoma" w:cs="Tahoma"/>
                <w:color w:val="0065A3"/>
                <w:sz w:val="17"/>
                <w:szCs w:val="17"/>
                <w:lang w:val="ru-RU"/>
              </w:rPr>
              <w:t>. Деб</w:t>
            </w:r>
            <w:r>
              <w:rPr>
                <w:rFonts w:ascii="Tahoma" w:hAnsi="Tahoma" w:cs="Tahoma"/>
                <w:color w:val="0065A3"/>
                <w:sz w:val="17"/>
                <w:szCs w:val="17"/>
              </w:rPr>
              <w:t>i</w:t>
            </w:r>
            <w:r w:rsidRPr="005612AC">
              <w:rPr>
                <w:rFonts w:ascii="Tahoma" w:hAnsi="Tahoma" w:cs="Tahoma"/>
                <w:color w:val="0065A3"/>
                <w:sz w:val="17"/>
                <w:szCs w:val="17"/>
                <w:lang w:val="ru-RU"/>
              </w:rPr>
              <w:t>торська заборгован</w:t>
            </w:r>
            <w:r>
              <w:rPr>
                <w:rFonts w:ascii="Tahoma" w:hAnsi="Tahoma" w:cs="Tahoma"/>
                <w:color w:val="0065A3"/>
                <w:sz w:val="17"/>
                <w:szCs w:val="17"/>
              </w:rPr>
              <w:t>i</w:t>
            </w:r>
            <w:r w:rsidRPr="005612AC">
              <w:rPr>
                <w:rFonts w:ascii="Tahoma" w:hAnsi="Tahoma" w:cs="Tahoma"/>
                <w:color w:val="0065A3"/>
                <w:sz w:val="17"/>
                <w:szCs w:val="17"/>
                <w:lang w:val="ru-RU"/>
              </w:rPr>
              <w:t>сть за продукц</w:t>
            </w:r>
            <w:r>
              <w:rPr>
                <w:rFonts w:ascii="Tahoma" w:hAnsi="Tahoma" w:cs="Tahoma"/>
                <w:color w:val="0065A3"/>
                <w:sz w:val="17"/>
                <w:szCs w:val="17"/>
              </w:rPr>
              <w:t>i</w:t>
            </w:r>
            <w:r w:rsidRPr="005612AC">
              <w:rPr>
                <w:rFonts w:ascii="Tahoma" w:hAnsi="Tahoma" w:cs="Tahoma"/>
                <w:color w:val="0065A3"/>
                <w:sz w:val="17"/>
                <w:szCs w:val="17"/>
                <w:lang w:val="ru-RU"/>
              </w:rPr>
              <w:t xml:space="preserve">ю, товари, роботи, послуги становить 1 130 тис. грн. </w:t>
            </w:r>
            <w:r>
              <w:rPr>
                <w:rFonts w:ascii="Tahoma" w:hAnsi="Tahoma" w:cs="Tahoma"/>
                <w:color w:val="0065A3"/>
                <w:sz w:val="17"/>
                <w:szCs w:val="17"/>
              </w:rPr>
              <w:t>I</w:t>
            </w:r>
            <w:r w:rsidRPr="005612AC">
              <w:rPr>
                <w:rFonts w:ascii="Tahoma" w:hAnsi="Tahoma" w:cs="Tahoma"/>
                <w:color w:val="0065A3"/>
                <w:sz w:val="17"/>
                <w:szCs w:val="17"/>
                <w:lang w:val="ru-RU"/>
              </w:rPr>
              <w:t>нша поточна заборгован</w:t>
            </w:r>
            <w:r>
              <w:rPr>
                <w:rFonts w:ascii="Tahoma" w:hAnsi="Tahoma" w:cs="Tahoma"/>
                <w:color w:val="0065A3"/>
                <w:sz w:val="17"/>
                <w:szCs w:val="17"/>
              </w:rPr>
              <w:t>i</w:t>
            </w:r>
            <w:r w:rsidRPr="005612AC">
              <w:rPr>
                <w:rFonts w:ascii="Tahoma" w:hAnsi="Tahoma" w:cs="Tahoma"/>
                <w:color w:val="0065A3"/>
                <w:sz w:val="17"/>
                <w:szCs w:val="17"/>
                <w:lang w:val="ru-RU"/>
              </w:rPr>
              <w:t>сть складає 131 тис. грн. Грошов</w:t>
            </w:r>
            <w:r>
              <w:rPr>
                <w:rFonts w:ascii="Tahoma" w:hAnsi="Tahoma" w:cs="Tahoma"/>
                <w:color w:val="0065A3"/>
                <w:sz w:val="17"/>
                <w:szCs w:val="17"/>
              </w:rPr>
              <w:t>i</w:t>
            </w:r>
            <w:r w:rsidRPr="005612AC">
              <w:rPr>
                <w:rFonts w:ascii="Tahoma" w:hAnsi="Tahoma" w:cs="Tahoma"/>
                <w:color w:val="0065A3"/>
                <w:sz w:val="17"/>
                <w:szCs w:val="17"/>
                <w:lang w:val="ru-RU"/>
              </w:rPr>
              <w:t xml:space="preserve"> кошти. Касов</w:t>
            </w:r>
            <w:r>
              <w:rPr>
                <w:rFonts w:ascii="Tahoma" w:hAnsi="Tahoma" w:cs="Tahoma"/>
                <w:color w:val="0065A3"/>
                <w:sz w:val="17"/>
                <w:szCs w:val="17"/>
              </w:rPr>
              <w:t>i</w:t>
            </w:r>
            <w:r w:rsidRPr="005612AC">
              <w:rPr>
                <w:rFonts w:ascii="Tahoma" w:hAnsi="Tahoma" w:cs="Tahoma"/>
                <w:color w:val="0065A3"/>
                <w:sz w:val="17"/>
                <w:szCs w:val="17"/>
                <w:lang w:val="ru-RU"/>
              </w:rPr>
              <w:t xml:space="preserve"> та банк</w:t>
            </w:r>
            <w:r>
              <w:rPr>
                <w:rFonts w:ascii="Tahoma" w:hAnsi="Tahoma" w:cs="Tahoma"/>
                <w:color w:val="0065A3"/>
                <w:sz w:val="17"/>
                <w:szCs w:val="17"/>
              </w:rPr>
              <w:t>i</w:t>
            </w:r>
            <w:r w:rsidRPr="005612AC">
              <w:rPr>
                <w:rFonts w:ascii="Tahoma" w:hAnsi="Tahoma" w:cs="Tahoma"/>
                <w:color w:val="0065A3"/>
                <w:sz w:val="17"/>
                <w:szCs w:val="17"/>
                <w:lang w:val="ru-RU"/>
              </w:rPr>
              <w:t>вськ</w:t>
            </w:r>
            <w:r>
              <w:rPr>
                <w:rFonts w:ascii="Tahoma" w:hAnsi="Tahoma" w:cs="Tahoma"/>
                <w:color w:val="0065A3"/>
                <w:sz w:val="17"/>
                <w:szCs w:val="17"/>
              </w:rPr>
              <w:t>i</w:t>
            </w:r>
            <w:r w:rsidRPr="005612AC">
              <w:rPr>
                <w:rFonts w:ascii="Tahoma" w:hAnsi="Tahoma" w:cs="Tahoma"/>
                <w:color w:val="0065A3"/>
                <w:sz w:val="17"/>
                <w:szCs w:val="17"/>
                <w:lang w:val="ru-RU"/>
              </w:rPr>
              <w:t xml:space="preserve"> операц</w:t>
            </w:r>
            <w:r>
              <w:rPr>
                <w:rFonts w:ascii="Tahoma" w:hAnsi="Tahoma" w:cs="Tahoma"/>
                <w:color w:val="0065A3"/>
                <w:sz w:val="17"/>
                <w:szCs w:val="17"/>
              </w:rPr>
              <w:t>i</w:t>
            </w:r>
            <w:r w:rsidRPr="005612AC">
              <w:rPr>
                <w:rFonts w:ascii="Tahoma" w:hAnsi="Tahoma" w:cs="Tahoma"/>
                <w:color w:val="0065A3"/>
                <w:sz w:val="17"/>
                <w:szCs w:val="17"/>
                <w:lang w:val="ru-RU"/>
              </w:rPr>
              <w:t>ї. Обл</w:t>
            </w:r>
            <w:r>
              <w:rPr>
                <w:rFonts w:ascii="Tahoma" w:hAnsi="Tahoma" w:cs="Tahoma"/>
                <w:color w:val="0065A3"/>
                <w:sz w:val="17"/>
                <w:szCs w:val="17"/>
              </w:rPr>
              <w:t>i</w:t>
            </w:r>
            <w:r w:rsidRPr="005612AC">
              <w:rPr>
                <w:rFonts w:ascii="Tahoma" w:hAnsi="Tahoma" w:cs="Tahoma"/>
                <w:color w:val="0065A3"/>
                <w:sz w:val="17"/>
                <w:szCs w:val="17"/>
                <w:lang w:val="ru-RU"/>
              </w:rPr>
              <w:t>к розрахунк</w:t>
            </w:r>
            <w:r>
              <w:rPr>
                <w:rFonts w:ascii="Tahoma" w:hAnsi="Tahoma" w:cs="Tahoma"/>
                <w:color w:val="0065A3"/>
                <w:sz w:val="17"/>
                <w:szCs w:val="17"/>
              </w:rPr>
              <w:t>i</w:t>
            </w:r>
            <w:r w:rsidRPr="005612AC">
              <w:rPr>
                <w:rFonts w:ascii="Tahoma" w:hAnsi="Tahoma" w:cs="Tahoma"/>
                <w:color w:val="0065A3"/>
                <w:sz w:val="17"/>
                <w:szCs w:val="17"/>
                <w:lang w:val="ru-RU"/>
              </w:rPr>
              <w:t>в. Обл</w:t>
            </w:r>
            <w:r>
              <w:rPr>
                <w:rFonts w:ascii="Tahoma" w:hAnsi="Tahoma" w:cs="Tahoma"/>
                <w:color w:val="0065A3"/>
                <w:sz w:val="17"/>
                <w:szCs w:val="17"/>
              </w:rPr>
              <w:t>i</w:t>
            </w:r>
            <w:r w:rsidRPr="005612AC">
              <w:rPr>
                <w:rFonts w:ascii="Tahoma" w:hAnsi="Tahoma" w:cs="Tahoma"/>
                <w:color w:val="0065A3"/>
                <w:sz w:val="17"/>
                <w:szCs w:val="17"/>
                <w:lang w:val="ru-RU"/>
              </w:rPr>
              <w:t>к касових та банк</w:t>
            </w:r>
            <w:r>
              <w:rPr>
                <w:rFonts w:ascii="Tahoma" w:hAnsi="Tahoma" w:cs="Tahoma"/>
                <w:color w:val="0065A3"/>
                <w:sz w:val="17"/>
                <w:szCs w:val="17"/>
              </w:rPr>
              <w:t>i</w:t>
            </w:r>
            <w:r w:rsidRPr="005612AC">
              <w:rPr>
                <w:rFonts w:ascii="Tahoma" w:hAnsi="Tahoma" w:cs="Tahoma"/>
                <w:color w:val="0065A3"/>
                <w:sz w:val="17"/>
                <w:szCs w:val="17"/>
                <w:lang w:val="ru-RU"/>
              </w:rPr>
              <w:t>вських операц</w:t>
            </w:r>
            <w:r>
              <w:rPr>
                <w:rFonts w:ascii="Tahoma" w:hAnsi="Tahoma" w:cs="Tahoma"/>
                <w:color w:val="0065A3"/>
                <w:sz w:val="17"/>
                <w:szCs w:val="17"/>
              </w:rPr>
              <w:t>i</w:t>
            </w:r>
            <w:r w:rsidRPr="005612AC">
              <w:rPr>
                <w:rFonts w:ascii="Tahoma" w:hAnsi="Tahoma" w:cs="Tahoma"/>
                <w:color w:val="0065A3"/>
                <w:sz w:val="17"/>
                <w:szCs w:val="17"/>
                <w:lang w:val="ru-RU"/>
              </w:rPr>
              <w:t>й Товариства,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чинному законодавству України. Порушень в обл</w:t>
            </w:r>
            <w:r>
              <w:rPr>
                <w:rFonts w:ascii="Tahoma" w:hAnsi="Tahoma" w:cs="Tahoma"/>
                <w:color w:val="0065A3"/>
                <w:sz w:val="17"/>
                <w:szCs w:val="17"/>
              </w:rPr>
              <w:t>i</w:t>
            </w:r>
            <w:r w:rsidRPr="005612AC">
              <w:rPr>
                <w:rFonts w:ascii="Tahoma" w:hAnsi="Tahoma" w:cs="Tahoma"/>
                <w:color w:val="0065A3"/>
                <w:sz w:val="17"/>
                <w:szCs w:val="17"/>
                <w:lang w:val="ru-RU"/>
              </w:rPr>
              <w:t>ку валютних ц</w:t>
            </w:r>
            <w:r>
              <w:rPr>
                <w:rFonts w:ascii="Tahoma" w:hAnsi="Tahoma" w:cs="Tahoma"/>
                <w:color w:val="0065A3"/>
                <w:sz w:val="17"/>
                <w:szCs w:val="17"/>
              </w:rPr>
              <w:t>i</w:t>
            </w:r>
            <w:r w:rsidRPr="005612AC">
              <w:rPr>
                <w:rFonts w:ascii="Tahoma" w:hAnsi="Tahoma" w:cs="Tahoma"/>
                <w:color w:val="0065A3"/>
                <w:sz w:val="17"/>
                <w:szCs w:val="17"/>
                <w:lang w:val="ru-RU"/>
              </w:rPr>
              <w:t>нностей не виявлено. За перев</w:t>
            </w:r>
            <w:r>
              <w:rPr>
                <w:rFonts w:ascii="Tahoma" w:hAnsi="Tahoma" w:cs="Tahoma"/>
                <w:color w:val="0065A3"/>
                <w:sz w:val="17"/>
                <w:szCs w:val="17"/>
              </w:rPr>
              <w:t>i</w:t>
            </w:r>
            <w:r w:rsidRPr="005612AC">
              <w:rPr>
                <w:rFonts w:ascii="Tahoma" w:hAnsi="Tahoma" w:cs="Tahoma"/>
                <w:color w:val="0065A3"/>
                <w:sz w:val="17"/>
                <w:szCs w:val="17"/>
                <w:lang w:val="ru-RU"/>
              </w:rPr>
              <w:t>рений пер</w:t>
            </w:r>
            <w:r>
              <w:rPr>
                <w:rFonts w:ascii="Tahoma" w:hAnsi="Tahoma" w:cs="Tahoma"/>
                <w:color w:val="0065A3"/>
                <w:sz w:val="17"/>
                <w:szCs w:val="17"/>
              </w:rPr>
              <w:t>i</w:t>
            </w:r>
            <w:r w:rsidRPr="005612AC">
              <w:rPr>
                <w:rFonts w:ascii="Tahoma" w:hAnsi="Tahoma" w:cs="Tahoma"/>
                <w:color w:val="0065A3"/>
                <w:sz w:val="17"/>
                <w:szCs w:val="17"/>
                <w:lang w:val="ru-RU"/>
              </w:rPr>
              <w:t>од обл</w:t>
            </w:r>
            <w:r>
              <w:rPr>
                <w:rFonts w:ascii="Tahoma" w:hAnsi="Tahoma" w:cs="Tahoma"/>
                <w:color w:val="0065A3"/>
                <w:sz w:val="17"/>
                <w:szCs w:val="17"/>
              </w:rPr>
              <w:t>i</w:t>
            </w:r>
            <w:r w:rsidRPr="005612AC">
              <w:rPr>
                <w:rFonts w:ascii="Tahoma" w:hAnsi="Tahoma" w:cs="Tahoma"/>
                <w:color w:val="0065A3"/>
                <w:sz w:val="17"/>
                <w:szCs w:val="17"/>
                <w:lang w:val="ru-RU"/>
              </w:rPr>
              <w:t>к розрахунк</w:t>
            </w:r>
            <w:r>
              <w:rPr>
                <w:rFonts w:ascii="Tahoma" w:hAnsi="Tahoma" w:cs="Tahoma"/>
                <w:color w:val="0065A3"/>
                <w:sz w:val="17"/>
                <w:szCs w:val="17"/>
              </w:rPr>
              <w:t>i</w:t>
            </w:r>
            <w:r w:rsidRPr="005612AC">
              <w:rPr>
                <w:rFonts w:ascii="Tahoma" w:hAnsi="Tahoma" w:cs="Tahoma"/>
                <w:color w:val="0065A3"/>
                <w:sz w:val="17"/>
                <w:szCs w:val="17"/>
                <w:lang w:val="ru-RU"/>
              </w:rPr>
              <w:t>в в</w:t>
            </w:r>
            <w:r>
              <w:rPr>
                <w:rFonts w:ascii="Tahoma" w:hAnsi="Tahoma" w:cs="Tahoma"/>
                <w:color w:val="0065A3"/>
                <w:sz w:val="17"/>
                <w:szCs w:val="17"/>
              </w:rPr>
              <w:t>i</w:t>
            </w:r>
            <w:r w:rsidRPr="005612AC">
              <w:rPr>
                <w:rFonts w:ascii="Tahoma" w:hAnsi="Tahoma" w:cs="Tahoma"/>
                <w:color w:val="0065A3"/>
                <w:sz w:val="17"/>
                <w:szCs w:val="17"/>
                <w:lang w:val="ru-RU"/>
              </w:rPr>
              <w:t>вся з дотриманням д</w:t>
            </w:r>
            <w:r>
              <w:rPr>
                <w:rFonts w:ascii="Tahoma" w:hAnsi="Tahoma" w:cs="Tahoma"/>
                <w:color w:val="0065A3"/>
                <w:sz w:val="17"/>
                <w:szCs w:val="17"/>
              </w:rPr>
              <w:t>i</w:t>
            </w:r>
            <w:r w:rsidRPr="005612AC">
              <w:rPr>
                <w:rFonts w:ascii="Tahoma" w:hAnsi="Tahoma" w:cs="Tahoma"/>
                <w:color w:val="0065A3"/>
                <w:sz w:val="17"/>
                <w:szCs w:val="17"/>
                <w:lang w:val="ru-RU"/>
              </w:rPr>
              <w:t>ючих вимог. Залишки кошт</w:t>
            </w:r>
            <w:r>
              <w:rPr>
                <w:rFonts w:ascii="Tahoma" w:hAnsi="Tahoma" w:cs="Tahoma"/>
                <w:color w:val="0065A3"/>
                <w:sz w:val="17"/>
                <w:szCs w:val="17"/>
              </w:rPr>
              <w:t>i</w:t>
            </w:r>
            <w:r w:rsidRPr="005612AC">
              <w:rPr>
                <w:rFonts w:ascii="Tahoma" w:hAnsi="Tahoma" w:cs="Tahoma"/>
                <w:color w:val="0065A3"/>
                <w:sz w:val="17"/>
                <w:szCs w:val="17"/>
                <w:lang w:val="ru-RU"/>
              </w:rPr>
              <w:t>в гот</w:t>
            </w:r>
            <w:r>
              <w:rPr>
                <w:rFonts w:ascii="Tahoma" w:hAnsi="Tahoma" w:cs="Tahoma"/>
                <w:color w:val="0065A3"/>
                <w:sz w:val="17"/>
                <w:szCs w:val="17"/>
              </w:rPr>
              <w:t>i</w:t>
            </w:r>
            <w:r w:rsidRPr="005612AC">
              <w:rPr>
                <w:rFonts w:ascii="Tahoma" w:hAnsi="Tahoma" w:cs="Tahoma"/>
                <w:color w:val="0065A3"/>
                <w:sz w:val="17"/>
                <w:szCs w:val="17"/>
                <w:lang w:val="ru-RU"/>
              </w:rPr>
              <w:t>вки в кас</w:t>
            </w:r>
            <w:r>
              <w:rPr>
                <w:rFonts w:ascii="Tahoma" w:hAnsi="Tahoma" w:cs="Tahoma"/>
                <w:color w:val="0065A3"/>
                <w:sz w:val="17"/>
                <w:szCs w:val="17"/>
              </w:rPr>
              <w:t>i</w:t>
            </w:r>
            <w:r w:rsidRPr="005612AC">
              <w:rPr>
                <w:rFonts w:ascii="Tahoma" w:hAnsi="Tahoma" w:cs="Tahoma"/>
                <w:color w:val="0065A3"/>
                <w:sz w:val="17"/>
                <w:szCs w:val="17"/>
                <w:lang w:val="ru-RU"/>
              </w:rPr>
              <w:t xml:space="preserve"> та залишки на розрахунковому рахунку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дають даним анал</w:t>
            </w:r>
            <w:r>
              <w:rPr>
                <w:rFonts w:ascii="Tahoma" w:hAnsi="Tahoma" w:cs="Tahoma"/>
                <w:color w:val="0065A3"/>
                <w:sz w:val="17"/>
                <w:szCs w:val="17"/>
              </w:rPr>
              <w:t>i</w:t>
            </w:r>
            <w:r w:rsidRPr="005612AC">
              <w:rPr>
                <w:rFonts w:ascii="Tahoma" w:hAnsi="Tahoma" w:cs="Tahoma"/>
                <w:color w:val="0065A3"/>
                <w:sz w:val="17"/>
                <w:szCs w:val="17"/>
                <w:lang w:val="ru-RU"/>
              </w:rPr>
              <w:t>тичного обл</w:t>
            </w:r>
            <w:r>
              <w:rPr>
                <w:rFonts w:ascii="Tahoma" w:hAnsi="Tahoma" w:cs="Tahoma"/>
                <w:color w:val="0065A3"/>
                <w:sz w:val="17"/>
                <w:szCs w:val="17"/>
              </w:rPr>
              <w:t>i</w:t>
            </w:r>
            <w:r w:rsidRPr="005612AC">
              <w:rPr>
                <w:rFonts w:ascii="Tahoma" w:hAnsi="Tahoma" w:cs="Tahoma"/>
                <w:color w:val="0065A3"/>
                <w:sz w:val="17"/>
                <w:szCs w:val="17"/>
                <w:lang w:val="ru-RU"/>
              </w:rPr>
              <w:t>ку, даним касової книги, та даним банк</w:t>
            </w:r>
            <w:r>
              <w:rPr>
                <w:rFonts w:ascii="Tahoma" w:hAnsi="Tahoma" w:cs="Tahoma"/>
                <w:color w:val="0065A3"/>
                <w:sz w:val="17"/>
                <w:szCs w:val="17"/>
              </w:rPr>
              <w:t>i</w:t>
            </w:r>
            <w:r w:rsidRPr="005612AC">
              <w:rPr>
                <w:rFonts w:ascii="Tahoma" w:hAnsi="Tahoma" w:cs="Tahoma"/>
                <w:color w:val="0065A3"/>
                <w:sz w:val="17"/>
                <w:szCs w:val="17"/>
                <w:lang w:val="ru-RU"/>
              </w:rPr>
              <w:t>вських виписок. Станом на 31.12.2016 року в баланс</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сума грошових кошт</w:t>
            </w:r>
            <w:r>
              <w:rPr>
                <w:rFonts w:ascii="Tahoma" w:hAnsi="Tahoma" w:cs="Tahoma"/>
                <w:color w:val="0065A3"/>
                <w:sz w:val="17"/>
                <w:szCs w:val="17"/>
              </w:rPr>
              <w:t>i</w:t>
            </w:r>
            <w:r w:rsidRPr="005612AC">
              <w:rPr>
                <w:rFonts w:ascii="Tahoma" w:hAnsi="Tahoma" w:cs="Tahoma"/>
                <w:color w:val="0065A3"/>
                <w:sz w:val="17"/>
                <w:szCs w:val="17"/>
                <w:lang w:val="ru-RU"/>
              </w:rPr>
              <w:t>в та їх екв</w:t>
            </w:r>
            <w:r>
              <w:rPr>
                <w:rFonts w:ascii="Tahoma" w:hAnsi="Tahoma" w:cs="Tahoma"/>
                <w:color w:val="0065A3"/>
                <w:sz w:val="17"/>
                <w:szCs w:val="17"/>
              </w:rPr>
              <w:t>i</w:t>
            </w:r>
            <w:r w:rsidRPr="005612AC">
              <w:rPr>
                <w:rFonts w:ascii="Tahoma" w:hAnsi="Tahoma" w:cs="Tahoma"/>
                <w:color w:val="0065A3"/>
                <w:sz w:val="17"/>
                <w:szCs w:val="17"/>
                <w:lang w:val="ru-RU"/>
              </w:rPr>
              <w:t>валент</w:t>
            </w:r>
            <w:r>
              <w:rPr>
                <w:rFonts w:ascii="Tahoma" w:hAnsi="Tahoma" w:cs="Tahoma"/>
                <w:color w:val="0065A3"/>
                <w:sz w:val="17"/>
                <w:szCs w:val="17"/>
              </w:rPr>
              <w:t>i</w:t>
            </w:r>
            <w:r w:rsidRPr="005612AC">
              <w:rPr>
                <w:rFonts w:ascii="Tahoma" w:hAnsi="Tahoma" w:cs="Tahoma"/>
                <w:color w:val="0065A3"/>
                <w:sz w:val="17"/>
                <w:szCs w:val="17"/>
                <w:lang w:val="ru-RU"/>
              </w:rPr>
              <w:t>в в нац</w:t>
            </w:r>
            <w:r>
              <w:rPr>
                <w:rFonts w:ascii="Tahoma" w:hAnsi="Tahoma" w:cs="Tahoma"/>
                <w:color w:val="0065A3"/>
                <w:sz w:val="17"/>
                <w:szCs w:val="17"/>
              </w:rPr>
              <w:t>i</w:t>
            </w:r>
            <w:r w:rsidRPr="005612AC">
              <w:rPr>
                <w:rFonts w:ascii="Tahoma" w:hAnsi="Tahoma" w:cs="Tahoma"/>
                <w:color w:val="0065A3"/>
                <w:sz w:val="17"/>
                <w:szCs w:val="17"/>
                <w:lang w:val="ru-RU"/>
              </w:rPr>
              <w:t>ональн</w:t>
            </w:r>
            <w:r>
              <w:rPr>
                <w:rFonts w:ascii="Tahoma" w:hAnsi="Tahoma" w:cs="Tahoma"/>
                <w:color w:val="0065A3"/>
                <w:sz w:val="17"/>
                <w:szCs w:val="17"/>
              </w:rPr>
              <w:t>i</w:t>
            </w:r>
            <w:r w:rsidRPr="005612AC">
              <w:rPr>
                <w:rFonts w:ascii="Tahoma" w:hAnsi="Tahoma" w:cs="Tahoma"/>
                <w:color w:val="0065A3"/>
                <w:sz w:val="17"/>
                <w:szCs w:val="17"/>
                <w:lang w:val="ru-RU"/>
              </w:rPr>
              <w:t>й валют</w:t>
            </w:r>
            <w:r>
              <w:rPr>
                <w:rFonts w:ascii="Tahoma" w:hAnsi="Tahoma" w:cs="Tahoma"/>
                <w:color w:val="0065A3"/>
                <w:sz w:val="17"/>
                <w:szCs w:val="17"/>
              </w:rPr>
              <w:t>i</w:t>
            </w:r>
            <w:r w:rsidRPr="005612AC">
              <w:rPr>
                <w:rFonts w:ascii="Tahoma" w:hAnsi="Tahoma" w:cs="Tahoma"/>
                <w:color w:val="0065A3"/>
                <w:sz w:val="17"/>
                <w:szCs w:val="17"/>
                <w:lang w:val="ru-RU"/>
              </w:rPr>
              <w:t xml:space="preserve"> складають 151 тис. грн. Поточн</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нвестиц</w:t>
            </w:r>
            <w:r>
              <w:rPr>
                <w:rFonts w:ascii="Tahoma" w:hAnsi="Tahoma" w:cs="Tahoma"/>
                <w:color w:val="0065A3"/>
                <w:sz w:val="17"/>
                <w:szCs w:val="17"/>
              </w:rPr>
              <w:t>i</w:t>
            </w:r>
            <w:r w:rsidRPr="005612AC">
              <w:rPr>
                <w:rFonts w:ascii="Tahoma" w:hAnsi="Tahoma" w:cs="Tahoma"/>
                <w:color w:val="0065A3"/>
                <w:sz w:val="17"/>
                <w:szCs w:val="17"/>
                <w:lang w:val="ru-RU"/>
              </w:rPr>
              <w:t>ї Товариства станом на 31.12.2016 року в</w:t>
            </w:r>
            <w:r>
              <w:rPr>
                <w:rFonts w:ascii="Tahoma" w:hAnsi="Tahoma" w:cs="Tahoma"/>
                <w:color w:val="0065A3"/>
                <w:sz w:val="17"/>
                <w:szCs w:val="17"/>
              </w:rPr>
              <w:t>i</w:t>
            </w:r>
            <w:r w:rsidRPr="005612AC">
              <w:rPr>
                <w:rFonts w:ascii="Tahoma" w:hAnsi="Tahoma" w:cs="Tahoma"/>
                <w:color w:val="0065A3"/>
                <w:sz w:val="17"/>
                <w:szCs w:val="17"/>
                <w:lang w:val="ru-RU"/>
              </w:rPr>
              <w:t>дсутн</w:t>
            </w:r>
            <w:r>
              <w:rPr>
                <w:rFonts w:ascii="Tahoma" w:hAnsi="Tahoma" w:cs="Tahoma"/>
                <w:color w:val="0065A3"/>
                <w:sz w:val="17"/>
                <w:szCs w:val="17"/>
              </w:rPr>
              <w:t>i</w:t>
            </w:r>
            <w:r w:rsidRPr="005612AC">
              <w:rPr>
                <w:rFonts w:ascii="Tahoma" w:hAnsi="Tahoma" w:cs="Tahoma"/>
                <w:color w:val="0065A3"/>
                <w:sz w:val="17"/>
                <w:szCs w:val="17"/>
                <w:lang w:val="ru-RU"/>
              </w:rPr>
              <w:t xml:space="preserve">.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класиф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ю та оц</w:t>
            </w:r>
            <w:r>
              <w:rPr>
                <w:rFonts w:ascii="Tahoma" w:hAnsi="Tahoma" w:cs="Tahoma"/>
                <w:color w:val="0065A3"/>
                <w:sz w:val="17"/>
                <w:szCs w:val="17"/>
              </w:rPr>
              <w:t>i</w:t>
            </w:r>
            <w:r w:rsidRPr="005612AC">
              <w:rPr>
                <w:rFonts w:ascii="Tahoma" w:hAnsi="Tahoma" w:cs="Tahoma"/>
                <w:color w:val="0065A3"/>
                <w:sz w:val="17"/>
                <w:szCs w:val="17"/>
                <w:lang w:val="ru-RU"/>
              </w:rPr>
              <w:t>нку витрат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У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протягом 2016 року загальногосподарськ</w:t>
            </w:r>
            <w:r>
              <w:rPr>
                <w:rFonts w:ascii="Tahoma" w:hAnsi="Tahoma" w:cs="Tahoma"/>
                <w:color w:val="0065A3"/>
                <w:sz w:val="17"/>
                <w:szCs w:val="17"/>
              </w:rPr>
              <w:t>i</w:t>
            </w:r>
            <w:r w:rsidRPr="005612AC">
              <w:rPr>
                <w:rFonts w:ascii="Tahoma" w:hAnsi="Tahoma" w:cs="Tahoma"/>
                <w:color w:val="0065A3"/>
                <w:sz w:val="17"/>
                <w:szCs w:val="17"/>
                <w:lang w:val="ru-RU"/>
              </w:rPr>
              <w:t xml:space="preserve"> витрати та витрати на збут в</w:t>
            </w:r>
            <w:r>
              <w:rPr>
                <w:rFonts w:ascii="Tahoma" w:hAnsi="Tahoma" w:cs="Tahoma"/>
                <w:color w:val="0065A3"/>
                <w:sz w:val="17"/>
                <w:szCs w:val="17"/>
              </w:rPr>
              <w:t>i</w:t>
            </w:r>
            <w:r w:rsidRPr="005612AC">
              <w:rPr>
                <w:rFonts w:ascii="Tahoma" w:hAnsi="Tahoma" w:cs="Tahoma"/>
                <w:color w:val="0065A3"/>
                <w:sz w:val="17"/>
                <w:szCs w:val="17"/>
                <w:lang w:val="ru-RU"/>
              </w:rPr>
              <w:t>дносилися безпосередньо на результат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нш</w:t>
            </w:r>
            <w:r>
              <w:rPr>
                <w:rFonts w:ascii="Tahoma" w:hAnsi="Tahoma" w:cs="Tahoma"/>
                <w:color w:val="0065A3"/>
                <w:sz w:val="17"/>
                <w:szCs w:val="17"/>
              </w:rPr>
              <w:t>i</w:t>
            </w:r>
            <w:r w:rsidRPr="005612AC">
              <w:rPr>
                <w:rFonts w:ascii="Tahoma" w:hAnsi="Tahoma" w:cs="Tahoma"/>
                <w:color w:val="0065A3"/>
                <w:sz w:val="17"/>
                <w:szCs w:val="17"/>
                <w:lang w:val="ru-RU"/>
              </w:rPr>
              <w:t xml:space="preserve"> оборотн</w:t>
            </w:r>
            <w:r>
              <w:rPr>
                <w:rFonts w:ascii="Tahoma" w:hAnsi="Tahoma" w:cs="Tahoma"/>
                <w:color w:val="0065A3"/>
                <w:sz w:val="17"/>
                <w:szCs w:val="17"/>
              </w:rPr>
              <w:t>i</w:t>
            </w:r>
            <w:r w:rsidRPr="005612AC">
              <w:rPr>
                <w:rFonts w:ascii="Tahoma" w:hAnsi="Tahoma" w:cs="Tahoma"/>
                <w:color w:val="0065A3"/>
                <w:sz w:val="17"/>
                <w:szCs w:val="17"/>
                <w:lang w:val="ru-RU"/>
              </w:rPr>
              <w:t xml:space="preserve"> активи. </w:t>
            </w:r>
            <w:r>
              <w:rPr>
                <w:rFonts w:ascii="Tahoma" w:hAnsi="Tahoma" w:cs="Tahoma"/>
                <w:color w:val="0065A3"/>
                <w:sz w:val="17"/>
                <w:szCs w:val="17"/>
              </w:rPr>
              <w:t>I</w:t>
            </w:r>
            <w:r w:rsidRPr="005612AC">
              <w:rPr>
                <w:rFonts w:ascii="Tahoma" w:hAnsi="Tahoma" w:cs="Tahoma"/>
                <w:color w:val="0065A3"/>
                <w:sz w:val="17"/>
                <w:szCs w:val="17"/>
                <w:lang w:val="ru-RU"/>
              </w:rPr>
              <w:t>нш</w:t>
            </w:r>
            <w:r>
              <w:rPr>
                <w:rFonts w:ascii="Tahoma" w:hAnsi="Tahoma" w:cs="Tahoma"/>
                <w:color w:val="0065A3"/>
                <w:sz w:val="17"/>
                <w:szCs w:val="17"/>
              </w:rPr>
              <w:t>i</w:t>
            </w:r>
            <w:r w:rsidRPr="005612AC">
              <w:rPr>
                <w:rFonts w:ascii="Tahoma" w:hAnsi="Tahoma" w:cs="Tahoma"/>
                <w:color w:val="0065A3"/>
                <w:sz w:val="17"/>
                <w:szCs w:val="17"/>
                <w:lang w:val="ru-RU"/>
              </w:rPr>
              <w:t xml:space="preserve"> оборотн</w:t>
            </w:r>
            <w:r>
              <w:rPr>
                <w:rFonts w:ascii="Tahoma" w:hAnsi="Tahoma" w:cs="Tahoma"/>
                <w:color w:val="0065A3"/>
                <w:sz w:val="17"/>
                <w:szCs w:val="17"/>
              </w:rPr>
              <w:t>i</w:t>
            </w:r>
            <w:r w:rsidRPr="005612AC">
              <w:rPr>
                <w:rFonts w:ascii="Tahoma" w:hAnsi="Tahoma" w:cs="Tahoma"/>
                <w:color w:val="0065A3"/>
                <w:sz w:val="17"/>
                <w:szCs w:val="17"/>
                <w:lang w:val="ru-RU"/>
              </w:rPr>
              <w:t xml:space="preserve"> активи Товариства станом на 31.12.2016 р. в</w:t>
            </w:r>
            <w:r>
              <w:rPr>
                <w:rFonts w:ascii="Tahoma" w:hAnsi="Tahoma" w:cs="Tahoma"/>
                <w:color w:val="0065A3"/>
                <w:sz w:val="17"/>
                <w:szCs w:val="17"/>
              </w:rPr>
              <w:t>i</w:t>
            </w:r>
            <w:r w:rsidRPr="005612AC">
              <w:rPr>
                <w:rFonts w:ascii="Tahoma" w:hAnsi="Tahoma" w:cs="Tahoma"/>
                <w:color w:val="0065A3"/>
                <w:sz w:val="17"/>
                <w:szCs w:val="17"/>
                <w:lang w:val="ru-RU"/>
              </w:rPr>
              <w:t>дсутн</w:t>
            </w:r>
            <w:r>
              <w:rPr>
                <w:rFonts w:ascii="Tahoma" w:hAnsi="Tahoma" w:cs="Tahoma"/>
                <w:color w:val="0065A3"/>
                <w:sz w:val="17"/>
                <w:szCs w:val="17"/>
              </w:rPr>
              <w:t>i</w:t>
            </w:r>
            <w:r w:rsidRPr="005612AC">
              <w:rPr>
                <w:rFonts w:ascii="Tahoma" w:hAnsi="Tahoma" w:cs="Tahoma"/>
                <w:color w:val="0065A3"/>
                <w:sz w:val="17"/>
                <w:szCs w:val="17"/>
                <w:lang w:val="ru-RU"/>
              </w:rPr>
              <w:t xml:space="preserve">.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в</w:t>
            </w:r>
            <w:r>
              <w:rPr>
                <w:rFonts w:ascii="Tahoma" w:hAnsi="Tahoma" w:cs="Tahoma"/>
                <w:color w:val="0065A3"/>
                <w:sz w:val="17"/>
                <w:szCs w:val="17"/>
              </w:rPr>
              <w:t>i</w:t>
            </w:r>
            <w:r w:rsidRPr="005612AC">
              <w:rPr>
                <w:rFonts w:ascii="Tahoma" w:hAnsi="Tahoma" w:cs="Tahoma"/>
                <w:color w:val="0065A3"/>
                <w:sz w:val="17"/>
                <w:szCs w:val="17"/>
                <w:lang w:val="ru-RU"/>
              </w:rPr>
              <w:t>дображення зобов'язань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Бухгалтерський обл</w:t>
            </w:r>
            <w:r>
              <w:rPr>
                <w:rFonts w:ascii="Tahoma" w:hAnsi="Tahoma" w:cs="Tahoma"/>
                <w:color w:val="0065A3"/>
                <w:sz w:val="17"/>
                <w:szCs w:val="17"/>
              </w:rPr>
              <w:t>i</w:t>
            </w:r>
            <w:r w:rsidRPr="005612AC">
              <w:rPr>
                <w:rFonts w:ascii="Tahoma" w:hAnsi="Tahoma" w:cs="Tahoma"/>
                <w:color w:val="0065A3"/>
                <w:sz w:val="17"/>
                <w:szCs w:val="17"/>
                <w:lang w:val="ru-RU"/>
              </w:rPr>
              <w:t>к та оц</w:t>
            </w:r>
            <w:r>
              <w:rPr>
                <w:rFonts w:ascii="Tahoma" w:hAnsi="Tahoma" w:cs="Tahoma"/>
                <w:color w:val="0065A3"/>
                <w:sz w:val="17"/>
                <w:szCs w:val="17"/>
              </w:rPr>
              <w:t>i</w:t>
            </w:r>
            <w:r w:rsidRPr="005612AC">
              <w:rPr>
                <w:rFonts w:ascii="Tahoma" w:hAnsi="Tahoma" w:cs="Tahoma"/>
                <w:color w:val="0065A3"/>
                <w:sz w:val="17"/>
                <w:szCs w:val="17"/>
                <w:lang w:val="ru-RU"/>
              </w:rPr>
              <w:t>нка зобов'язань зд</w:t>
            </w:r>
            <w:r>
              <w:rPr>
                <w:rFonts w:ascii="Tahoma" w:hAnsi="Tahoma" w:cs="Tahoma"/>
                <w:color w:val="0065A3"/>
                <w:sz w:val="17"/>
                <w:szCs w:val="17"/>
              </w:rPr>
              <w:t>i</w:t>
            </w:r>
            <w:r w:rsidRPr="005612AC">
              <w:rPr>
                <w:rFonts w:ascii="Tahoma" w:hAnsi="Tahoma" w:cs="Tahoma"/>
                <w:color w:val="0065A3"/>
                <w:sz w:val="17"/>
                <w:szCs w:val="17"/>
                <w:lang w:val="ru-RU"/>
              </w:rPr>
              <w:t>йснюється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та </w:t>
            </w:r>
            <w:r>
              <w:rPr>
                <w:rFonts w:ascii="Tahoma" w:hAnsi="Tahoma" w:cs="Tahoma"/>
                <w:color w:val="0065A3"/>
                <w:sz w:val="17"/>
                <w:szCs w:val="17"/>
              </w:rPr>
              <w:t>I</w:t>
            </w:r>
            <w:r w:rsidRPr="005612AC">
              <w:rPr>
                <w:rFonts w:ascii="Tahoma" w:hAnsi="Tahoma" w:cs="Tahoma"/>
                <w:color w:val="0065A3"/>
                <w:sz w:val="17"/>
                <w:szCs w:val="17"/>
                <w:lang w:val="ru-RU"/>
              </w:rPr>
              <w:t>нструкц</w:t>
            </w:r>
            <w:r>
              <w:rPr>
                <w:rFonts w:ascii="Tahoma" w:hAnsi="Tahoma" w:cs="Tahoma"/>
                <w:color w:val="0065A3"/>
                <w:sz w:val="17"/>
                <w:szCs w:val="17"/>
              </w:rPr>
              <w:t>i</w:t>
            </w:r>
            <w:r w:rsidRPr="005612AC">
              <w:rPr>
                <w:rFonts w:ascii="Tahoma" w:hAnsi="Tahoma" w:cs="Tahoma"/>
                <w:color w:val="0065A3"/>
                <w:sz w:val="17"/>
                <w:szCs w:val="17"/>
                <w:lang w:val="ru-RU"/>
              </w:rPr>
              <w:t>ї про застосування плану рахунк</w:t>
            </w:r>
            <w:r>
              <w:rPr>
                <w:rFonts w:ascii="Tahoma" w:hAnsi="Tahoma" w:cs="Tahoma"/>
                <w:color w:val="0065A3"/>
                <w:sz w:val="17"/>
                <w:szCs w:val="17"/>
              </w:rPr>
              <w:t>i</w:t>
            </w:r>
            <w:r w:rsidRPr="005612AC">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5612AC">
              <w:rPr>
                <w:rFonts w:ascii="Tahoma" w:hAnsi="Tahoma" w:cs="Tahoma"/>
                <w:color w:val="0065A3"/>
                <w:sz w:val="17"/>
                <w:szCs w:val="17"/>
                <w:lang w:val="ru-RU"/>
              </w:rPr>
              <w:t>ку № 291. Реальн</w:t>
            </w:r>
            <w:r>
              <w:rPr>
                <w:rFonts w:ascii="Tahoma" w:hAnsi="Tahoma" w:cs="Tahoma"/>
                <w:color w:val="0065A3"/>
                <w:sz w:val="17"/>
                <w:szCs w:val="17"/>
              </w:rPr>
              <w:t>i</w:t>
            </w:r>
            <w:r w:rsidRPr="005612AC">
              <w:rPr>
                <w:rFonts w:ascii="Tahoma" w:hAnsi="Tahoma" w:cs="Tahoma"/>
                <w:color w:val="0065A3"/>
                <w:sz w:val="17"/>
                <w:szCs w:val="17"/>
                <w:lang w:val="ru-RU"/>
              </w:rPr>
              <w:t>сть розм</w:t>
            </w:r>
            <w:r>
              <w:rPr>
                <w:rFonts w:ascii="Tahoma" w:hAnsi="Tahoma" w:cs="Tahoma"/>
                <w:color w:val="0065A3"/>
                <w:sz w:val="17"/>
                <w:szCs w:val="17"/>
              </w:rPr>
              <w:t>i</w:t>
            </w:r>
            <w:r w:rsidRPr="005612AC">
              <w:rPr>
                <w:rFonts w:ascii="Tahoma" w:hAnsi="Tahoma" w:cs="Tahoma"/>
                <w:color w:val="0065A3"/>
                <w:sz w:val="17"/>
                <w:szCs w:val="17"/>
                <w:lang w:val="ru-RU"/>
              </w:rPr>
              <w:t>ру вс</w:t>
            </w:r>
            <w:r>
              <w:rPr>
                <w:rFonts w:ascii="Tahoma" w:hAnsi="Tahoma" w:cs="Tahoma"/>
                <w:color w:val="0065A3"/>
                <w:sz w:val="17"/>
                <w:szCs w:val="17"/>
              </w:rPr>
              <w:t>i</w:t>
            </w:r>
            <w:r w:rsidRPr="005612AC">
              <w:rPr>
                <w:rFonts w:ascii="Tahoma" w:hAnsi="Tahoma" w:cs="Tahoma"/>
                <w:color w:val="0065A3"/>
                <w:sz w:val="17"/>
                <w:szCs w:val="17"/>
                <w:lang w:val="ru-RU"/>
              </w:rPr>
              <w:t>х статей пасиву балансу в частин</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зобов'язань станом на 31.12.2016 року, а саме - </w:t>
            </w:r>
            <w:r>
              <w:rPr>
                <w:rFonts w:ascii="Tahoma" w:hAnsi="Tahoma" w:cs="Tahoma"/>
                <w:color w:val="0065A3"/>
                <w:sz w:val="17"/>
                <w:szCs w:val="17"/>
              </w:rPr>
              <w:t>III</w:t>
            </w:r>
            <w:r w:rsidRPr="005612AC">
              <w:rPr>
                <w:rFonts w:ascii="Tahoma" w:hAnsi="Tahoma" w:cs="Tahoma"/>
                <w:color w:val="0065A3"/>
                <w:sz w:val="17"/>
                <w:szCs w:val="17"/>
                <w:lang w:val="ru-RU"/>
              </w:rPr>
              <w:t xml:space="preserve"> розд</w:t>
            </w:r>
            <w:r>
              <w:rPr>
                <w:rFonts w:ascii="Tahoma" w:hAnsi="Tahoma" w:cs="Tahoma"/>
                <w:color w:val="0065A3"/>
                <w:sz w:val="17"/>
                <w:szCs w:val="17"/>
              </w:rPr>
              <w:t>i</w:t>
            </w:r>
            <w:r w:rsidRPr="005612AC">
              <w:rPr>
                <w:rFonts w:ascii="Tahoma" w:hAnsi="Tahoma" w:cs="Tahoma"/>
                <w:color w:val="0065A3"/>
                <w:sz w:val="17"/>
                <w:szCs w:val="17"/>
                <w:lang w:val="ru-RU"/>
              </w:rPr>
              <w:t>л "Поточн</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зобов'язання </w:t>
            </w:r>
            <w:r>
              <w:rPr>
                <w:rFonts w:ascii="Tahoma" w:hAnsi="Tahoma" w:cs="Tahoma"/>
                <w:color w:val="0065A3"/>
                <w:sz w:val="17"/>
                <w:szCs w:val="17"/>
              </w:rPr>
              <w:t>i</w:t>
            </w:r>
            <w:r w:rsidRPr="005612AC">
              <w:rPr>
                <w:rFonts w:ascii="Tahoma" w:hAnsi="Tahoma" w:cs="Tahoma"/>
                <w:color w:val="0065A3"/>
                <w:sz w:val="17"/>
                <w:szCs w:val="17"/>
                <w:lang w:val="ru-RU"/>
              </w:rPr>
              <w:t xml:space="preserve"> забезпечення" п</w:t>
            </w:r>
            <w:r>
              <w:rPr>
                <w:rFonts w:ascii="Tahoma" w:hAnsi="Tahoma" w:cs="Tahoma"/>
                <w:color w:val="0065A3"/>
                <w:sz w:val="17"/>
                <w:szCs w:val="17"/>
              </w:rPr>
              <w:t>i</w:t>
            </w:r>
            <w:r w:rsidRPr="005612AC">
              <w:rPr>
                <w:rFonts w:ascii="Tahoma" w:hAnsi="Tahoma" w:cs="Tahoma"/>
                <w:color w:val="0065A3"/>
                <w:sz w:val="17"/>
                <w:szCs w:val="17"/>
                <w:lang w:val="ru-RU"/>
              </w:rPr>
              <w:t>дтверджуються актами зв</w:t>
            </w:r>
            <w:r>
              <w:rPr>
                <w:rFonts w:ascii="Tahoma" w:hAnsi="Tahoma" w:cs="Tahoma"/>
                <w:color w:val="0065A3"/>
                <w:sz w:val="17"/>
                <w:szCs w:val="17"/>
              </w:rPr>
              <w:t>i</w:t>
            </w:r>
            <w:r w:rsidRPr="005612AC">
              <w:rPr>
                <w:rFonts w:ascii="Tahoma" w:hAnsi="Tahoma" w:cs="Tahoma"/>
                <w:color w:val="0065A3"/>
                <w:sz w:val="17"/>
                <w:szCs w:val="17"/>
                <w:lang w:val="ru-RU"/>
              </w:rPr>
              <w:t xml:space="preserve">рки з кредиторами та даними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ї, яка проведена зг</w:t>
            </w:r>
            <w:r>
              <w:rPr>
                <w:rFonts w:ascii="Tahoma" w:hAnsi="Tahoma" w:cs="Tahoma"/>
                <w:color w:val="0065A3"/>
                <w:sz w:val="17"/>
                <w:szCs w:val="17"/>
              </w:rPr>
              <w:t>i</w:t>
            </w:r>
            <w:r w:rsidRPr="005612AC">
              <w:rPr>
                <w:rFonts w:ascii="Tahoma" w:hAnsi="Tahoma" w:cs="Tahoma"/>
                <w:color w:val="0065A3"/>
                <w:sz w:val="17"/>
                <w:szCs w:val="17"/>
                <w:lang w:val="ru-RU"/>
              </w:rPr>
              <w:t>дно з зг</w:t>
            </w:r>
            <w:r>
              <w:rPr>
                <w:rFonts w:ascii="Tahoma" w:hAnsi="Tahoma" w:cs="Tahoma"/>
                <w:color w:val="0065A3"/>
                <w:sz w:val="17"/>
                <w:szCs w:val="17"/>
              </w:rPr>
              <w:t>i</w:t>
            </w:r>
            <w:r w:rsidRPr="005612AC">
              <w:rPr>
                <w:rFonts w:ascii="Tahoma" w:hAnsi="Tahoma" w:cs="Tahoma"/>
                <w:color w:val="0065A3"/>
                <w:sz w:val="17"/>
                <w:szCs w:val="17"/>
                <w:lang w:val="ru-RU"/>
              </w:rPr>
              <w:t>дно з чинним законодавством. Фактичн</w:t>
            </w:r>
            <w:r>
              <w:rPr>
                <w:rFonts w:ascii="Tahoma" w:hAnsi="Tahoma" w:cs="Tahoma"/>
                <w:color w:val="0065A3"/>
                <w:sz w:val="17"/>
                <w:szCs w:val="17"/>
              </w:rPr>
              <w:t>i</w:t>
            </w:r>
            <w:r w:rsidRPr="005612AC">
              <w:rPr>
                <w:rFonts w:ascii="Tahoma" w:hAnsi="Tahoma" w:cs="Tahoma"/>
                <w:color w:val="0065A3"/>
                <w:sz w:val="17"/>
                <w:szCs w:val="17"/>
                <w:lang w:val="ru-RU"/>
              </w:rPr>
              <w:t xml:space="preserve"> дан</w:t>
            </w:r>
            <w:r>
              <w:rPr>
                <w:rFonts w:ascii="Tahoma" w:hAnsi="Tahoma" w:cs="Tahoma"/>
                <w:color w:val="0065A3"/>
                <w:sz w:val="17"/>
                <w:szCs w:val="17"/>
              </w:rPr>
              <w:t>i</w:t>
            </w:r>
            <w:r w:rsidRPr="005612AC">
              <w:rPr>
                <w:rFonts w:ascii="Tahoma" w:hAnsi="Tahoma" w:cs="Tahoma"/>
                <w:color w:val="0065A3"/>
                <w:sz w:val="17"/>
                <w:szCs w:val="17"/>
                <w:lang w:val="ru-RU"/>
              </w:rPr>
              <w:t xml:space="preserve"> про зобов'язання Товариства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рно в</w:t>
            </w:r>
            <w:r>
              <w:rPr>
                <w:rFonts w:ascii="Tahoma" w:hAnsi="Tahoma" w:cs="Tahoma"/>
                <w:color w:val="0065A3"/>
                <w:sz w:val="17"/>
                <w:szCs w:val="17"/>
              </w:rPr>
              <w:t>i</w:t>
            </w:r>
            <w:r w:rsidRPr="005612AC">
              <w:rPr>
                <w:rFonts w:ascii="Tahoma" w:hAnsi="Tahoma" w:cs="Tahoma"/>
                <w:color w:val="0065A3"/>
                <w:sz w:val="17"/>
                <w:szCs w:val="17"/>
                <w:lang w:val="ru-RU"/>
              </w:rPr>
              <w:t>дображен</w:t>
            </w:r>
            <w:r>
              <w:rPr>
                <w:rFonts w:ascii="Tahoma" w:hAnsi="Tahoma" w:cs="Tahoma"/>
                <w:color w:val="0065A3"/>
                <w:sz w:val="17"/>
                <w:szCs w:val="17"/>
              </w:rPr>
              <w:t>i</w:t>
            </w:r>
            <w:r w:rsidRPr="005612AC">
              <w:rPr>
                <w:rFonts w:ascii="Tahoma" w:hAnsi="Tahoma" w:cs="Tahoma"/>
                <w:color w:val="0065A3"/>
                <w:sz w:val="17"/>
                <w:szCs w:val="17"/>
                <w:lang w:val="ru-RU"/>
              </w:rPr>
              <w:t xml:space="preserve"> у сум</w:t>
            </w:r>
            <w:r>
              <w:rPr>
                <w:rFonts w:ascii="Tahoma" w:hAnsi="Tahoma" w:cs="Tahoma"/>
                <w:color w:val="0065A3"/>
                <w:sz w:val="17"/>
                <w:szCs w:val="17"/>
              </w:rPr>
              <w:t>i</w:t>
            </w:r>
            <w:r w:rsidRPr="005612AC">
              <w:rPr>
                <w:rFonts w:ascii="Tahoma" w:hAnsi="Tahoma" w:cs="Tahoma"/>
                <w:color w:val="0065A3"/>
                <w:sz w:val="17"/>
                <w:szCs w:val="17"/>
                <w:lang w:val="ru-RU"/>
              </w:rPr>
              <w:t xml:space="preserve"> 13 028 тис. грн. У розд</w:t>
            </w:r>
            <w:r>
              <w:rPr>
                <w:rFonts w:ascii="Tahoma" w:hAnsi="Tahoma" w:cs="Tahoma"/>
                <w:color w:val="0065A3"/>
                <w:sz w:val="17"/>
                <w:szCs w:val="17"/>
              </w:rPr>
              <w:t>i</w:t>
            </w:r>
            <w:r w:rsidRPr="005612AC">
              <w:rPr>
                <w:rFonts w:ascii="Tahoma" w:hAnsi="Tahoma" w:cs="Tahoma"/>
                <w:color w:val="0065A3"/>
                <w:sz w:val="17"/>
                <w:szCs w:val="17"/>
                <w:lang w:val="ru-RU"/>
              </w:rPr>
              <w:t>л</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III</w:t>
            </w:r>
            <w:r w:rsidRPr="005612AC">
              <w:rPr>
                <w:rFonts w:ascii="Tahoma" w:hAnsi="Tahoma" w:cs="Tahoma"/>
                <w:color w:val="0065A3"/>
                <w:sz w:val="17"/>
                <w:szCs w:val="17"/>
                <w:lang w:val="ru-RU"/>
              </w:rPr>
              <w:t xml:space="preserve"> пасиву балансу поточн</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зобов’язання та забезпечення станом на 31.12.2016 року розпод</w:t>
            </w:r>
            <w:r>
              <w:rPr>
                <w:rFonts w:ascii="Tahoma" w:hAnsi="Tahoma" w:cs="Tahoma"/>
                <w:color w:val="0065A3"/>
                <w:sz w:val="17"/>
                <w:szCs w:val="17"/>
              </w:rPr>
              <w:t>i</w:t>
            </w:r>
            <w:r w:rsidRPr="005612AC">
              <w:rPr>
                <w:rFonts w:ascii="Tahoma" w:hAnsi="Tahoma" w:cs="Tahoma"/>
                <w:color w:val="0065A3"/>
                <w:sz w:val="17"/>
                <w:szCs w:val="17"/>
                <w:lang w:val="ru-RU"/>
              </w:rPr>
              <w:t>лен</w:t>
            </w:r>
            <w:r>
              <w:rPr>
                <w:rFonts w:ascii="Tahoma" w:hAnsi="Tahoma" w:cs="Tahoma"/>
                <w:color w:val="0065A3"/>
                <w:sz w:val="17"/>
                <w:szCs w:val="17"/>
              </w:rPr>
              <w:t>i</w:t>
            </w:r>
            <w:r w:rsidRPr="005612AC">
              <w:rPr>
                <w:rFonts w:ascii="Tahoma" w:hAnsi="Tahoma" w:cs="Tahoma"/>
                <w:color w:val="0065A3"/>
                <w:sz w:val="17"/>
                <w:szCs w:val="17"/>
                <w:lang w:val="ru-RU"/>
              </w:rPr>
              <w:t xml:space="preserve"> наступним чином: Поточна кредиторська заборгован</w:t>
            </w:r>
            <w:r>
              <w:rPr>
                <w:rFonts w:ascii="Tahoma" w:hAnsi="Tahoma" w:cs="Tahoma"/>
                <w:color w:val="0065A3"/>
                <w:sz w:val="17"/>
                <w:szCs w:val="17"/>
              </w:rPr>
              <w:t>i</w:t>
            </w:r>
            <w:r w:rsidRPr="005612AC">
              <w:rPr>
                <w:rFonts w:ascii="Tahoma" w:hAnsi="Tahoma" w:cs="Tahoma"/>
                <w:color w:val="0065A3"/>
                <w:sz w:val="17"/>
                <w:szCs w:val="17"/>
                <w:lang w:val="ru-RU"/>
              </w:rPr>
              <w:t>сть за: • довгостроков</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зобов’язання – 507 тис. грн.; • розрахунками з бюджетом – 3485 тис. грн..; • розрахунками з</w:t>
            </w:r>
            <w:r>
              <w:rPr>
                <w:rFonts w:ascii="Tahoma" w:hAnsi="Tahoma" w:cs="Tahoma"/>
                <w:color w:val="0065A3"/>
                <w:sz w:val="17"/>
                <w:szCs w:val="17"/>
              </w:rPr>
              <w:t>i</w:t>
            </w:r>
            <w:r w:rsidRPr="005612AC">
              <w:rPr>
                <w:rFonts w:ascii="Tahoma" w:hAnsi="Tahoma" w:cs="Tahoma"/>
                <w:color w:val="0065A3"/>
                <w:sz w:val="17"/>
                <w:szCs w:val="17"/>
                <w:lang w:val="ru-RU"/>
              </w:rPr>
              <w:t xml:space="preserve"> страхування – 4561 тис. грн.; • розрахунками з оплати прац</w:t>
            </w:r>
            <w:r>
              <w:rPr>
                <w:rFonts w:ascii="Tahoma" w:hAnsi="Tahoma" w:cs="Tahoma"/>
                <w:color w:val="0065A3"/>
                <w:sz w:val="17"/>
                <w:szCs w:val="17"/>
              </w:rPr>
              <w:t>i</w:t>
            </w:r>
            <w:r w:rsidRPr="005612AC">
              <w:rPr>
                <w:rFonts w:ascii="Tahoma" w:hAnsi="Tahoma" w:cs="Tahoma"/>
                <w:color w:val="0065A3"/>
                <w:sz w:val="17"/>
                <w:szCs w:val="17"/>
                <w:lang w:val="ru-RU"/>
              </w:rPr>
              <w:t xml:space="preserve"> – 199 тис. грн.. </w:t>
            </w:r>
            <w:r>
              <w:rPr>
                <w:rFonts w:ascii="Tahoma" w:hAnsi="Tahoma" w:cs="Tahoma"/>
                <w:color w:val="0065A3"/>
                <w:sz w:val="17"/>
                <w:szCs w:val="17"/>
              </w:rPr>
              <w:t>I</w:t>
            </w:r>
            <w:r w:rsidRPr="005612AC">
              <w:rPr>
                <w:rFonts w:ascii="Tahoma" w:hAnsi="Tahoma" w:cs="Tahoma"/>
                <w:color w:val="0065A3"/>
                <w:sz w:val="17"/>
                <w:szCs w:val="17"/>
                <w:lang w:val="ru-RU"/>
              </w:rPr>
              <w:t>нш</w:t>
            </w:r>
            <w:r>
              <w:rPr>
                <w:rFonts w:ascii="Tahoma" w:hAnsi="Tahoma" w:cs="Tahoma"/>
                <w:color w:val="0065A3"/>
                <w:sz w:val="17"/>
                <w:szCs w:val="17"/>
              </w:rPr>
              <w:t>i</w:t>
            </w:r>
            <w:r w:rsidRPr="005612AC">
              <w:rPr>
                <w:rFonts w:ascii="Tahoma" w:hAnsi="Tahoma" w:cs="Tahoma"/>
                <w:color w:val="0065A3"/>
                <w:sz w:val="17"/>
                <w:szCs w:val="17"/>
                <w:lang w:val="ru-RU"/>
              </w:rPr>
              <w:t xml:space="preserve"> поточн</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зобов’язання Товариства станом на 31.12.2016 року становлять 4276 тис. грн.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статутний та власний кап</w:t>
            </w:r>
            <w:r>
              <w:rPr>
                <w:rFonts w:ascii="Tahoma" w:hAnsi="Tahoma" w:cs="Tahoma"/>
                <w:color w:val="0065A3"/>
                <w:sz w:val="17"/>
                <w:szCs w:val="17"/>
              </w:rPr>
              <w:t>i</w:t>
            </w:r>
            <w:r w:rsidRPr="005612AC">
              <w:rPr>
                <w:rFonts w:ascii="Tahoma" w:hAnsi="Tahoma" w:cs="Tahoma"/>
                <w:color w:val="0065A3"/>
                <w:sz w:val="17"/>
                <w:szCs w:val="17"/>
                <w:lang w:val="ru-RU"/>
              </w:rPr>
              <w:t>тал Аудиторами п</w:t>
            </w:r>
            <w:r>
              <w:rPr>
                <w:rFonts w:ascii="Tahoma" w:hAnsi="Tahoma" w:cs="Tahoma"/>
                <w:color w:val="0065A3"/>
                <w:sz w:val="17"/>
                <w:szCs w:val="17"/>
              </w:rPr>
              <w:t>i</w:t>
            </w:r>
            <w:r w:rsidRPr="005612AC">
              <w:rPr>
                <w:rFonts w:ascii="Tahoma" w:hAnsi="Tahoma" w:cs="Tahoma"/>
                <w:color w:val="0065A3"/>
                <w:sz w:val="17"/>
                <w:szCs w:val="17"/>
                <w:lang w:val="ru-RU"/>
              </w:rPr>
              <w:t>дтверджується дотримання вимог порядку формування Статутного кап</w:t>
            </w:r>
            <w:r>
              <w:rPr>
                <w:rFonts w:ascii="Tahoma" w:hAnsi="Tahoma" w:cs="Tahoma"/>
                <w:color w:val="0065A3"/>
                <w:sz w:val="17"/>
                <w:szCs w:val="17"/>
              </w:rPr>
              <w:t>i</w:t>
            </w:r>
            <w:r w:rsidRPr="005612AC">
              <w:rPr>
                <w:rFonts w:ascii="Tahoma" w:hAnsi="Tahoma" w:cs="Tahoma"/>
                <w:color w:val="0065A3"/>
                <w:sz w:val="17"/>
                <w:szCs w:val="17"/>
                <w:lang w:val="ru-RU"/>
              </w:rPr>
              <w:t>талу; правильн</w:t>
            </w:r>
            <w:r>
              <w:rPr>
                <w:rFonts w:ascii="Tahoma" w:hAnsi="Tahoma" w:cs="Tahoma"/>
                <w:color w:val="0065A3"/>
                <w:sz w:val="17"/>
                <w:szCs w:val="17"/>
              </w:rPr>
              <w:t>i</w:t>
            </w:r>
            <w:r w:rsidRPr="005612AC">
              <w:rPr>
                <w:rFonts w:ascii="Tahoma" w:hAnsi="Tahoma" w:cs="Tahoma"/>
                <w:color w:val="0065A3"/>
                <w:sz w:val="17"/>
                <w:szCs w:val="17"/>
                <w:lang w:val="ru-RU"/>
              </w:rPr>
              <w:t>сть в</w:t>
            </w:r>
            <w:r>
              <w:rPr>
                <w:rFonts w:ascii="Tahoma" w:hAnsi="Tahoma" w:cs="Tahoma"/>
                <w:color w:val="0065A3"/>
                <w:sz w:val="17"/>
                <w:szCs w:val="17"/>
              </w:rPr>
              <w:t>i</w:t>
            </w:r>
            <w:r w:rsidRPr="005612AC">
              <w:rPr>
                <w:rFonts w:ascii="Tahoma" w:hAnsi="Tahoma" w:cs="Tahoma"/>
                <w:color w:val="0065A3"/>
                <w:sz w:val="17"/>
                <w:szCs w:val="17"/>
                <w:lang w:val="ru-RU"/>
              </w:rPr>
              <w:t>дображення в обл</w:t>
            </w:r>
            <w:r>
              <w:rPr>
                <w:rFonts w:ascii="Tahoma" w:hAnsi="Tahoma" w:cs="Tahoma"/>
                <w:color w:val="0065A3"/>
                <w:sz w:val="17"/>
                <w:szCs w:val="17"/>
              </w:rPr>
              <w:t>i</w:t>
            </w:r>
            <w:r w:rsidRPr="005612AC">
              <w:rPr>
                <w:rFonts w:ascii="Tahoma" w:hAnsi="Tahoma" w:cs="Tahoma"/>
                <w:color w:val="0065A3"/>
                <w:sz w:val="17"/>
                <w:szCs w:val="17"/>
                <w:lang w:val="ru-RU"/>
              </w:rPr>
              <w:t>ку внеск</w:t>
            </w:r>
            <w:r>
              <w:rPr>
                <w:rFonts w:ascii="Tahoma" w:hAnsi="Tahoma" w:cs="Tahoma"/>
                <w:color w:val="0065A3"/>
                <w:sz w:val="17"/>
                <w:szCs w:val="17"/>
              </w:rPr>
              <w:t>i</w:t>
            </w:r>
            <w:r w:rsidRPr="005612AC">
              <w:rPr>
                <w:rFonts w:ascii="Tahoma" w:hAnsi="Tahoma" w:cs="Tahoma"/>
                <w:color w:val="0065A3"/>
                <w:sz w:val="17"/>
                <w:szCs w:val="17"/>
                <w:lang w:val="ru-RU"/>
              </w:rPr>
              <w:t>в до Статутного кап</w:t>
            </w:r>
            <w:r>
              <w:rPr>
                <w:rFonts w:ascii="Tahoma" w:hAnsi="Tahoma" w:cs="Tahoma"/>
                <w:color w:val="0065A3"/>
                <w:sz w:val="17"/>
                <w:szCs w:val="17"/>
              </w:rPr>
              <w:t>i</w:t>
            </w:r>
            <w:r w:rsidRPr="005612AC">
              <w:rPr>
                <w:rFonts w:ascii="Tahoma" w:hAnsi="Tahoma" w:cs="Tahoma"/>
                <w:color w:val="0065A3"/>
                <w:sz w:val="17"/>
                <w:szCs w:val="17"/>
                <w:lang w:val="ru-RU"/>
              </w:rPr>
              <w:t>талу; порядок ведення анал</w:t>
            </w:r>
            <w:r>
              <w:rPr>
                <w:rFonts w:ascii="Tahoma" w:hAnsi="Tahoma" w:cs="Tahoma"/>
                <w:color w:val="0065A3"/>
                <w:sz w:val="17"/>
                <w:szCs w:val="17"/>
              </w:rPr>
              <w:t>i</w:t>
            </w:r>
            <w:r w:rsidRPr="005612AC">
              <w:rPr>
                <w:rFonts w:ascii="Tahoma" w:hAnsi="Tahoma" w:cs="Tahoma"/>
                <w:color w:val="0065A3"/>
                <w:sz w:val="17"/>
                <w:szCs w:val="17"/>
                <w:lang w:val="ru-RU"/>
              </w:rPr>
              <w:t>тичного обл</w:t>
            </w:r>
            <w:r>
              <w:rPr>
                <w:rFonts w:ascii="Tahoma" w:hAnsi="Tahoma" w:cs="Tahoma"/>
                <w:color w:val="0065A3"/>
                <w:sz w:val="17"/>
                <w:szCs w:val="17"/>
              </w:rPr>
              <w:t>i</w:t>
            </w:r>
            <w:r w:rsidRPr="005612AC">
              <w:rPr>
                <w:rFonts w:ascii="Tahoma" w:hAnsi="Tahoma" w:cs="Tahoma"/>
                <w:color w:val="0065A3"/>
                <w:sz w:val="17"/>
                <w:szCs w:val="17"/>
                <w:lang w:val="ru-RU"/>
              </w:rPr>
              <w:t>ку рахунку 40 „ Зареєстрований (Статутний) кап</w:t>
            </w:r>
            <w:r>
              <w:rPr>
                <w:rFonts w:ascii="Tahoma" w:hAnsi="Tahoma" w:cs="Tahoma"/>
                <w:color w:val="0065A3"/>
                <w:sz w:val="17"/>
                <w:szCs w:val="17"/>
              </w:rPr>
              <w:t>i</w:t>
            </w:r>
            <w:r w:rsidRPr="005612AC">
              <w:rPr>
                <w:rFonts w:ascii="Tahoma" w:hAnsi="Tahoma" w:cs="Tahoma"/>
                <w:color w:val="0065A3"/>
                <w:sz w:val="17"/>
                <w:szCs w:val="17"/>
                <w:lang w:val="ru-RU"/>
              </w:rPr>
              <w:t>тал ”.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Статуту (Затвердженого Протоколом № 1 в</w:t>
            </w:r>
            <w:r>
              <w:rPr>
                <w:rFonts w:ascii="Tahoma" w:hAnsi="Tahoma" w:cs="Tahoma"/>
                <w:color w:val="0065A3"/>
                <w:sz w:val="17"/>
                <w:szCs w:val="17"/>
              </w:rPr>
              <w:t>i</w:t>
            </w:r>
            <w:r w:rsidRPr="005612AC">
              <w:rPr>
                <w:rFonts w:ascii="Tahoma" w:hAnsi="Tahoma" w:cs="Tahoma"/>
                <w:color w:val="0065A3"/>
                <w:sz w:val="17"/>
                <w:szCs w:val="17"/>
                <w:lang w:val="ru-RU"/>
              </w:rPr>
              <w:t>д 20 липня 2000 року) статутний кап</w:t>
            </w:r>
            <w:r>
              <w:rPr>
                <w:rFonts w:ascii="Tahoma" w:hAnsi="Tahoma" w:cs="Tahoma"/>
                <w:color w:val="0065A3"/>
                <w:sz w:val="17"/>
                <w:szCs w:val="17"/>
              </w:rPr>
              <w:t>i</w:t>
            </w:r>
            <w:r w:rsidRPr="005612AC">
              <w:rPr>
                <w:rFonts w:ascii="Tahoma" w:hAnsi="Tahoma" w:cs="Tahoma"/>
                <w:color w:val="0065A3"/>
                <w:sz w:val="17"/>
                <w:szCs w:val="17"/>
                <w:lang w:val="ru-RU"/>
              </w:rPr>
              <w:t>тал Товариства становить 459 994,50 грн. (Чотириста п’ятдесят дев’ять тисяч дев’ятсот дев’яносто чотири гривн</w:t>
            </w:r>
            <w:r>
              <w:rPr>
                <w:rFonts w:ascii="Tahoma" w:hAnsi="Tahoma" w:cs="Tahoma"/>
                <w:color w:val="0065A3"/>
                <w:sz w:val="17"/>
                <w:szCs w:val="17"/>
              </w:rPr>
              <w:t>i</w:t>
            </w:r>
            <w:r w:rsidRPr="005612AC">
              <w:rPr>
                <w:rFonts w:ascii="Tahoma" w:hAnsi="Tahoma" w:cs="Tahoma"/>
                <w:color w:val="0065A3"/>
                <w:sz w:val="17"/>
                <w:szCs w:val="17"/>
                <w:lang w:val="ru-RU"/>
              </w:rPr>
              <w:t xml:space="preserve"> 50 коп</w:t>
            </w:r>
            <w:r>
              <w:rPr>
                <w:rFonts w:ascii="Tahoma" w:hAnsi="Tahoma" w:cs="Tahoma"/>
                <w:color w:val="0065A3"/>
                <w:sz w:val="17"/>
                <w:szCs w:val="17"/>
              </w:rPr>
              <w:t>i</w:t>
            </w:r>
            <w:r w:rsidRPr="005612AC">
              <w:rPr>
                <w:rFonts w:ascii="Tahoma" w:hAnsi="Tahoma" w:cs="Tahoma"/>
                <w:color w:val="0065A3"/>
                <w:sz w:val="17"/>
                <w:szCs w:val="17"/>
                <w:lang w:val="ru-RU"/>
              </w:rPr>
              <w:t>йок), що под</w:t>
            </w:r>
            <w:r>
              <w:rPr>
                <w:rFonts w:ascii="Tahoma" w:hAnsi="Tahoma" w:cs="Tahoma"/>
                <w:color w:val="0065A3"/>
                <w:sz w:val="17"/>
                <w:szCs w:val="17"/>
              </w:rPr>
              <w:t>i</w:t>
            </w:r>
            <w:r w:rsidRPr="005612AC">
              <w:rPr>
                <w:rFonts w:ascii="Tahoma" w:hAnsi="Tahoma" w:cs="Tahoma"/>
                <w:color w:val="0065A3"/>
                <w:sz w:val="17"/>
                <w:szCs w:val="17"/>
                <w:lang w:val="ru-RU"/>
              </w:rPr>
              <w:t>лений на 1 839 978 (Один м</w:t>
            </w:r>
            <w:r>
              <w:rPr>
                <w:rFonts w:ascii="Tahoma" w:hAnsi="Tahoma" w:cs="Tahoma"/>
                <w:color w:val="0065A3"/>
                <w:sz w:val="17"/>
                <w:szCs w:val="17"/>
              </w:rPr>
              <w:t>i</w:t>
            </w:r>
            <w:r w:rsidRPr="005612AC">
              <w:rPr>
                <w:rFonts w:ascii="Tahoma" w:hAnsi="Tahoma" w:cs="Tahoma"/>
                <w:color w:val="0065A3"/>
                <w:sz w:val="17"/>
                <w:szCs w:val="17"/>
                <w:lang w:val="ru-RU"/>
              </w:rPr>
              <w:t>льйон в</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мсот тридцять дев’ять тисяч дев’ятсот с</w:t>
            </w:r>
            <w:r>
              <w:rPr>
                <w:rFonts w:ascii="Tahoma" w:hAnsi="Tahoma" w:cs="Tahoma"/>
                <w:color w:val="0065A3"/>
                <w:sz w:val="17"/>
                <w:szCs w:val="17"/>
              </w:rPr>
              <w:t>i</w:t>
            </w:r>
            <w:r w:rsidRPr="005612AC">
              <w:rPr>
                <w:rFonts w:ascii="Tahoma" w:hAnsi="Tahoma" w:cs="Tahoma"/>
                <w:color w:val="0065A3"/>
                <w:sz w:val="17"/>
                <w:szCs w:val="17"/>
                <w:lang w:val="ru-RU"/>
              </w:rPr>
              <w:t>мдесят в</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 xml:space="preserve">м) штук простих </w:t>
            </w:r>
            <w:r>
              <w:rPr>
                <w:rFonts w:ascii="Tahoma" w:hAnsi="Tahoma" w:cs="Tahoma"/>
                <w:color w:val="0065A3"/>
                <w:sz w:val="17"/>
                <w:szCs w:val="17"/>
              </w:rPr>
              <w:t>i</w:t>
            </w:r>
            <w:r w:rsidRPr="005612AC">
              <w:rPr>
                <w:rFonts w:ascii="Tahoma" w:hAnsi="Tahoma" w:cs="Tahoma"/>
                <w:color w:val="0065A3"/>
                <w:sz w:val="17"/>
                <w:szCs w:val="17"/>
                <w:lang w:val="ru-RU"/>
              </w:rPr>
              <w:t>менних акц</w:t>
            </w:r>
            <w:r>
              <w:rPr>
                <w:rFonts w:ascii="Tahoma" w:hAnsi="Tahoma" w:cs="Tahoma"/>
                <w:color w:val="0065A3"/>
                <w:sz w:val="17"/>
                <w:szCs w:val="17"/>
              </w:rPr>
              <w:t>i</w:t>
            </w:r>
            <w:r w:rsidRPr="005612AC">
              <w:rPr>
                <w:rFonts w:ascii="Tahoma" w:hAnsi="Tahoma" w:cs="Tahoma"/>
                <w:color w:val="0065A3"/>
                <w:sz w:val="17"/>
                <w:szCs w:val="17"/>
                <w:lang w:val="ru-RU"/>
              </w:rPr>
              <w:t>й ном</w:t>
            </w:r>
            <w:r>
              <w:rPr>
                <w:rFonts w:ascii="Tahoma" w:hAnsi="Tahoma" w:cs="Tahoma"/>
                <w:color w:val="0065A3"/>
                <w:sz w:val="17"/>
                <w:szCs w:val="17"/>
              </w:rPr>
              <w:t>i</w:t>
            </w:r>
            <w:r w:rsidRPr="005612AC">
              <w:rPr>
                <w:rFonts w:ascii="Tahoma" w:hAnsi="Tahoma" w:cs="Tahoma"/>
                <w:color w:val="0065A3"/>
                <w:sz w:val="17"/>
                <w:szCs w:val="17"/>
                <w:lang w:val="ru-RU"/>
              </w:rPr>
              <w:t>нальною варт</w:t>
            </w:r>
            <w:r>
              <w:rPr>
                <w:rFonts w:ascii="Tahoma" w:hAnsi="Tahoma" w:cs="Tahoma"/>
                <w:color w:val="0065A3"/>
                <w:sz w:val="17"/>
                <w:szCs w:val="17"/>
              </w:rPr>
              <w:t>i</w:t>
            </w:r>
            <w:r w:rsidRPr="005612AC">
              <w:rPr>
                <w:rFonts w:ascii="Tahoma" w:hAnsi="Tahoma" w:cs="Tahoma"/>
                <w:color w:val="0065A3"/>
                <w:sz w:val="17"/>
                <w:szCs w:val="17"/>
                <w:lang w:val="ru-RU"/>
              </w:rPr>
              <w:t>стю 0,25 грн. (Нуль гривень двадцять п’ять коп</w:t>
            </w:r>
            <w:r>
              <w:rPr>
                <w:rFonts w:ascii="Tahoma" w:hAnsi="Tahoma" w:cs="Tahoma"/>
                <w:color w:val="0065A3"/>
                <w:sz w:val="17"/>
                <w:szCs w:val="17"/>
              </w:rPr>
              <w:t>i</w:t>
            </w:r>
            <w:r w:rsidRPr="005612AC">
              <w:rPr>
                <w:rFonts w:ascii="Tahoma" w:hAnsi="Tahoma" w:cs="Tahoma"/>
                <w:color w:val="0065A3"/>
                <w:sz w:val="17"/>
                <w:szCs w:val="17"/>
                <w:lang w:val="ru-RU"/>
              </w:rPr>
              <w:t>йок) кожна акц</w:t>
            </w:r>
            <w:r>
              <w:rPr>
                <w:rFonts w:ascii="Tahoma" w:hAnsi="Tahoma" w:cs="Tahoma"/>
                <w:color w:val="0065A3"/>
                <w:sz w:val="17"/>
                <w:szCs w:val="17"/>
              </w:rPr>
              <w:t>i</w:t>
            </w:r>
            <w:r w:rsidRPr="005612AC">
              <w:rPr>
                <w:rFonts w:ascii="Tahoma" w:hAnsi="Tahoma" w:cs="Tahoma"/>
                <w:color w:val="0065A3"/>
                <w:sz w:val="17"/>
                <w:szCs w:val="17"/>
                <w:lang w:val="ru-RU"/>
              </w:rPr>
              <w:t>я. Св</w:t>
            </w:r>
            <w:r>
              <w:rPr>
                <w:rFonts w:ascii="Tahoma" w:hAnsi="Tahoma" w:cs="Tahoma"/>
                <w:color w:val="0065A3"/>
                <w:sz w:val="17"/>
                <w:szCs w:val="17"/>
              </w:rPr>
              <w:t>i</w:t>
            </w:r>
            <w:r w:rsidRPr="005612AC">
              <w:rPr>
                <w:rFonts w:ascii="Tahoma" w:hAnsi="Tahoma" w:cs="Tahoma"/>
                <w:color w:val="0065A3"/>
                <w:sz w:val="17"/>
                <w:szCs w:val="17"/>
                <w:lang w:val="ru-RU"/>
              </w:rPr>
              <w:t>доцтво про реєстрац</w:t>
            </w:r>
            <w:r>
              <w:rPr>
                <w:rFonts w:ascii="Tahoma" w:hAnsi="Tahoma" w:cs="Tahoma"/>
                <w:color w:val="0065A3"/>
                <w:sz w:val="17"/>
                <w:szCs w:val="17"/>
              </w:rPr>
              <w:t>i</w:t>
            </w:r>
            <w:r w:rsidRPr="005612AC">
              <w:rPr>
                <w:rFonts w:ascii="Tahoma" w:hAnsi="Tahoma" w:cs="Tahoma"/>
                <w:color w:val="0065A3"/>
                <w:sz w:val="17"/>
                <w:szCs w:val="17"/>
                <w:lang w:val="ru-RU"/>
              </w:rPr>
              <w:t>ю випуску акц</w:t>
            </w:r>
            <w:r>
              <w:rPr>
                <w:rFonts w:ascii="Tahoma" w:hAnsi="Tahoma" w:cs="Tahoma"/>
                <w:color w:val="0065A3"/>
                <w:sz w:val="17"/>
                <w:szCs w:val="17"/>
              </w:rPr>
              <w:t>i</w:t>
            </w:r>
            <w:r w:rsidRPr="005612AC">
              <w:rPr>
                <w:rFonts w:ascii="Tahoma" w:hAnsi="Tahoma" w:cs="Tahoma"/>
                <w:color w:val="0065A3"/>
                <w:sz w:val="17"/>
                <w:szCs w:val="17"/>
                <w:lang w:val="ru-RU"/>
              </w:rPr>
              <w:t>й № 27/09/1/00 в</w:t>
            </w:r>
            <w:r>
              <w:rPr>
                <w:rFonts w:ascii="Tahoma" w:hAnsi="Tahoma" w:cs="Tahoma"/>
                <w:color w:val="0065A3"/>
                <w:sz w:val="17"/>
                <w:szCs w:val="17"/>
              </w:rPr>
              <w:t>i</w:t>
            </w:r>
            <w:r w:rsidRPr="005612AC">
              <w:rPr>
                <w:rFonts w:ascii="Tahoma" w:hAnsi="Tahoma" w:cs="Tahoma"/>
                <w:color w:val="0065A3"/>
                <w:sz w:val="17"/>
                <w:szCs w:val="17"/>
                <w:lang w:val="ru-RU"/>
              </w:rPr>
              <w:t xml:space="preserve">д 4 грудня 2000 року видане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вським територ</w:t>
            </w:r>
            <w:r>
              <w:rPr>
                <w:rFonts w:ascii="Tahoma" w:hAnsi="Tahoma" w:cs="Tahoma"/>
                <w:color w:val="0065A3"/>
                <w:sz w:val="17"/>
                <w:szCs w:val="17"/>
              </w:rPr>
              <w:t>i</w:t>
            </w:r>
            <w:r w:rsidRPr="005612AC">
              <w:rPr>
                <w:rFonts w:ascii="Tahoma" w:hAnsi="Tahoma" w:cs="Tahoma"/>
                <w:color w:val="0065A3"/>
                <w:sz w:val="17"/>
                <w:szCs w:val="17"/>
                <w:lang w:val="ru-RU"/>
              </w:rPr>
              <w:t>альним управл</w:t>
            </w:r>
            <w:r>
              <w:rPr>
                <w:rFonts w:ascii="Tahoma" w:hAnsi="Tahoma" w:cs="Tahoma"/>
                <w:color w:val="0065A3"/>
                <w:sz w:val="17"/>
                <w:szCs w:val="17"/>
              </w:rPr>
              <w:t>i</w:t>
            </w:r>
            <w:r w:rsidRPr="005612AC">
              <w:rPr>
                <w:rFonts w:ascii="Tahoma" w:hAnsi="Tahoma" w:cs="Tahoma"/>
                <w:color w:val="0065A3"/>
                <w:sz w:val="17"/>
                <w:szCs w:val="17"/>
                <w:lang w:val="ru-RU"/>
              </w:rPr>
              <w:t>нням Державної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з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та фондового ринку Станом на 31.12.2016 року статутний кап</w:t>
            </w:r>
            <w:r>
              <w:rPr>
                <w:rFonts w:ascii="Tahoma" w:hAnsi="Tahoma" w:cs="Tahoma"/>
                <w:color w:val="0065A3"/>
                <w:sz w:val="17"/>
                <w:szCs w:val="17"/>
              </w:rPr>
              <w:t>i</w:t>
            </w:r>
            <w:r w:rsidRPr="005612AC">
              <w:rPr>
                <w:rFonts w:ascii="Tahoma" w:hAnsi="Tahoma" w:cs="Tahoma"/>
                <w:color w:val="0065A3"/>
                <w:sz w:val="17"/>
                <w:szCs w:val="17"/>
                <w:lang w:val="ru-RU"/>
              </w:rPr>
              <w:t>тал сформовано повн</w:t>
            </w:r>
            <w:r>
              <w:rPr>
                <w:rFonts w:ascii="Tahoma" w:hAnsi="Tahoma" w:cs="Tahoma"/>
                <w:color w:val="0065A3"/>
                <w:sz w:val="17"/>
                <w:szCs w:val="17"/>
              </w:rPr>
              <w:t>i</w:t>
            </w:r>
            <w:r w:rsidRPr="005612AC">
              <w:rPr>
                <w:rFonts w:ascii="Tahoma" w:hAnsi="Tahoma" w:cs="Tahoma"/>
                <w:color w:val="0065A3"/>
                <w:sz w:val="17"/>
                <w:szCs w:val="17"/>
                <w:lang w:val="ru-RU"/>
              </w:rPr>
              <w:t>стю, що становить 459 994,5 (Чотириста п’ятдесят дев’ять тисяч дев’ятсот дев’яносто чотири гривн</w:t>
            </w:r>
            <w:r>
              <w:rPr>
                <w:rFonts w:ascii="Tahoma" w:hAnsi="Tahoma" w:cs="Tahoma"/>
                <w:color w:val="0065A3"/>
                <w:sz w:val="17"/>
                <w:szCs w:val="17"/>
              </w:rPr>
              <w:t>i</w:t>
            </w:r>
            <w:r w:rsidRPr="005612AC">
              <w:rPr>
                <w:rFonts w:ascii="Tahoma" w:hAnsi="Tahoma" w:cs="Tahoma"/>
                <w:color w:val="0065A3"/>
                <w:sz w:val="17"/>
                <w:szCs w:val="17"/>
                <w:lang w:val="ru-RU"/>
              </w:rPr>
              <w:t xml:space="preserve"> п’ятдесят коп</w:t>
            </w:r>
            <w:r>
              <w:rPr>
                <w:rFonts w:ascii="Tahoma" w:hAnsi="Tahoma" w:cs="Tahoma"/>
                <w:color w:val="0065A3"/>
                <w:sz w:val="17"/>
                <w:szCs w:val="17"/>
              </w:rPr>
              <w:t>i</w:t>
            </w:r>
            <w:r w:rsidRPr="005612AC">
              <w:rPr>
                <w:rFonts w:ascii="Tahoma" w:hAnsi="Tahoma" w:cs="Tahoma"/>
                <w:color w:val="0065A3"/>
                <w:sz w:val="17"/>
                <w:szCs w:val="17"/>
                <w:lang w:val="ru-RU"/>
              </w:rPr>
              <w:t>йок) гривень. Величина статутного кап</w:t>
            </w:r>
            <w:r>
              <w:rPr>
                <w:rFonts w:ascii="Tahoma" w:hAnsi="Tahoma" w:cs="Tahoma"/>
                <w:color w:val="0065A3"/>
                <w:sz w:val="17"/>
                <w:szCs w:val="17"/>
              </w:rPr>
              <w:t>i</w:t>
            </w:r>
            <w:r w:rsidRPr="005612AC">
              <w:rPr>
                <w:rFonts w:ascii="Tahoma" w:hAnsi="Tahoma" w:cs="Tahoma"/>
                <w:color w:val="0065A3"/>
                <w:sz w:val="17"/>
                <w:szCs w:val="17"/>
                <w:lang w:val="ru-RU"/>
              </w:rPr>
              <w:t>талу зг</w:t>
            </w:r>
            <w:r>
              <w:rPr>
                <w:rFonts w:ascii="Tahoma" w:hAnsi="Tahoma" w:cs="Tahoma"/>
                <w:color w:val="0065A3"/>
                <w:sz w:val="17"/>
                <w:szCs w:val="17"/>
              </w:rPr>
              <w:t>i</w:t>
            </w:r>
            <w:r w:rsidRPr="005612AC">
              <w:rPr>
                <w:rFonts w:ascii="Tahoma" w:hAnsi="Tahoma" w:cs="Tahoma"/>
                <w:color w:val="0065A3"/>
                <w:sz w:val="17"/>
                <w:szCs w:val="17"/>
                <w:lang w:val="ru-RU"/>
              </w:rPr>
              <w:t>дно з установчими документами наступна: Зареєстрований статутний кап</w:t>
            </w:r>
            <w:r>
              <w:rPr>
                <w:rFonts w:ascii="Tahoma" w:hAnsi="Tahoma" w:cs="Tahoma"/>
                <w:color w:val="0065A3"/>
                <w:sz w:val="17"/>
                <w:szCs w:val="17"/>
              </w:rPr>
              <w:t>i</w:t>
            </w:r>
            <w:r w:rsidRPr="005612AC">
              <w:rPr>
                <w:rFonts w:ascii="Tahoma" w:hAnsi="Tahoma" w:cs="Tahoma"/>
                <w:color w:val="0065A3"/>
                <w:sz w:val="17"/>
                <w:szCs w:val="17"/>
                <w:lang w:val="ru-RU"/>
              </w:rPr>
              <w:t>тал – 459 994,50 грн.; Сплачений статутний кап</w:t>
            </w:r>
            <w:r>
              <w:rPr>
                <w:rFonts w:ascii="Tahoma" w:hAnsi="Tahoma" w:cs="Tahoma"/>
                <w:color w:val="0065A3"/>
                <w:sz w:val="17"/>
                <w:szCs w:val="17"/>
              </w:rPr>
              <w:t>i</w:t>
            </w:r>
            <w:r w:rsidRPr="005612AC">
              <w:rPr>
                <w:rFonts w:ascii="Tahoma" w:hAnsi="Tahoma" w:cs="Tahoma"/>
                <w:color w:val="0065A3"/>
                <w:sz w:val="17"/>
                <w:szCs w:val="17"/>
                <w:lang w:val="ru-RU"/>
              </w:rPr>
              <w:t>тал – 459 994,50 грн.; Власний кап</w:t>
            </w:r>
            <w:r>
              <w:rPr>
                <w:rFonts w:ascii="Tahoma" w:hAnsi="Tahoma" w:cs="Tahoma"/>
                <w:color w:val="0065A3"/>
                <w:sz w:val="17"/>
                <w:szCs w:val="17"/>
              </w:rPr>
              <w:t>i</w:t>
            </w:r>
            <w:r w:rsidRPr="005612AC">
              <w:rPr>
                <w:rFonts w:ascii="Tahoma" w:hAnsi="Tahoma" w:cs="Tahoma"/>
                <w:color w:val="0065A3"/>
                <w:sz w:val="17"/>
                <w:szCs w:val="17"/>
                <w:lang w:val="ru-RU"/>
              </w:rPr>
              <w:t>тал Товариства станом на 31.12.2016 р. становить 5 168 тис. грн. та складається з: • зареєстрований (пайовий) кап</w:t>
            </w:r>
            <w:r>
              <w:rPr>
                <w:rFonts w:ascii="Tahoma" w:hAnsi="Tahoma" w:cs="Tahoma"/>
                <w:color w:val="0065A3"/>
                <w:sz w:val="17"/>
                <w:szCs w:val="17"/>
              </w:rPr>
              <w:t>i</w:t>
            </w:r>
            <w:r w:rsidRPr="005612AC">
              <w:rPr>
                <w:rFonts w:ascii="Tahoma" w:hAnsi="Tahoma" w:cs="Tahoma"/>
                <w:color w:val="0065A3"/>
                <w:sz w:val="17"/>
                <w:szCs w:val="17"/>
                <w:lang w:val="ru-RU"/>
              </w:rPr>
              <w:t>тал – 460 тис. грн.; • кап</w:t>
            </w:r>
            <w:r>
              <w:rPr>
                <w:rFonts w:ascii="Tahoma" w:hAnsi="Tahoma" w:cs="Tahoma"/>
                <w:color w:val="0065A3"/>
                <w:sz w:val="17"/>
                <w:szCs w:val="17"/>
              </w:rPr>
              <w:t>i</w:t>
            </w:r>
            <w:r w:rsidRPr="005612AC">
              <w:rPr>
                <w:rFonts w:ascii="Tahoma" w:hAnsi="Tahoma" w:cs="Tahoma"/>
                <w:color w:val="0065A3"/>
                <w:sz w:val="17"/>
                <w:szCs w:val="17"/>
                <w:lang w:val="ru-RU"/>
              </w:rPr>
              <w:t>тал у дооц</w:t>
            </w:r>
            <w:r>
              <w:rPr>
                <w:rFonts w:ascii="Tahoma" w:hAnsi="Tahoma" w:cs="Tahoma"/>
                <w:color w:val="0065A3"/>
                <w:sz w:val="17"/>
                <w:szCs w:val="17"/>
              </w:rPr>
              <w:t>i</w:t>
            </w:r>
            <w:r w:rsidRPr="005612AC">
              <w:rPr>
                <w:rFonts w:ascii="Tahoma" w:hAnsi="Tahoma" w:cs="Tahoma"/>
                <w:color w:val="0065A3"/>
                <w:sz w:val="17"/>
                <w:szCs w:val="17"/>
                <w:lang w:val="ru-RU"/>
              </w:rPr>
              <w:t>нках – 35 850 тис. грн.; • непокритий збиток – 31 142 тис. грн. Станом на 31.12.2016 р. статутний кап</w:t>
            </w:r>
            <w:r>
              <w:rPr>
                <w:rFonts w:ascii="Tahoma" w:hAnsi="Tahoma" w:cs="Tahoma"/>
                <w:color w:val="0065A3"/>
                <w:sz w:val="17"/>
                <w:szCs w:val="17"/>
              </w:rPr>
              <w:t>i</w:t>
            </w:r>
            <w:r w:rsidRPr="005612AC">
              <w:rPr>
                <w:rFonts w:ascii="Tahoma" w:hAnsi="Tahoma" w:cs="Tahoma"/>
                <w:color w:val="0065A3"/>
                <w:sz w:val="17"/>
                <w:szCs w:val="17"/>
                <w:lang w:val="ru-RU"/>
              </w:rPr>
              <w:t>тал Товариства сформовано та сплачено в розм</w:t>
            </w:r>
            <w:r>
              <w:rPr>
                <w:rFonts w:ascii="Tahoma" w:hAnsi="Tahoma" w:cs="Tahoma"/>
                <w:color w:val="0065A3"/>
                <w:sz w:val="17"/>
                <w:szCs w:val="17"/>
              </w:rPr>
              <w:t>i</w:t>
            </w:r>
            <w:r w:rsidRPr="005612AC">
              <w:rPr>
                <w:rFonts w:ascii="Tahoma" w:hAnsi="Tahoma" w:cs="Tahoma"/>
                <w:color w:val="0065A3"/>
                <w:sz w:val="17"/>
                <w:szCs w:val="17"/>
                <w:lang w:val="ru-RU"/>
              </w:rPr>
              <w:t>р</w:t>
            </w:r>
            <w:r>
              <w:rPr>
                <w:rFonts w:ascii="Tahoma" w:hAnsi="Tahoma" w:cs="Tahoma"/>
                <w:color w:val="0065A3"/>
                <w:sz w:val="17"/>
                <w:szCs w:val="17"/>
              </w:rPr>
              <w:t>i</w:t>
            </w:r>
            <w:r w:rsidRPr="005612AC">
              <w:rPr>
                <w:rFonts w:ascii="Tahoma" w:hAnsi="Tahoma" w:cs="Tahoma"/>
                <w:color w:val="0065A3"/>
                <w:sz w:val="17"/>
                <w:szCs w:val="17"/>
                <w:lang w:val="ru-RU"/>
              </w:rPr>
              <w:t xml:space="preserve"> 460 тис. грн. Станом на 01.01.2016 р. непокритий збиток Товариства становив 27 614 тис. грн. За результатами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в 2016 роц</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Товариством отримано збиток у розм</w:t>
            </w:r>
            <w:r>
              <w:rPr>
                <w:rFonts w:ascii="Tahoma" w:hAnsi="Tahoma" w:cs="Tahoma"/>
                <w:color w:val="0065A3"/>
                <w:sz w:val="17"/>
                <w:szCs w:val="17"/>
              </w:rPr>
              <w:t>i</w:t>
            </w:r>
            <w:r w:rsidRPr="005612AC">
              <w:rPr>
                <w:rFonts w:ascii="Tahoma" w:hAnsi="Tahoma" w:cs="Tahoma"/>
                <w:color w:val="0065A3"/>
                <w:sz w:val="17"/>
                <w:szCs w:val="17"/>
                <w:lang w:val="ru-RU"/>
              </w:rPr>
              <w:t>р</w:t>
            </w:r>
            <w:r>
              <w:rPr>
                <w:rFonts w:ascii="Tahoma" w:hAnsi="Tahoma" w:cs="Tahoma"/>
                <w:color w:val="0065A3"/>
                <w:sz w:val="17"/>
                <w:szCs w:val="17"/>
              </w:rPr>
              <w:t>i</w:t>
            </w:r>
            <w:r w:rsidRPr="005612AC">
              <w:rPr>
                <w:rFonts w:ascii="Tahoma" w:hAnsi="Tahoma" w:cs="Tahoma"/>
                <w:color w:val="0065A3"/>
                <w:sz w:val="17"/>
                <w:szCs w:val="17"/>
                <w:lang w:val="ru-RU"/>
              </w:rPr>
              <w:t xml:space="preserve"> 3 528 тис. грн. Станом на 31.12.2016 р. непокритий збиток Товариства становив 31 142 тис. грн. На нашу думку,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про власний кап</w:t>
            </w:r>
            <w:r>
              <w:rPr>
                <w:rFonts w:ascii="Tahoma" w:hAnsi="Tahoma" w:cs="Tahoma"/>
                <w:color w:val="0065A3"/>
                <w:sz w:val="17"/>
                <w:szCs w:val="17"/>
              </w:rPr>
              <w:t>i</w:t>
            </w:r>
            <w:r w:rsidRPr="005612AC">
              <w:rPr>
                <w:rFonts w:ascii="Tahoma" w:hAnsi="Tahoma" w:cs="Tahoma"/>
                <w:color w:val="0065A3"/>
                <w:sz w:val="17"/>
                <w:szCs w:val="17"/>
                <w:lang w:val="ru-RU"/>
              </w:rPr>
              <w:t>тал достов</w:t>
            </w:r>
            <w:r>
              <w:rPr>
                <w:rFonts w:ascii="Tahoma" w:hAnsi="Tahoma" w:cs="Tahoma"/>
                <w:color w:val="0065A3"/>
                <w:sz w:val="17"/>
                <w:szCs w:val="17"/>
              </w:rPr>
              <w:t>i</w:t>
            </w:r>
            <w:r w:rsidRPr="005612AC">
              <w:rPr>
                <w:rFonts w:ascii="Tahoma" w:hAnsi="Tahoma" w:cs="Tahoma"/>
                <w:color w:val="0065A3"/>
                <w:sz w:val="17"/>
                <w:szCs w:val="17"/>
                <w:lang w:val="ru-RU"/>
              </w:rPr>
              <w:t>рно та справедливо в</w:t>
            </w:r>
            <w:r>
              <w:rPr>
                <w:rFonts w:ascii="Tahoma" w:hAnsi="Tahoma" w:cs="Tahoma"/>
                <w:color w:val="0065A3"/>
                <w:sz w:val="17"/>
                <w:szCs w:val="17"/>
              </w:rPr>
              <w:t>i</w:t>
            </w:r>
            <w:r w:rsidRPr="005612AC">
              <w:rPr>
                <w:rFonts w:ascii="Tahoma" w:hAnsi="Tahoma" w:cs="Tahoma"/>
                <w:color w:val="0065A3"/>
                <w:sz w:val="17"/>
                <w:szCs w:val="17"/>
                <w:lang w:val="ru-RU"/>
              </w:rPr>
              <w:t>дображена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вимогам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Структура власного кап</w:t>
            </w:r>
            <w:r>
              <w:rPr>
                <w:rFonts w:ascii="Tahoma" w:hAnsi="Tahoma" w:cs="Tahoma"/>
                <w:color w:val="0065A3"/>
                <w:sz w:val="17"/>
                <w:szCs w:val="17"/>
              </w:rPr>
              <w:t>i</w:t>
            </w:r>
            <w:r w:rsidRPr="005612AC">
              <w:rPr>
                <w:rFonts w:ascii="Tahoma" w:hAnsi="Tahoma" w:cs="Tahoma"/>
                <w:color w:val="0065A3"/>
                <w:sz w:val="17"/>
                <w:szCs w:val="17"/>
                <w:lang w:val="ru-RU"/>
              </w:rPr>
              <w:t>талу Товариства: Стаття Балансу Код рядка На початок зв</w:t>
            </w:r>
            <w:r>
              <w:rPr>
                <w:rFonts w:ascii="Tahoma" w:hAnsi="Tahoma" w:cs="Tahoma"/>
                <w:color w:val="0065A3"/>
                <w:sz w:val="17"/>
                <w:szCs w:val="17"/>
              </w:rPr>
              <w:t>i</w:t>
            </w:r>
            <w:r w:rsidRPr="005612AC">
              <w:rPr>
                <w:rFonts w:ascii="Tahoma" w:hAnsi="Tahoma" w:cs="Tahoma"/>
                <w:color w:val="0065A3"/>
                <w:sz w:val="17"/>
                <w:szCs w:val="17"/>
                <w:lang w:val="ru-RU"/>
              </w:rPr>
              <w:t>тного року, тис грн. На к</w:t>
            </w:r>
            <w:r>
              <w:rPr>
                <w:rFonts w:ascii="Tahoma" w:hAnsi="Tahoma" w:cs="Tahoma"/>
                <w:color w:val="0065A3"/>
                <w:sz w:val="17"/>
                <w:szCs w:val="17"/>
              </w:rPr>
              <w:t>i</w:t>
            </w:r>
            <w:r w:rsidRPr="005612AC">
              <w:rPr>
                <w:rFonts w:ascii="Tahoma" w:hAnsi="Tahoma" w:cs="Tahoma"/>
                <w:color w:val="0065A3"/>
                <w:sz w:val="17"/>
                <w:szCs w:val="17"/>
                <w:lang w:val="ru-RU"/>
              </w:rPr>
              <w:t>нець зв</w:t>
            </w:r>
            <w:r>
              <w:rPr>
                <w:rFonts w:ascii="Tahoma" w:hAnsi="Tahoma" w:cs="Tahoma"/>
                <w:color w:val="0065A3"/>
                <w:sz w:val="17"/>
                <w:szCs w:val="17"/>
              </w:rPr>
              <w:t>i</w:t>
            </w:r>
            <w:r w:rsidRPr="005612AC">
              <w:rPr>
                <w:rFonts w:ascii="Tahoma" w:hAnsi="Tahoma" w:cs="Tahoma"/>
                <w:color w:val="0065A3"/>
                <w:sz w:val="17"/>
                <w:szCs w:val="17"/>
                <w:lang w:val="ru-RU"/>
              </w:rPr>
              <w:t>тного року, тис грн. Зареєстрований (пайовий) кап</w:t>
            </w:r>
            <w:r>
              <w:rPr>
                <w:rFonts w:ascii="Tahoma" w:hAnsi="Tahoma" w:cs="Tahoma"/>
                <w:color w:val="0065A3"/>
                <w:sz w:val="17"/>
                <w:szCs w:val="17"/>
              </w:rPr>
              <w:t>i</w:t>
            </w:r>
            <w:r w:rsidRPr="005612AC">
              <w:rPr>
                <w:rFonts w:ascii="Tahoma" w:hAnsi="Tahoma" w:cs="Tahoma"/>
                <w:color w:val="0065A3"/>
                <w:sz w:val="17"/>
                <w:szCs w:val="17"/>
                <w:lang w:val="ru-RU"/>
              </w:rPr>
              <w:t>тал 1400 460 460 Кап</w:t>
            </w:r>
            <w:r>
              <w:rPr>
                <w:rFonts w:ascii="Tahoma" w:hAnsi="Tahoma" w:cs="Tahoma"/>
                <w:color w:val="0065A3"/>
                <w:sz w:val="17"/>
                <w:szCs w:val="17"/>
              </w:rPr>
              <w:t>i</w:t>
            </w:r>
            <w:r w:rsidRPr="005612AC">
              <w:rPr>
                <w:rFonts w:ascii="Tahoma" w:hAnsi="Tahoma" w:cs="Tahoma"/>
                <w:color w:val="0065A3"/>
                <w:sz w:val="17"/>
                <w:szCs w:val="17"/>
                <w:lang w:val="ru-RU"/>
              </w:rPr>
              <w:t>тал у дооц</w:t>
            </w:r>
            <w:r>
              <w:rPr>
                <w:rFonts w:ascii="Tahoma" w:hAnsi="Tahoma" w:cs="Tahoma"/>
                <w:color w:val="0065A3"/>
                <w:sz w:val="17"/>
                <w:szCs w:val="17"/>
              </w:rPr>
              <w:t>i</w:t>
            </w:r>
            <w:r w:rsidRPr="005612AC">
              <w:rPr>
                <w:rFonts w:ascii="Tahoma" w:hAnsi="Tahoma" w:cs="Tahoma"/>
                <w:color w:val="0065A3"/>
                <w:sz w:val="17"/>
                <w:szCs w:val="17"/>
                <w:lang w:val="ru-RU"/>
              </w:rPr>
              <w:t>нках 1405 34 656 33 850 Додатковий кап</w:t>
            </w:r>
            <w:r>
              <w:rPr>
                <w:rFonts w:ascii="Tahoma" w:hAnsi="Tahoma" w:cs="Tahoma"/>
                <w:color w:val="0065A3"/>
                <w:sz w:val="17"/>
                <w:szCs w:val="17"/>
              </w:rPr>
              <w:t>i</w:t>
            </w:r>
            <w:r w:rsidRPr="005612AC">
              <w:rPr>
                <w:rFonts w:ascii="Tahoma" w:hAnsi="Tahoma" w:cs="Tahoma"/>
                <w:color w:val="0065A3"/>
                <w:sz w:val="17"/>
                <w:szCs w:val="17"/>
                <w:lang w:val="ru-RU"/>
              </w:rPr>
              <w:t>тал 1410 - - Резервний кап</w:t>
            </w:r>
            <w:r>
              <w:rPr>
                <w:rFonts w:ascii="Tahoma" w:hAnsi="Tahoma" w:cs="Tahoma"/>
                <w:color w:val="0065A3"/>
                <w:sz w:val="17"/>
                <w:szCs w:val="17"/>
              </w:rPr>
              <w:t>i</w:t>
            </w:r>
            <w:r w:rsidRPr="005612AC">
              <w:rPr>
                <w:rFonts w:ascii="Tahoma" w:hAnsi="Tahoma" w:cs="Tahoma"/>
                <w:color w:val="0065A3"/>
                <w:sz w:val="17"/>
                <w:szCs w:val="17"/>
                <w:lang w:val="ru-RU"/>
              </w:rPr>
              <w:t>тал 1415 - - Нерозпод</w:t>
            </w:r>
            <w:r>
              <w:rPr>
                <w:rFonts w:ascii="Tahoma" w:hAnsi="Tahoma" w:cs="Tahoma"/>
                <w:color w:val="0065A3"/>
                <w:sz w:val="17"/>
                <w:szCs w:val="17"/>
              </w:rPr>
              <w:t>i</w:t>
            </w:r>
            <w:r w:rsidRPr="005612AC">
              <w:rPr>
                <w:rFonts w:ascii="Tahoma" w:hAnsi="Tahoma" w:cs="Tahoma"/>
                <w:color w:val="0065A3"/>
                <w:sz w:val="17"/>
                <w:szCs w:val="17"/>
                <w:lang w:val="ru-RU"/>
              </w:rPr>
              <w:t>лений прибуток (непокритий збиток) 1420 (27 614) (31 142) Неоплачений кап</w:t>
            </w:r>
            <w:r>
              <w:rPr>
                <w:rFonts w:ascii="Tahoma" w:hAnsi="Tahoma" w:cs="Tahoma"/>
                <w:color w:val="0065A3"/>
                <w:sz w:val="17"/>
                <w:szCs w:val="17"/>
              </w:rPr>
              <w:t>i</w:t>
            </w:r>
            <w:r w:rsidRPr="005612AC">
              <w:rPr>
                <w:rFonts w:ascii="Tahoma" w:hAnsi="Tahoma" w:cs="Tahoma"/>
                <w:color w:val="0065A3"/>
                <w:sz w:val="17"/>
                <w:szCs w:val="17"/>
                <w:lang w:val="ru-RU"/>
              </w:rPr>
              <w:t>тал 1425 - - Усього 1495 7 502 5 168 Анал</w:t>
            </w:r>
            <w:r>
              <w:rPr>
                <w:rFonts w:ascii="Tahoma" w:hAnsi="Tahoma" w:cs="Tahoma"/>
                <w:color w:val="0065A3"/>
                <w:sz w:val="17"/>
                <w:szCs w:val="17"/>
              </w:rPr>
              <w:t>i</w:t>
            </w:r>
            <w:r w:rsidRPr="005612AC">
              <w:rPr>
                <w:rFonts w:ascii="Tahoma" w:hAnsi="Tahoma" w:cs="Tahoma"/>
                <w:color w:val="0065A3"/>
                <w:sz w:val="17"/>
                <w:szCs w:val="17"/>
                <w:lang w:val="ru-RU"/>
              </w:rPr>
              <w:t>з ф</w:t>
            </w:r>
            <w:r>
              <w:rPr>
                <w:rFonts w:ascii="Tahoma" w:hAnsi="Tahoma" w:cs="Tahoma"/>
                <w:color w:val="0065A3"/>
                <w:sz w:val="17"/>
                <w:szCs w:val="17"/>
              </w:rPr>
              <w:t>i</w:t>
            </w:r>
            <w:r w:rsidRPr="005612AC">
              <w:rPr>
                <w:rFonts w:ascii="Tahoma" w:hAnsi="Tahoma" w:cs="Tahoma"/>
                <w:color w:val="0065A3"/>
                <w:sz w:val="17"/>
                <w:szCs w:val="17"/>
                <w:lang w:val="ru-RU"/>
              </w:rPr>
              <w:t>нансового стану Для проведення анал</w:t>
            </w:r>
            <w:r>
              <w:rPr>
                <w:rFonts w:ascii="Tahoma" w:hAnsi="Tahoma" w:cs="Tahoma"/>
                <w:color w:val="0065A3"/>
                <w:sz w:val="17"/>
                <w:szCs w:val="17"/>
              </w:rPr>
              <w:t>i</w:t>
            </w:r>
            <w:r w:rsidRPr="005612AC">
              <w:rPr>
                <w:rFonts w:ascii="Tahoma" w:hAnsi="Tahoma" w:cs="Tahoma"/>
                <w:color w:val="0065A3"/>
                <w:sz w:val="17"/>
                <w:szCs w:val="17"/>
                <w:lang w:val="ru-RU"/>
              </w:rPr>
              <w:t>зу ф</w:t>
            </w:r>
            <w:r>
              <w:rPr>
                <w:rFonts w:ascii="Tahoma" w:hAnsi="Tahoma" w:cs="Tahoma"/>
                <w:color w:val="0065A3"/>
                <w:sz w:val="17"/>
                <w:szCs w:val="17"/>
              </w:rPr>
              <w:t>i</w:t>
            </w:r>
            <w:r w:rsidRPr="005612AC">
              <w:rPr>
                <w:rFonts w:ascii="Tahoma" w:hAnsi="Tahoma" w:cs="Tahoma"/>
                <w:color w:val="0065A3"/>
                <w:sz w:val="17"/>
                <w:szCs w:val="17"/>
                <w:lang w:val="ru-RU"/>
              </w:rPr>
              <w:t>нансових показник</w:t>
            </w:r>
            <w:r>
              <w:rPr>
                <w:rFonts w:ascii="Tahoma" w:hAnsi="Tahoma" w:cs="Tahoma"/>
                <w:color w:val="0065A3"/>
                <w:sz w:val="17"/>
                <w:szCs w:val="17"/>
              </w:rPr>
              <w:t>i</w:t>
            </w:r>
            <w:r w:rsidRPr="005612AC">
              <w:rPr>
                <w:rFonts w:ascii="Tahoma" w:hAnsi="Tahoma" w:cs="Tahoma"/>
                <w:color w:val="0065A3"/>
                <w:sz w:val="17"/>
                <w:szCs w:val="17"/>
                <w:lang w:val="ru-RU"/>
              </w:rPr>
              <w:t>в Товариства використано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у склад</w:t>
            </w:r>
            <w:r>
              <w:rPr>
                <w:rFonts w:ascii="Tahoma" w:hAnsi="Tahoma" w:cs="Tahoma"/>
                <w:color w:val="0065A3"/>
                <w:sz w:val="17"/>
                <w:szCs w:val="17"/>
              </w:rPr>
              <w:t>i</w:t>
            </w:r>
            <w:r w:rsidRPr="005612AC">
              <w:rPr>
                <w:rFonts w:ascii="Tahoma" w:hAnsi="Tahoma" w:cs="Tahoma"/>
                <w:color w:val="0065A3"/>
                <w:sz w:val="17"/>
                <w:szCs w:val="17"/>
                <w:lang w:val="ru-RU"/>
              </w:rPr>
              <w:t>: баланс станом на 31 грудня 2016 року та зв</w:t>
            </w:r>
            <w:r>
              <w:rPr>
                <w:rFonts w:ascii="Tahoma" w:hAnsi="Tahoma" w:cs="Tahoma"/>
                <w:color w:val="0065A3"/>
                <w:sz w:val="17"/>
                <w:szCs w:val="17"/>
              </w:rPr>
              <w:t>i</w:t>
            </w:r>
            <w:r w:rsidRPr="005612AC">
              <w:rPr>
                <w:rFonts w:ascii="Tahoma" w:hAnsi="Tahoma" w:cs="Tahoma"/>
                <w:color w:val="0065A3"/>
                <w:sz w:val="17"/>
                <w:szCs w:val="17"/>
                <w:lang w:val="ru-RU"/>
              </w:rPr>
              <w:t>т про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результати за 2016 р</w:t>
            </w:r>
            <w:r>
              <w:rPr>
                <w:rFonts w:ascii="Tahoma" w:hAnsi="Tahoma" w:cs="Tahoma"/>
                <w:color w:val="0065A3"/>
                <w:sz w:val="17"/>
                <w:szCs w:val="17"/>
              </w:rPr>
              <w:t>i</w:t>
            </w:r>
            <w:r w:rsidRPr="005612AC">
              <w:rPr>
                <w:rFonts w:ascii="Tahoma" w:hAnsi="Tahoma" w:cs="Tahoma"/>
                <w:color w:val="0065A3"/>
                <w:sz w:val="17"/>
                <w:szCs w:val="17"/>
                <w:lang w:val="ru-RU"/>
              </w:rPr>
              <w:t>к. Економ</w:t>
            </w:r>
            <w:r>
              <w:rPr>
                <w:rFonts w:ascii="Tahoma" w:hAnsi="Tahoma" w:cs="Tahoma"/>
                <w:color w:val="0065A3"/>
                <w:sz w:val="17"/>
                <w:szCs w:val="17"/>
              </w:rPr>
              <w:t>i</w:t>
            </w:r>
            <w:r w:rsidRPr="005612AC">
              <w:rPr>
                <w:rFonts w:ascii="Tahoma" w:hAnsi="Tahoma" w:cs="Tahoma"/>
                <w:color w:val="0065A3"/>
                <w:sz w:val="17"/>
                <w:szCs w:val="17"/>
                <w:lang w:val="ru-RU"/>
              </w:rPr>
              <w:t>чна оц</w:t>
            </w:r>
            <w:r>
              <w:rPr>
                <w:rFonts w:ascii="Tahoma" w:hAnsi="Tahoma" w:cs="Tahoma"/>
                <w:color w:val="0065A3"/>
                <w:sz w:val="17"/>
                <w:szCs w:val="17"/>
              </w:rPr>
              <w:t>i</w:t>
            </w:r>
            <w:r w:rsidRPr="005612AC">
              <w:rPr>
                <w:rFonts w:ascii="Tahoma" w:hAnsi="Tahoma" w:cs="Tahoma"/>
                <w:color w:val="0065A3"/>
                <w:sz w:val="17"/>
                <w:szCs w:val="17"/>
                <w:lang w:val="ru-RU"/>
              </w:rPr>
              <w:t>нка ф</w:t>
            </w:r>
            <w:r>
              <w:rPr>
                <w:rFonts w:ascii="Tahoma" w:hAnsi="Tahoma" w:cs="Tahoma"/>
                <w:color w:val="0065A3"/>
                <w:sz w:val="17"/>
                <w:szCs w:val="17"/>
              </w:rPr>
              <w:t>i</w:t>
            </w:r>
            <w:r w:rsidRPr="005612AC">
              <w:rPr>
                <w:rFonts w:ascii="Tahoma" w:hAnsi="Tahoma" w:cs="Tahoma"/>
                <w:color w:val="0065A3"/>
                <w:sz w:val="17"/>
                <w:szCs w:val="17"/>
                <w:lang w:val="ru-RU"/>
              </w:rPr>
              <w:t>нансового стану Товариства на 01.01.2016 р. та на 31.12.2016 р. проводилась на п</w:t>
            </w:r>
            <w:r>
              <w:rPr>
                <w:rFonts w:ascii="Tahoma" w:hAnsi="Tahoma" w:cs="Tahoma"/>
                <w:color w:val="0065A3"/>
                <w:sz w:val="17"/>
                <w:szCs w:val="17"/>
              </w:rPr>
              <w:t>i</w:t>
            </w:r>
            <w:r w:rsidRPr="005612AC">
              <w:rPr>
                <w:rFonts w:ascii="Tahoma" w:hAnsi="Tahoma" w:cs="Tahoma"/>
                <w:color w:val="0065A3"/>
                <w:sz w:val="17"/>
                <w:szCs w:val="17"/>
                <w:lang w:val="ru-RU"/>
              </w:rPr>
              <w:t>дстав</w:t>
            </w:r>
            <w:r>
              <w:rPr>
                <w:rFonts w:ascii="Tahoma" w:hAnsi="Tahoma" w:cs="Tahoma"/>
                <w:color w:val="0065A3"/>
                <w:sz w:val="17"/>
                <w:szCs w:val="17"/>
              </w:rPr>
              <w:t>i</w:t>
            </w:r>
            <w:r w:rsidRPr="005612AC">
              <w:rPr>
                <w:rFonts w:ascii="Tahoma" w:hAnsi="Tahoma" w:cs="Tahoma"/>
                <w:color w:val="0065A3"/>
                <w:sz w:val="17"/>
                <w:szCs w:val="17"/>
                <w:lang w:val="ru-RU"/>
              </w:rPr>
              <w:t xml:space="preserve"> розрахунк</w:t>
            </w:r>
            <w:r>
              <w:rPr>
                <w:rFonts w:ascii="Tahoma" w:hAnsi="Tahoma" w:cs="Tahoma"/>
                <w:color w:val="0065A3"/>
                <w:sz w:val="17"/>
                <w:szCs w:val="17"/>
              </w:rPr>
              <w:t>i</w:t>
            </w:r>
            <w:r w:rsidRPr="005612AC">
              <w:rPr>
                <w:rFonts w:ascii="Tahoma" w:hAnsi="Tahoma" w:cs="Tahoma"/>
                <w:color w:val="0065A3"/>
                <w:sz w:val="17"/>
                <w:szCs w:val="17"/>
                <w:lang w:val="ru-RU"/>
              </w:rPr>
              <w:t>в наступних показник</w:t>
            </w:r>
            <w:r>
              <w:rPr>
                <w:rFonts w:ascii="Tahoma" w:hAnsi="Tahoma" w:cs="Tahoma"/>
                <w:color w:val="0065A3"/>
                <w:sz w:val="17"/>
                <w:szCs w:val="17"/>
              </w:rPr>
              <w:t>i</w:t>
            </w:r>
            <w:r w:rsidRPr="005612AC">
              <w:rPr>
                <w:rFonts w:ascii="Tahoma" w:hAnsi="Tahoma" w:cs="Tahoma"/>
                <w:color w:val="0065A3"/>
                <w:sz w:val="17"/>
                <w:szCs w:val="17"/>
                <w:lang w:val="ru-RU"/>
              </w:rPr>
              <w:t>в: 1.Коеф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абсолютної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(К абс.л.) обчислюється як в</w:t>
            </w:r>
            <w:r>
              <w:rPr>
                <w:rFonts w:ascii="Tahoma" w:hAnsi="Tahoma" w:cs="Tahoma"/>
                <w:color w:val="0065A3"/>
                <w:sz w:val="17"/>
                <w:szCs w:val="17"/>
              </w:rPr>
              <w:t>i</w:t>
            </w:r>
            <w:r w:rsidRPr="005612AC">
              <w:rPr>
                <w:rFonts w:ascii="Tahoma" w:hAnsi="Tahoma" w:cs="Tahoma"/>
                <w:color w:val="0065A3"/>
                <w:sz w:val="17"/>
                <w:szCs w:val="17"/>
                <w:lang w:val="ru-RU"/>
              </w:rPr>
              <w:t>дношення грошових засоб</w:t>
            </w:r>
            <w:r>
              <w:rPr>
                <w:rFonts w:ascii="Tahoma" w:hAnsi="Tahoma" w:cs="Tahoma"/>
                <w:color w:val="0065A3"/>
                <w:sz w:val="17"/>
                <w:szCs w:val="17"/>
              </w:rPr>
              <w:t>i</w:t>
            </w:r>
            <w:r w:rsidRPr="005612AC">
              <w:rPr>
                <w:rFonts w:ascii="Tahoma" w:hAnsi="Tahoma" w:cs="Tahoma"/>
                <w:color w:val="0065A3"/>
                <w:sz w:val="17"/>
                <w:szCs w:val="17"/>
                <w:lang w:val="ru-RU"/>
              </w:rPr>
              <w:t>в, їхн</w:t>
            </w:r>
            <w:r>
              <w:rPr>
                <w:rFonts w:ascii="Tahoma" w:hAnsi="Tahoma" w:cs="Tahoma"/>
                <w:color w:val="0065A3"/>
                <w:sz w:val="17"/>
                <w:szCs w:val="17"/>
              </w:rPr>
              <w:t>i</w:t>
            </w:r>
            <w:r w:rsidRPr="005612AC">
              <w:rPr>
                <w:rFonts w:ascii="Tahoma" w:hAnsi="Tahoma" w:cs="Tahoma"/>
                <w:color w:val="0065A3"/>
                <w:sz w:val="17"/>
                <w:szCs w:val="17"/>
                <w:lang w:val="ru-RU"/>
              </w:rPr>
              <w:t>х екв</w:t>
            </w:r>
            <w:r>
              <w:rPr>
                <w:rFonts w:ascii="Tahoma" w:hAnsi="Tahoma" w:cs="Tahoma"/>
                <w:color w:val="0065A3"/>
                <w:sz w:val="17"/>
                <w:szCs w:val="17"/>
              </w:rPr>
              <w:t>i</w:t>
            </w:r>
            <w:r w:rsidRPr="005612AC">
              <w:rPr>
                <w:rFonts w:ascii="Tahoma" w:hAnsi="Tahoma" w:cs="Tahoma"/>
                <w:color w:val="0065A3"/>
                <w:sz w:val="17"/>
                <w:szCs w:val="17"/>
                <w:lang w:val="ru-RU"/>
              </w:rPr>
              <w:t>валент</w:t>
            </w:r>
            <w:r>
              <w:rPr>
                <w:rFonts w:ascii="Tahoma" w:hAnsi="Tahoma" w:cs="Tahoma"/>
                <w:color w:val="0065A3"/>
                <w:sz w:val="17"/>
                <w:szCs w:val="17"/>
              </w:rPr>
              <w:t>i</w:t>
            </w:r>
            <w:r w:rsidRPr="005612AC">
              <w:rPr>
                <w:rFonts w:ascii="Tahoma" w:hAnsi="Tahoma" w:cs="Tahoma"/>
                <w:color w:val="0065A3"/>
                <w:sz w:val="17"/>
                <w:szCs w:val="17"/>
                <w:lang w:val="ru-RU"/>
              </w:rPr>
              <w:t>в до поточних зобов'язань.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абсолютної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показує, яка частина борг</w:t>
            </w:r>
            <w:r>
              <w:rPr>
                <w:rFonts w:ascii="Tahoma" w:hAnsi="Tahoma" w:cs="Tahoma"/>
                <w:color w:val="0065A3"/>
                <w:sz w:val="17"/>
                <w:szCs w:val="17"/>
              </w:rPr>
              <w:t>i</w:t>
            </w:r>
            <w:r w:rsidRPr="005612AC">
              <w:rPr>
                <w:rFonts w:ascii="Tahoma" w:hAnsi="Tahoma" w:cs="Tahoma"/>
                <w:color w:val="0065A3"/>
                <w:sz w:val="17"/>
                <w:szCs w:val="17"/>
                <w:lang w:val="ru-RU"/>
              </w:rPr>
              <w:t>в Товариства може бути сплачена негайно. Ор</w:t>
            </w:r>
            <w:r>
              <w:rPr>
                <w:rFonts w:ascii="Tahoma" w:hAnsi="Tahoma" w:cs="Tahoma"/>
                <w:color w:val="0065A3"/>
                <w:sz w:val="17"/>
                <w:szCs w:val="17"/>
              </w:rPr>
              <w:t>i</w:t>
            </w:r>
            <w:r w:rsidRPr="005612AC">
              <w:rPr>
                <w:rFonts w:ascii="Tahoma" w:hAnsi="Tahoma" w:cs="Tahoma"/>
                <w:color w:val="0065A3"/>
                <w:sz w:val="17"/>
                <w:szCs w:val="17"/>
                <w:lang w:val="ru-RU"/>
              </w:rPr>
              <w:t>єнтовне оптимальне значення показника (0,25-0,5): К абс.л 01.01.2016 р. = 93/10968=0,0085 К абс.л 31.12.2016 р. = 151/13028=0,0116 2. Загальний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характеризує достатн</w:t>
            </w:r>
            <w:r>
              <w:rPr>
                <w:rFonts w:ascii="Tahoma" w:hAnsi="Tahoma" w:cs="Tahoma"/>
                <w:color w:val="0065A3"/>
                <w:sz w:val="17"/>
                <w:szCs w:val="17"/>
              </w:rPr>
              <w:t>i</w:t>
            </w:r>
            <w:r w:rsidRPr="005612AC">
              <w:rPr>
                <w:rFonts w:ascii="Tahoma" w:hAnsi="Tahoma" w:cs="Tahoma"/>
                <w:color w:val="0065A3"/>
                <w:sz w:val="17"/>
                <w:szCs w:val="17"/>
                <w:lang w:val="ru-RU"/>
              </w:rPr>
              <w:t>сть об</w:t>
            </w:r>
            <w:r>
              <w:rPr>
                <w:rFonts w:ascii="Tahoma" w:hAnsi="Tahoma" w:cs="Tahoma"/>
                <w:color w:val="0065A3"/>
                <w:sz w:val="17"/>
                <w:szCs w:val="17"/>
              </w:rPr>
              <w:t>i</w:t>
            </w:r>
            <w:r w:rsidRPr="005612AC">
              <w:rPr>
                <w:rFonts w:ascii="Tahoma" w:hAnsi="Tahoma" w:cs="Tahoma"/>
                <w:color w:val="0065A3"/>
                <w:sz w:val="17"/>
                <w:szCs w:val="17"/>
                <w:lang w:val="ru-RU"/>
              </w:rPr>
              <w:t>гових кошт</w:t>
            </w:r>
            <w:r>
              <w:rPr>
                <w:rFonts w:ascii="Tahoma" w:hAnsi="Tahoma" w:cs="Tahoma"/>
                <w:color w:val="0065A3"/>
                <w:sz w:val="17"/>
                <w:szCs w:val="17"/>
              </w:rPr>
              <w:t>i</w:t>
            </w:r>
            <w:r w:rsidRPr="005612AC">
              <w:rPr>
                <w:rFonts w:ascii="Tahoma" w:hAnsi="Tahoma" w:cs="Tahoma"/>
                <w:color w:val="0065A3"/>
                <w:sz w:val="17"/>
                <w:szCs w:val="17"/>
                <w:lang w:val="ru-RU"/>
              </w:rPr>
              <w:t>в без урахування матер</w:t>
            </w:r>
            <w:r>
              <w:rPr>
                <w:rFonts w:ascii="Tahoma" w:hAnsi="Tahoma" w:cs="Tahoma"/>
                <w:color w:val="0065A3"/>
                <w:sz w:val="17"/>
                <w:szCs w:val="17"/>
              </w:rPr>
              <w:t>i</w:t>
            </w:r>
            <w:r w:rsidRPr="005612AC">
              <w:rPr>
                <w:rFonts w:ascii="Tahoma" w:hAnsi="Tahoma" w:cs="Tahoma"/>
                <w:color w:val="0065A3"/>
                <w:sz w:val="17"/>
                <w:szCs w:val="17"/>
                <w:lang w:val="ru-RU"/>
              </w:rPr>
              <w:t>альних запас</w:t>
            </w:r>
            <w:r>
              <w:rPr>
                <w:rFonts w:ascii="Tahoma" w:hAnsi="Tahoma" w:cs="Tahoma"/>
                <w:color w:val="0065A3"/>
                <w:sz w:val="17"/>
                <w:szCs w:val="17"/>
              </w:rPr>
              <w:t>i</w:t>
            </w:r>
            <w:r w:rsidRPr="005612AC">
              <w:rPr>
                <w:rFonts w:ascii="Tahoma" w:hAnsi="Tahoma" w:cs="Tahoma"/>
                <w:color w:val="0065A3"/>
                <w:sz w:val="17"/>
                <w:szCs w:val="17"/>
                <w:lang w:val="ru-RU"/>
              </w:rPr>
              <w:t>в та затрат для погашення борг</w:t>
            </w:r>
            <w:r>
              <w:rPr>
                <w:rFonts w:ascii="Tahoma" w:hAnsi="Tahoma" w:cs="Tahoma"/>
                <w:color w:val="0065A3"/>
                <w:sz w:val="17"/>
                <w:szCs w:val="17"/>
              </w:rPr>
              <w:t>i</w:t>
            </w:r>
            <w:r w:rsidRPr="005612AC">
              <w:rPr>
                <w:rFonts w:ascii="Tahoma" w:hAnsi="Tahoma" w:cs="Tahoma"/>
                <w:color w:val="0065A3"/>
                <w:sz w:val="17"/>
                <w:szCs w:val="17"/>
                <w:lang w:val="ru-RU"/>
              </w:rPr>
              <w:t>в: К заг.л</w:t>
            </w:r>
            <w:r>
              <w:rPr>
                <w:rFonts w:ascii="Tahoma" w:hAnsi="Tahoma" w:cs="Tahoma"/>
                <w:color w:val="0065A3"/>
                <w:sz w:val="17"/>
                <w:szCs w:val="17"/>
              </w:rPr>
              <w:t>i</w:t>
            </w:r>
            <w:r w:rsidRPr="005612AC">
              <w:rPr>
                <w:rFonts w:ascii="Tahoma" w:hAnsi="Tahoma" w:cs="Tahoma"/>
                <w:color w:val="0065A3"/>
                <w:sz w:val="17"/>
                <w:szCs w:val="17"/>
                <w:lang w:val="ru-RU"/>
              </w:rPr>
              <w:t>кв. 01.01.2016 р.= 1911/10968=0,1742 К заг.л</w:t>
            </w:r>
            <w:r>
              <w:rPr>
                <w:rFonts w:ascii="Tahoma" w:hAnsi="Tahoma" w:cs="Tahoma"/>
                <w:color w:val="0065A3"/>
                <w:sz w:val="17"/>
                <w:szCs w:val="17"/>
              </w:rPr>
              <w:t>i</w:t>
            </w:r>
            <w:r w:rsidRPr="005612AC">
              <w:rPr>
                <w:rFonts w:ascii="Tahoma" w:hAnsi="Tahoma" w:cs="Tahoma"/>
                <w:color w:val="0065A3"/>
                <w:sz w:val="17"/>
                <w:szCs w:val="17"/>
                <w:lang w:val="ru-RU"/>
              </w:rPr>
              <w:t>кв. 31.12.2016 р.= 1619/13028=0,1243 3.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ф</w:t>
            </w:r>
            <w:r>
              <w:rPr>
                <w:rFonts w:ascii="Tahoma" w:hAnsi="Tahoma" w:cs="Tahoma"/>
                <w:color w:val="0065A3"/>
                <w:sz w:val="17"/>
                <w:szCs w:val="17"/>
              </w:rPr>
              <w:t>i</w:t>
            </w:r>
            <w:r w:rsidRPr="005612AC">
              <w:rPr>
                <w:rFonts w:ascii="Tahoma" w:hAnsi="Tahoma" w:cs="Tahoma"/>
                <w:color w:val="0065A3"/>
                <w:sz w:val="17"/>
                <w:szCs w:val="17"/>
                <w:lang w:val="ru-RU"/>
              </w:rPr>
              <w:t>нансової незалежност</w:t>
            </w:r>
            <w:r>
              <w:rPr>
                <w:rFonts w:ascii="Tahoma" w:hAnsi="Tahoma" w:cs="Tahoma"/>
                <w:color w:val="0065A3"/>
                <w:sz w:val="17"/>
                <w:szCs w:val="17"/>
              </w:rPr>
              <w:t>i</w:t>
            </w:r>
            <w:r w:rsidRPr="005612AC">
              <w:rPr>
                <w:rFonts w:ascii="Tahoma" w:hAnsi="Tahoma" w:cs="Tahoma"/>
                <w:color w:val="0065A3"/>
                <w:sz w:val="17"/>
                <w:szCs w:val="17"/>
                <w:lang w:val="ru-RU"/>
              </w:rPr>
              <w:t xml:space="preserve"> (автоном</w:t>
            </w:r>
            <w:r>
              <w:rPr>
                <w:rFonts w:ascii="Tahoma" w:hAnsi="Tahoma" w:cs="Tahoma"/>
                <w:color w:val="0065A3"/>
                <w:sz w:val="17"/>
                <w:szCs w:val="17"/>
              </w:rPr>
              <w:t>i</w:t>
            </w:r>
            <w:r w:rsidRPr="005612AC">
              <w:rPr>
                <w:rFonts w:ascii="Tahoma" w:hAnsi="Tahoma" w:cs="Tahoma"/>
                <w:color w:val="0065A3"/>
                <w:sz w:val="17"/>
                <w:szCs w:val="17"/>
                <w:lang w:val="ru-RU"/>
              </w:rPr>
              <w:t>ї) характеризує в</w:t>
            </w:r>
            <w:r>
              <w:rPr>
                <w:rFonts w:ascii="Tahoma" w:hAnsi="Tahoma" w:cs="Tahoma"/>
                <w:color w:val="0065A3"/>
                <w:sz w:val="17"/>
                <w:szCs w:val="17"/>
              </w:rPr>
              <w:t>i</w:t>
            </w:r>
            <w:r w:rsidRPr="005612AC">
              <w:rPr>
                <w:rFonts w:ascii="Tahoma" w:hAnsi="Tahoma" w:cs="Tahoma"/>
                <w:color w:val="0065A3"/>
                <w:sz w:val="17"/>
                <w:szCs w:val="17"/>
                <w:lang w:val="ru-RU"/>
              </w:rPr>
              <w:t>дношення власних та прир</w:t>
            </w:r>
            <w:r>
              <w:rPr>
                <w:rFonts w:ascii="Tahoma" w:hAnsi="Tahoma" w:cs="Tahoma"/>
                <w:color w:val="0065A3"/>
                <w:sz w:val="17"/>
                <w:szCs w:val="17"/>
              </w:rPr>
              <w:t>i</w:t>
            </w:r>
            <w:r w:rsidRPr="005612AC">
              <w:rPr>
                <w:rFonts w:ascii="Tahoma" w:hAnsi="Tahoma" w:cs="Tahoma"/>
                <w:color w:val="0065A3"/>
                <w:sz w:val="17"/>
                <w:szCs w:val="17"/>
                <w:lang w:val="ru-RU"/>
              </w:rPr>
              <w:t>вняних до них кошт</w:t>
            </w:r>
            <w:r>
              <w:rPr>
                <w:rFonts w:ascii="Tahoma" w:hAnsi="Tahoma" w:cs="Tahoma"/>
                <w:color w:val="0065A3"/>
                <w:sz w:val="17"/>
                <w:szCs w:val="17"/>
              </w:rPr>
              <w:t>i</w:t>
            </w:r>
            <w:r w:rsidRPr="005612AC">
              <w:rPr>
                <w:rFonts w:ascii="Tahoma" w:hAnsi="Tahoma" w:cs="Tahoma"/>
                <w:color w:val="0065A3"/>
                <w:sz w:val="17"/>
                <w:szCs w:val="17"/>
                <w:lang w:val="ru-RU"/>
              </w:rPr>
              <w:t>в до сукупних актив</w:t>
            </w:r>
            <w:r>
              <w:rPr>
                <w:rFonts w:ascii="Tahoma" w:hAnsi="Tahoma" w:cs="Tahoma"/>
                <w:color w:val="0065A3"/>
                <w:sz w:val="17"/>
                <w:szCs w:val="17"/>
              </w:rPr>
              <w:t>i</w:t>
            </w:r>
            <w:r w:rsidRPr="005612AC">
              <w:rPr>
                <w:rFonts w:ascii="Tahoma" w:hAnsi="Tahoma" w:cs="Tahoma"/>
                <w:color w:val="0065A3"/>
                <w:sz w:val="17"/>
                <w:szCs w:val="17"/>
                <w:lang w:val="ru-RU"/>
              </w:rPr>
              <w:t>в Товариства: К авт. 01.01.2016 р.=7502/18470=0,4062 К авт. 31.12.2016 р.= 5168/18196=0,2840 4.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покриття зобов’язань власним кап</w:t>
            </w:r>
            <w:r>
              <w:rPr>
                <w:rFonts w:ascii="Tahoma" w:hAnsi="Tahoma" w:cs="Tahoma"/>
                <w:color w:val="0065A3"/>
                <w:sz w:val="17"/>
                <w:szCs w:val="17"/>
              </w:rPr>
              <w:t>i</w:t>
            </w:r>
            <w:r w:rsidRPr="005612AC">
              <w:rPr>
                <w:rFonts w:ascii="Tahoma" w:hAnsi="Tahoma" w:cs="Tahoma"/>
                <w:color w:val="0065A3"/>
                <w:sz w:val="17"/>
                <w:szCs w:val="17"/>
                <w:lang w:val="ru-RU"/>
              </w:rPr>
              <w:t>талом розраховується як в</w:t>
            </w:r>
            <w:r>
              <w:rPr>
                <w:rFonts w:ascii="Tahoma" w:hAnsi="Tahoma" w:cs="Tahoma"/>
                <w:color w:val="0065A3"/>
                <w:sz w:val="17"/>
                <w:szCs w:val="17"/>
              </w:rPr>
              <w:t>i</w:t>
            </w:r>
            <w:r w:rsidRPr="005612AC">
              <w:rPr>
                <w:rFonts w:ascii="Tahoma" w:hAnsi="Tahoma" w:cs="Tahoma"/>
                <w:color w:val="0065A3"/>
                <w:sz w:val="17"/>
                <w:szCs w:val="17"/>
                <w:lang w:val="ru-RU"/>
              </w:rPr>
              <w:t>дношення залучених кошт</w:t>
            </w:r>
            <w:r>
              <w:rPr>
                <w:rFonts w:ascii="Tahoma" w:hAnsi="Tahoma" w:cs="Tahoma"/>
                <w:color w:val="0065A3"/>
                <w:sz w:val="17"/>
                <w:szCs w:val="17"/>
              </w:rPr>
              <w:t>i</w:t>
            </w:r>
            <w:r w:rsidRPr="005612AC">
              <w:rPr>
                <w:rFonts w:ascii="Tahoma" w:hAnsi="Tahoma" w:cs="Tahoma"/>
                <w:color w:val="0065A3"/>
                <w:sz w:val="17"/>
                <w:szCs w:val="17"/>
                <w:lang w:val="ru-RU"/>
              </w:rPr>
              <w:t>в до власних. Оптимальне значення показника: 0,5…1,0: К покр. 01.01.2016 р. = 10968/7502=1,4620 К покр. 31.12.2016 р. = 13028/5168=2,5209 5.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рентабельност</w:t>
            </w:r>
            <w:r>
              <w:rPr>
                <w:rFonts w:ascii="Tahoma" w:hAnsi="Tahoma" w:cs="Tahoma"/>
                <w:color w:val="0065A3"/>
                <w:sz w:val="17"/>
                <w:szCs w:val="17"/>
              </w:rPr>
              <w:t>i</w:t>
            </w:r>
            <w:r w:rsidRPr="005612AC">
              <w:rPr>
                <w:rFonts w:ascii="Tahoma" w:hAnsi="Tahoma" w:cs="Tahoma"/>
                <w:color w:val="0065A3"/>
                <w:sz w:val="17"/>
                <w:szCs w:val="17"/>
                <w:lang w:val="ru-RU"/>
              </w:rPr>
              <w:t xml:space="preserve"> актив</w:t>
            </w:r>
            <w:r>
              <w:rPr>
                <w:rFonts w:ascii="Tahoma" w:hAnsi="Tahoma" w:cs="Tahoma"/>
                <w:color w:val="0065A3"/>
                <w:sz w:val="17"/>
                <w:szCs w:val="17"/>
              </w:rPr>
              <w:t>i</w:t>
            </w:r>
            <w:r w:rsidRPr="005612AC">
              <w:rPr>
                <w:rFonts w:ascii="Tahoma" w:hAnsi="Tahoma" w:cs="Tahoma"/>
                <w:color w:val="0065A3"/>
                <w:sz w:val="17"/>
                <w:szCs w:val="17"/>
                <w:lang w:val="ru-RU"/>
              </w:rPr>
              <w:t>в розраховується як в</w:t>
            </w:r>
            <w:r>
              <w:rPr>
                <w:rFonts w:ascii="Tahoma" w:hAnsi="Tahoma" w:cs="Tahoma"/>
                <w:color w:val="0065A3"/>
                <w:sz w:val="17"/>
                <w:szCs w:val="17"/>
              </w:rPr>
              <w:t>i</w:t>
            </w:r>
            <w:r w:rsidRPr="005612AC">
              <w:rPr>
                <w:rFonts w:ascii="Tahoma" w:hAnsi="Tahoma" w:cs="Tahoma"/>
                <w:color w:val="0065A3"/>
                <w:sz w:val="17"/>
                <w:szCs w:val="17"/>
                <w:lang w:val="ru-RU"/>
              </w:rPr>
              <w:t>дношення чистого прибутку до середньор</w:t>
            </w:r>
            <w:r>
              <w:rPr>
                <w:rFonts w:ascii="Tahoma" w:hAnsi="Tahoma" w:cs="Tahoma"/>
                <w:color w:val="0065A3"/>
                <w:sz w:val="17"/>
                <w:szCs w:val="17"/>
              </w:rPr>
              <w:t>i</w:t>
            </w:r>
            <w:r w:rsidRPr="005612AC">
              <w:rPr>
                <w:rFonts w:ascii="Tahoma" w:hAnsi="Tahoma" w:cs="Tahoma"/>
                <w:color w:val="0065A3"/>
                <w:sz w:val="17"/>
                <w:szCs w:val="17"/>
                <w:lang w:val="ru-RU"/>
              </w:rPr>
              <w:t>чної вартост</w:t>
            </w:r>
            <w:r>
              <w:rPr>
                <w:rFonts w:ascii="Tahoma" w:hAnsi="Tahoma" w:cs="Tahoma"/>
                <w:color w:val="0065A3"/>
                <w:sz w:val="17"/>
                <w:szCs w:val="17"/>
              </w:rPr>
              <w:t>i</w:t>
            </w:r>
            <w:r w:rsidRPr="005612AC">
              <w:rPr>
                <w:rFonts w:ascii="Tahoma" w:hAnsi="Tahoma" w:cs="Tahoma"/>
                <w:color w:val="0065A3"/>
                <w:sz w:val="17"/>
                <w:szCs w:val="17"/>
                <w:lang w:val="ru-RU"/>
              </w:rPr>
              <w:t xml:space="preserve"> актив</w:t>
            </w:r>
            <w:r>
              <w:rPr>
                <w:rFonts w:ascii="Tahoma" w:hAnsi="Tahoma" w:cs="Tahoma"/>
                <w:color w:val="0065A3"/>
                <w:sz w:val="17"/>
                <w:szCs w:val="17"/>
              </w:rPr>
              <w:t>i</w:t>
            </w:r>
            <w:r w:rsidRPr="005612AC">
              <w:rPr>
                <w:rFonts w:ascii="Tahoma" w:hAnsi="Tahoma" w:cs="Tahoma"/>
                <w:color w:val="0065A3"/>
                <w:sz w:val="17"/>
                <w:szCs w:val="17"/>
                <w:lang w:val="ru-RU"/>
              </w:rPr>
              <w:t>в Товариства: К рент. 31.12.2016 р. = -3528/((18 470+18 196)/2)=-0,1924 Основн</w:t>
            </w:r>
            <w:r>
              <w:rPr>
                <w:rFonts w:ascii="Tahoma" w:hAnsi="Tahoma" w:cs="Tahoma"/>
                <w:color w:val="0065A3"/>
                <w:sz w:val="17"/>
                <w:szCs w:val="17"/>
              </w:rPr>
              <w:t>i</w:t>
            </w:r>
            <w:r w:rsidRPr="005612AC">
              <w:rPr>
                <w:rFonts w:ascii="Tahoma" w:hAnsi="Tahoma" w:cs="Tahoma"/>
                <w:color w:val="0065A3"/>
                <w:sz w:val="17"/>
                <w:szCs w:val="17"/>
                <w:lang w:val="ru-RU"/>
              </w:rPr>
              <w:t xml:space="preserve"> показники ф</w:t>
            </w:r>
            <w:r>
              <w:rPr>
                <w:rFonts w:ascii="Tahoma" w:hAnsi="Tahoma" w:cs="Tahoma"/>
                <w:color w:val="0065A3"/>
                <w:sz w:val="17"/>
                <w:szCs w:val="17"/>
              </w:rPr>
              <w:t>i</w:t>
            </w:r>
            <w:r w:rsidRPr="005612AC">
              <w:rPr>
                <w:rFonts w:ascii="Tahoma" w:hAnsi="Tahoma" w:cs="Tahoma"/>
                <w:color w:val="0065A3"/>
                <w:sz w:val="17"/>
                <w:szCs w:val="17"/>
                <w:lang w:val="ru-RU"/>
              </w:rPr>
              <w:t>нансового стану Товариства станом на 01.01.2016 року та на 31.12.2016 року наведен</w:t>
            </w:r>
            <w:r>
              <w:rPr>
                <w:rFonts w:ascii="Tahoma" w:hAnsi="Tahoma" w:cs="Tahoma"/>
                <w:color w:val="0065A3"/>
                <w:sz w:val="17"/>
                <w:szCs w:val="17"/>
              </w:rPr>
              <w:t>i</w:t>
            </w:r>
            <w:r w:rsidRPr="005612AC">
              <w:rPr>
                <w:rFonts w:ascii="Tahoma" w:hAnsi="Tahoma" w:cs="Tahoma"/>
                <w:color w:val="0065A3"/>
                <w:sz w:val="17"/>
                <w:szCs w:val="17"/>
                <w:lang w:val="ru-RU"/>
              </w:rPr>
              <w:t xml:space="preserve"> в таблиц</w:t>
            </w:r>
            <w:r>
              <w:rPr>
                <w:rFonts w:ascii="Tahoma" w:hAnsi="Tahoma" w:cs="Tahoma"/>
                <w:color w:val="0065A3"/>
                <w:sz w:val="17"/>
                <w:szCs w:val="17"/>
              </w:rPr>
              <w:t>i</w:t>
            </w:r>
            <w:r w:rsidRPr="005612AC">
              <w:rPr>
                <w:rFonts w:ascii="Tahoma" w:hAnsi="Tahoma" w:cs="Tahoma"/>
                <w:color w:val="0065A3"/>
                <w:sz w:val="17"/>
                <w:szCs w:val="17"/>
                <w:lang w:val="ru-RU"/>
              </w:rPr>
              <w:t>. Таблиця ПОКАЗНИК Оптимальне значення ФАКТИЧНЕ ЗНАЧЕННЯ На 01.01.2016 р. На 31.12.2016 р. 1.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абсолютної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0,25…0,5 0,0085 0,0116 2.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загальної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&gt;1 0,1742 0,1243 3.Коеф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ф</w:t>
            </w:r>
            <w:r>
              <w:rPr>
                <w:rFonts w:ascii="Tahoma" w:hAnsi="Tahoma" w:cs="Tahoma"/>
                <w:color w:val="0065A3"/>
                <w:sz w:val="17"/>
                <w:szCs w:val="17"/>
              </w:rPr>
              <w:t>i</w:t>
            </w:r>
            <w:r w:rsidRPr="005612AC">
              <w:rPr>
                <w:rFonts w:ascii="Tahoma" w:hAnsi="Tahoma" w:cs="Tahoma"/>
                <w:color w:val="0065A3"/>
                <w:sz w:val="17"/>
                <w:szCs w:val="17"/>
                <w:lang w:val="ru-RU"/>
              </w:rPr>
              <w:t>нансової незалежност</w:t>
            </w:r>
            <w:r>
              <w:rPr>
                <w:rFonts w:ascii="Tahoma" w:hAnsi="Tahoma" w:cs="Tahoma"/>
                <w:color w:val="0065A3"/>
                <w:sz w:val="17"/>
                <w:szCs w:val="17"/>
              </w:rPr>
              <w:t>i</w:t>
            </w:r>
            <w:r w:rsidRPr="005612AC">
              <w:rPr>
                <w:rFonts w:ascii="Tahoma" w:hAnsi="Tahoma" w:cs="Tahoma"/>
                <w:color w:val="0065A3"/>
                <w:sz w:val="17"/>
                <w:szCs w:val="17"/>
                <w:lang w:val="ru-RU"/>
              </w:rPr>
              <w:t xml:space="preserve"> (автоном</w:t>
            </w:r>
            <w:r>
              <w:rPr>
                <w:rFonts w:ascii="Tahoma" w:hAnsi="Tahoma" w:cs="Tahoma"/>
                <w:color w:val="0065A3"/>
                <w:sz w:val="17"/>
                <w:szCs w:val="17"/>
              </w:rPr>
              <w:t>i</w:t>
            </w:r>
            <w:r w:rsidRPr="005612AC">
              <w:rPr>
                <w:rFonts w:ascii="Tahoma" w:hAnsi="Tahoma" w:cs="Tahoma"/>
                <w:color w:val="0065A3"/>
                <w:sz w:val="17"/>
                <w:szCs w:val="17"/>
                <w:lang w:val="ru-RU"/>
              </w:rPr>
              <w:t>ї) &gt;0,5 0,4062 0,2840 4.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структури кап</w:t>
            </w:r>
            <w:r>
              <w:rPr>
                <w:rFonts w:ascii="Tahoma" w:hAnsi="Tahoma" w:cs="Tahoma"/>
                <w:color w:val="0065A3"/>
                <w:sz w:val="17"/>
                <w:szCs w:val="17"/>
              </w:rPr>
              <w:t>i</w:t>
            </w:r>
            <w:r w:rsidRPr="005612AC">
              <w:rPr>
                <w:rFonts w:ascii="Tahoma" w:hAnsi="Tahoma" w:cs="Tahoma"/>
                <w:color w:val="0065A3"/>
                <w:sz w:val="17"/>
                <w:szCs w:val="17"/>
                <w:lang w:val="ru-RU"/>
              </w:rPr>
              <w:t>талу &lt;1 1,4620 2,5209 5. Коеф</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єнт рентабельност</w:t>
            </w:r>
            <w:r>
              <w:rPr>
                <w:rFonts w:ascii="Tahoma" w:hAnsi="Tahoma" w:cs="Tahoma"/>
                <w:color w:val="0065A3"/>
                <w:sz w:val="17"/>
                <w:szCs w:val="17"/>
              </w:rPr>
              <w:t>i</w:t>
            </w:r>
            <w:r w:rsidRPr="005612AC">
              <w:rPr>
                <w:rFonts w:ascii="Tahoma" w:hAnsi="Tahoma" w:cs="Tahoma"/>
                <w:color w:val="0065A3"/>
                <w:sz w:val="17"/>
                <w:szCs w:val="17"/>
                <w:lang w:val="ru-RU"/>
              </w:rPr>
              <w:t xml:space="preserve"> актив</w:t>
            </w:r>
            <w:r>
              <w:rPr>
                <w:rFonts w:ascii="Tahoma" w:hAnsi="Tahoma" w:cs="Tahoma"/>
                <w:color w:val="0065A3"/>
                <w:sz w:val="17"/>
                <w:szCs w:val="17"/>
              </w:rPr>
              <w:t>i</w:t>
            </w:r>
            <w:r w:rsidRPr="005612AC">
              <w:rPr>
                <w:rFonts w:ascii="Tahoma" w:hAnsi="Tahoma" w:cs="Tahoma"/>
                <w:color w:val="0065A3"/>
                <w:sz w:val="17"/>
                <w:szCs w:val="17"/>
                <w:lang w:val="ru-RU"/>
              </w:rPr>
              <w:t>в Якнайб</w:t>
            </w:r>
            <w:r>
              <w:rPr>
                <w:rFonts w:ascii="Tahoma" w:hAnsi="Tahoma" w:cs="Tahoma"/>
                <w:color w:val="0065A3"/>
                <w:sz w:val="17"/>
                <w:szCs w:val="17"/>
              </w:rPr>
              <w:t>i</w:t>
            </w:r>
            <w:r w:rsidRPr="005612AC">
              <w:rPr>
                <w:rFonts w:ascii="Tahoma" w:hAnsi="Tahoma" w:cs="Tahoma"/>
                <w:color w:val="0065A3"/>
                <w:sz w:val="17"/>
                <w:szCs w:val="17"/>
                <w:lang w:val="ru-RU"/>
              </w:rPr>
              <w:t xml:space="preserve">льше - -0,1924 2.2. </w:t>
            </w:r>
            <w:r>
              <w:rPr>
                <w:rFonts w:ascii="Tahoma" w:hAnsi="Tahoma" w:cs="Tahoma"/>
                <w:color w:val="0065A3"/>
                <w:sz w:val="17"/>
                <w:szCs w:val="17"/>
              </w:rPr>
              <w:t>I</w:t>
            </w:r>
            <w:r w:rsidRPr="005612AC">
              <w:rPr>
                <w:rFonts w:ascii="Tahoma" w:hAnsi="Tahoma" w:cs="Tahoma"/>
                <w:color w:val="0065A3"/>
                <w:sz w:val="17"/>
                <w:szCs w:val="17"/>
                <w:lang w:val="ru-RU"/>
              </w:rPr>
              <w:t>дентиф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та оц</w:t>
            </w:r>
            <w:r>
              <w:rPr>
                <w:rFonts w:ascii="Tahoma" w:hAnsi="Tahoma" w:cs="Tahoma"/>
                <w:color w:val="0065A3"/>
                <w:sz w:val="17"/>
                <w:szCs w:val="17"/>
              </w:rPr>
              <w:t>i</w:t>
            </w:r>
            <w:r w:rsidRPr="005612AC">
              <w:rPr>
                <w:rFonts w:ascii="Tahoma" w:hAnsi="Tahoma" w:cs="Tahoma"/>
                <w:color w:val="0065A3"/>
                <w:sz w:val="17"/>
                <w:szCs w:val="17"/>
                <w:lang w:val="ru-RU"/>
              </w:rPr>
              <w:t>нки аудитором ризик</w:t>
            </w:r>
            <w:r>
              <w:rPr>
                <w:rFonts w:ascii="Tahoma" w:hAnsi="Tahoma" w:cs="Tahoma"/>
                <w:color w:val="0065A3"/>
                <w:sz w:val="17"/>
                <w:szCs w:val="17"/>
              </w:rPr>
              <w:t>i</w:t>
            </w:r>
            <w:r w:rsidRPr="005612AC">
              <w:rPr>
                <w:rFonts w:ascii="Tahoma" w:hAnsi="Tahoma" w:cs="Tahoma"/>
                <w:color w:val="0065A3"/>
                <w:sz w:val="17"/>
                <w:szCs w:val="17"/>
                <w:lang w:val="ru-RU"/>
              </w:rPr>
              <w:t>в суттєвого викривлення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внасл</w:t>
            </w:r>
            <w:r>
              <w:rPr>
                <w:rFonts w:ascii="Tahoma" w:hAnsi="Tahoma" w:cs="Tahoma"/>
                <w:color w:val="0065A3"/>
                <w:sz w:val="17"/>
                <w:szCs w:val="17"/>
              </w:rPr>
              <w:t>i</w:t>
            </w:r>
            <w:r w:rsidRPr="005612AC">
              <w:rPr>
                <w:rFonts w:ascii="Tahoma" w:hAnsi="Tahoma" w:cs="Tahoma"/>
                <w:color w:val="0065A3"/>
                <w:sz w:val="17"/>
                <w:szCs w:val="17"/>
                <w:lang w:val="ru-RU"/>
              </w:rPr>
              <w:t>док шахрайства П</w:t>
            </w:r>
            <w:r>
              <w:rPr>
                <w:rFonts w:ascii="Tahoma" w:hAnsi="Tahoma" w:cs="Tahoma"/>
                <w:color w:val="0065A3"/>
                <w:sz w:val="17"/>
                <w:szCs w:val="17"/>
              </w:rPr>
              <w:t>i</w:t>
            </w:r>
            <w:r w:rsidRPr="005612AC">
              <w:rPr>
                <w:rFonts w:ascii="Tahoma" w:hAnsi="Tahoma" w:cs="Tahoma"/>
                <w:color w:val="0065A3"/>
                <w:sz w:val="17"/>
                <w:szCs w:val="17"/>
                <w:lang w:val="ru-RU"/>
              </w:rPr>
              <w:t>д час виконання процедур оц</w:t>
            </w:r>
            <w:r>
              <w:rPr>
                <w:rFonts w:ascii="Tahoma" w:hAnsi="Tahoma" w:cs="Tahoma"/>
                <w:color w:val="0065A3"/>
                <w:sz w:val="17"/>
                <w:szCs w:val="17"/>
              </w:rPr>
              <w:t>i</w:t>
            </w:r>
            <w:r w:rsidRPr="005612AC">
              <w:rPr>
                <w:rFonts w:ascii="Tahoma" w:hAnsi="Tahoma" w:cs="Tahoma"/>
                <w:color w:val="0065A3"/>
                <w:sz w:val="17"/>
                <w:szCs w:val="17"/>
                <w:lang w:val="ru-RU"/>
              </w:rPr>
              <w:t>нки ризик</w:t>
            </w:r>
            <w:r>
              <w:rPr>
                <w:rFonts w:ascii="Tahoma" w:hAnsi="Tahoma" w:cs="Tahoma"/>
                <w:color w:val="0065A3"/>
                <w:sz w:val="17"/>
                <w:szCs w:val="17"/>
              </w:rPr>
              <w:t>i</w:t>
            </w:r>
            <w:r w:rsidRPr="005612AC">
              <w:rPr>
                <w:rFonts w:ascii="Tahoma" w:hAnsi="Tahoma" w:cs="Tahoma"/>
                <w:color w:val="0065A3"/>
                <w:sz w:val="17"/>
                <w:szCs w:val="17"/>
                <w:lang w:val="ru-RU"/>
              </w:rPr>
              <w:t xml:space="preserve">в </w:t>
            </w:r>
            <w:r>
              <w:rPr>
                <w:rFonts w:ascii="Tahoma" w:hAnsi="Tahoma" w:cs="Tahoma"/>
                <w:color w:val="0065A3"/>
                <w:sz w:val="17"/>
                <w:szCs w:val="17"/>
              </w:rPr>
              <w:t>i</w:t>
            </w:r>
            <w:r w:rsidRPr="005612AC">
              <w:rPr>
                <w:rFonts w:ascii="Tahoma" w:hAnsi="Tahoma" w:cs="Tahoma"/>
                <w:color w:val="0065A3"/>
                <w:sz w:val="17"/>
                <w:szCs w:val="17"/>
                <w:lang w:val="ru-RU"/>
              </w:rPr>
              <w:t xml:space="preserve"> пов’язаної з ними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для отримання розум</w:t>
            </w:r>
            <w:r>
              <w:rPr>
                <w:rFonts w:ascii="Tahoma" w:hAnsi="Tahoma" w:cs="Tahoma"/>
                <w:color w:val="0065A3"/>
                <w:sz w:val="17"/>
                <w:szCs w:val="17"/>
              </w:rPr>
              <w:t>i</w:t>
            </w:r>
            <w:r w:rsidRPr="005612AC">
              <w:rPr>
                <w:rFonts w:ascii="Tahoma" w:hAnsi="Tahoma" w:cs="Tahoma"/>
                <w:color w:val="0065A3"/>
                <w:sz w:val="17"/>
                <w:szCs w:val="17"/>
                <w:lang w:val="ru-RU"/>
              </w:rPr>
              <w:t>ння суб’єкта господарювання та його середовища, включаючи його внутр</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й контроль, як цього вимагає МСА 315 «</w:t>
            </w:r>
            <w:r>
              <w:rPr>
                <w:rFonts w:ascii="Tahoma" w:hAnsi="Tahoma" w:cs="Tahoma"/>
                <w:color w:val="0065A3"/>
                <w:sz w:val="17"/>
                <w:szCs w:val="17"/>
              </w:rPr>
              <w:t>I</w:t>
            </w:r>
            <w:r w:rsidRPr="005612AC">
              <w:rPr>
                <w:rFonts w:ascii="Tahoma" w:hAnsi="Tahoma" w:cs="Tahoma"/>
                <w:color w:val="0065A3"/>
                <w:sz w:val="17"/>
                <w:szCs w:val="17"/>
                <w:lang w:val="ru-RU"/>
              </w:rPr>
              <w:t>дентиф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я та оц</w:t>
            </w:r>
            <w:r>
              <w:rPr>
                <w:rFonts w:ascii="Tahoma" w:hAnsi="Tahoma" w:cs="Tahoma"/>
                <w:color w:val="0065A3"/>
                <w:sz w:val="17"/>
                <w:szCs w:val="17"/>
              </w:rPr>
              <w:t>i</w:t>
            </w:r>
            <w:r w:rsidRPr="005612AC">
              <w:rPr>
                <w:rFonts w:ascii="Tahoma" w:hAnsi="Tahoma" w:cs="Tahoma"/>
                <w:color w:val="0065A3"/>
                <w:sz w:val="17"/>
                <w:szCs w:val="17"/>
                <w:lang w:val="ru-RU"/>
              </w:rPr>
              <w:t>нка ризик</w:t>
            </w:r>
            <w:r>
              <w:rPr>
                <w:rFonts w:ascii="Tahoma" w:hAnsi="Tahoma" w:cs="Tahoma"/>
                <w:color w:val="0065A3"/>
                <w:sz w:val="17"/>
                <w:szCs w:val="17"/>
              </w:rPr>
              <w:t>i</w:t>
            </w:r>
            <w:r w:rsidRPr="005612AC">
              <w:rPr>
                <w:rFonts w:ascii="Tahoma" w:hAnsi="Tahoma" w:cs="Tahoma"/>
                <w:color w:val="0065A3"/>
                <w:sz w:val="17"/>
                <w:szCs w:val="17"/>
                <w:lang w:val="ru-RU"/>
              </w:rPr>
              <w:t>в суттєвих викривлень через розум</w:t>
            </w:r>
            <w:r>
              <w:rPr>
                <w:rFonts w:ascii="Tahoma" w:hAnsi="Tahoma" w:cs="Tahoma"/>
                <w:color w:val="0065A3"/>
                <w:sz w:val="17"/>
                <w:szCs w:val="17"/>
              </w:rPr>
              <w:t>i</w:t>
            </w:r>
            <w:r w:rsidRPr="005612AC">
              <w:rPr>
                <w:rFonts w:ascii="Tahoma" w:hAnsi="Tahoma" w:cs="Tahoma"/>
                <w:color w:val="0065A3"/>
                <w:sz w:val="17"/>
                <w:szCs w:val="17"/>
                <w:lang w:val="ru-RU"/>
              </w:rPr>
              <w:t xml:space="preserve">ння суб’єкта господарювання </w:t>
            </w:r>
            <w:r>
              <w:rPr>
                <w:rFonts w:ascii="Tahoma" w:hAnsi="Tahoma" w:cs="Tahoma"/>
                <w:color w:val="0065A3"/>
                <w:sz w:val="17"/>
                <w:szCs w:val="17"/>
              </w:rPr>
              <w:t>i</w:t>
            </w:r>
            <w:r w:rsidRPr="005612AC">
              <w:rPr>
                <w:rFonts w:ascii="Tahoma" w:hAnsi="Tahoma" w:cs="Tahoma"/>
                <w:color w:val="0065A3"/>
                <w:sz w:val="17"/>
                <w:szCs w:val="17"/>
                <w:lang w:val="ru-RU"/>
              </w:rPr>
              <w:t xml:space="preserve"> його середовища», аудитор виконав процедури, необх</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для отримання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яка використовуватиметься п</w:t>
            </w:r>
            <w:r>
              <w:rPr>
                <w:rFonts w:ascii="Tahoma" w:hAnsi="Tahoma" w:cs="Tahoma"/>
                <w:color w:val="0065A3"/>
                <w:sz w:val="17"/>
                <w:szCs w:val="17"/>
              </w:rPr>
              <w:t>i</w:t>
            </w:r>
            <w:r w:rsidRPr="005612AC">
              <w:rPr>
                <w:rFonts w:ascii="Tahoma" w:hAnsi="Tahoma" w:cs="Tahoma"/>
                <w:color w:val="0065A3"/>
                <w:sz w:val="17"/>
                <w:szCs w:val="17"/>
                <w:lang w:val="ru-RU"/>
              </w:rPr>
              <w:t xml:space="preserve">д час </w:t>
            </w:r>
            <w:r>
              <w:rPr>
                <w:rFonts w:ascii="Tahoma" w:hAnsi="Tahoma" w:cs="Tahoma"/>
                <w:color w:val="0065A3"/>
                <w:sz w:val="17"/>
                <w:szCs w:val="17"/>
              </w:rPr>
              <w:t>i</w:t>
            </w:r>
            <w:r w:rsidRPr="005612AC">
              <w:rPr>
                <w:rFonts w:ascii="Tahoma" w:hAnsi="Tahoma" w:cs="Tahoma"/>
                <w:color w:val="0065A3"/>
                <w:sz w:val="17"/>
                <w:szCs w:val="17"/>
                <w:lang w:val="ru-RU"/>
              </w:rPr>
              <w:t>дентиф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ризик</w:t>
            </w:r>
            <w:r>
              <w:rPr>
                <w:rFonts w:ascii="Tahoma" w:hAnsi="Tahoma" w:cs="Tahoma"/>
                <w:color w:val="0065A3"/>
                <w:sz w:val="17"/>
                <w:szCs w:val="17"/>
              </w:rPr>
              <w:t>i</w:t>
            </w:r>
            <w:r w:rsidRPr="005612AC">
              <w:rPr>
                <w:rFonts w:ascii="Tahoma" w:hAnsi="Tahoma" w:cs="Tahoma"/>
                <w:color w:val="0065A3"/>
                <w:sz w:val="17"/>
                <w:szCs w:val="17"/>
                <w:lang w:val="ru-RU"/>
              </w:rPr>
              <w:t>в суттєвого викривлення внасл</w:t>
            </w:r>
            <w:r>
              <w:rPr>
                <w:rFonts w:ascii="Tahoma" w:hAnsi="Tahoma" w:cs="Tahoma"/>
                <w:color w:val="0065A3"/>
                <w:sz w:val="17"/>
                <w:szCs w:val="17"/>
              </w:rPr>
              <w:t>i</w:t>
            </w:r>
            <w:r w:rsidRPr="005612AC">
              <w:rPr>
                <w:rFonts w:ascii="Tahoma" w:hAnsi="Tahoma" w:cs="Tahoma"/>
                <w:color w:val="0065A3"/>
                <w:sz w:val="17"/>
                <w:szCs w:val="17"/>
                <w:lang w:val="ru-RU"/>
              </w:rPr>
              <w:t>док шахрайства. Аудитором були подан</w:t>
            </w:r>
            <w:r>
              <w:rPr>
                <w:rFonts w:ascii="Tahoma" w:hAnsi="Tahoma" w:cs="Tahoma"/>
                <w:color w:val="0065A3"/>
                <w:sz w:val="17"/>
                <w:szCs w:val="17"/>
              </w:rPr>
              <w:t>i</w:t>
            </w:r>
            <w:r w:rsidRPr="005612AC">
              <w:rPr>
                <w:rFonts w:ascii="Tahoma" w:hAnsi="Tahoma" w:cs="Tahoma"/>
                <w:color w:val="0065A3"/>
                <w:sz w:val="17"/>
                <w:szCs w:val="17"/>
                <w:lang w:val="ru-RU"/>
              </w:rPr>
              <w:t xml:space="preserve"> запити до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суб’єкта господарювання, як</w:t>
            </w:r>
            <w:r>
              <w:rPr>
                <w:rFonts w:ascii="Tahoma" w:hAnsi="Tahoma" w:cs="Tahoma"/>
                <w:color w:val="0065A3"/>
                <w:sz w:val="17"/>
                <w:szCs w:val="17"/>
              </w:rPr>
              <w:t>i</w:t>
            </w:r>
            <w:r w:rsidRPr="005612AC">
              <w:rPr>
                <w:rFonts w:ascii="Tahoma" w:hAnsi="Tahoma" w:cs="Tahoma"/>
                <w:color w:val="0065A3"/>
                <w:sz w:val="17"/>
                <w:szCs w:val="17"/>
                <w:lang w:val="ru-RU"/>
              </w:rPr>
              <w:t xml:space="preserve"> на думку аудитора, можуть мати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ю, яка, ймов</w:t>
            </w:r>
            <w:r>
              <w:rPr>
                <w:rFonts w:ascii="Tahoma" w:hAnsi="Tahoma" w:cs="Tahoma"/>
                <w:color w:val="0065A3"/>
                <w:sz w:val="17"/>
                <w:szCs w:val="17"/>
              </w:rPr>
              <w:t>i</w:t>
            </w:r>
            <w:r w:rsidRPr="005612AC">
              <w:rPr>
                <w:rFonts w:ascii="Tahoma" w:hAnsi="Tahoma" w:cs="Tahoma"/>
                <w:color w:val="0065A3"/>
                <w:sz w:val="17"/>
                <w:szCs w:val="17"/>
                <w:lang w:val="ru-RU"/>
              </w:rPr>
              <w:t xml:space="preserve">рно, може допомогти при </w:t>
            </w:r>
            <w:r>
              <w:rPr>
                <w:rFonts w:ascii="Tahoma" w:hAnsi="Tahoma" w:cs="Tahoma"/>
                <w:color w:val="0065A3"/>
                <w:sz w:val="17"/>
                <w:szCs w:val="17"/>
              </w:rPr>
              <w:t>i</w:t>
            </w:r>
            <w:r w:rsidRPr="005612AC">
              <w:rPr>
                <w:rFonts w:ascii="Tahoma" w:hAnsi="Tahoma" w:cs="Tahoma"/>
                <w:color w:val="0065A3"/>
                <w:sz w:val="17"/>
                <w:szCs w:val="17"/>
                <w:lang w:val="ru-RU"/>
              </w:rPr>
              <w:t>дентиф</w:t>
            </w:r>
            <w:r>
              <w:rPr>
                <w:rFonts w:ascii="Tahoma" w:hAnsi="Tahoma" w:cs="Tahoma"/>
                <w:color w:val="0065A3"/>
                <w:sz w:val="17"/>
                <w:szCs w:val="17"/>
              </w:rPr>
              <w:t>i</w:t>
            </w:r>
            <w:r w:rsidRPr="005612AC">
              <w:rPr>
                <w:rFonts w:ascii="Tahoma" w:hAnsi="Tahoma" w:cs="Tahoma"/>
                <w:color w:val="0065A3"/>
                <w:sz w:val="17"/>
                <w:szCs w:val="17"/>
                <w:lang w:val="ru-RU"/>
              </w:rPr>
              <w:t>кац</w:t>
            </w:r>
            <w:r>
              <w:rPr>
                <w:rFonts w:ascii="Tahoma" w:hAnsi="Tahoma" w:cs="Tahoma"/>
                <w:color w:val="0065A3"/>
                <w:sz w:val="17"/>
                <w:szCs w:val="17"/>
              </w:rPr>
              <w:t>i</w:t>
            </w:r>
            <w:r w:rsidRPr="005612AC">
              <w:rPr>
                <w:rFonts w:ascii="Tahoma" w:hAnsi="Tahoma" w:cs="Tahoma"/>
                <w:color w:val="0065A3"/>
                <w:sz w:val="17"/>
                <w:szCs w:val="17"/>
                <w:lang w:val="ru-RU"/>
              </w:rPr>
              <w:t>ї ризик</w:t>
            </w:r>
            <w:r>
              <w:rPr>
                <w:rFonts w:ascii="Tahoma" w:hAnsi="Tahoma" w:cs="Tahoma"/>
                <w:color w:val="0065A3"/>
                <w:sz w:val="17"/>
                <w:szCs w:val="17"/>
              </w:rPr>
              <w:t>i</w:t>
            </w:r>
            <w:r w:rsidRPr="005612AC">
              <w:rPr>
                <w:rFonts w:ascii="Tahoma" w:hAnsi="Tahoma" w:cs="Tahoma"/>
                <w:color w:val="0065A3"/>
                <w:sz w:val="17"/>
                <w:szCs w:val="17"/>
                <w:lang w:val="ru-RU"/>
              </w:rPr>
              <w:t>в суттєвого викривлення внасл</w:t>
            </w:r>
            <w:r>
              <w:rPr>
                <w:rFonts w:ascii="Tahoma" w:hAnsi="Tahoma" w:cs="Tahoma"/>
                <w:color w:val="0065A3"/>
                <w:sz w:val="17"/>
                <w:szCs w:val="17"/>
              </w:rPr>
              <w:t>i</w:t>
            </w:r>
            <w:r w:rsidRPr="005612AC">
              <w:rPr>
                <w:rFonts w:ascii="Tahoma" w:hAnsi="Tahoma" w:cs="Tahoma"/>
                <w:color w:val="0065A3"/>
                <w:sz w:val="17"/>
                <w:szCs w:val="17"/>
                <w:lang w:val="ru-RU"/>
              </w:rPr>
              <w:t>док шахрайства або помилки. Аудитором були проведен</w:t>
            </w:r>
            <w:r>
              <w:rPr>
                <w:rFonts w:ascii="Tahoma" w:hAnsi="Tahoma" w:cs="Tahoma"/>
                <w:color w:val="0065A3"/>
                <w:sz w:val="17"/>
                <w:szCs w:val="17"/>
              </w:rPr>
              <w:t>i</w:t>
            </w:r>
            <w:r w:rsidRPr="005612AC">
              <w:rPr>
                <w:rFonts w:ascii="Tahoma" w:hAnsi="Tahoma" w:cs="Tahoma"/>
                <w:color w:val="0065A3"/>
                <w:sz w:val="17"/>
                <w:szCs w:val="17"/>
                <w:lang w:val="ru-RU"/>
              </w:rPr>
              <w:t xml:space="preserve"> анал</w:t>
            </w:r>
            <w:r>
              <w:rPr>
                <w:rFonts w:ascii="Tahoma" w:hAnsi="Tahoma" w:cs="Tahoma"/>
                <w:color w:val="0065A3"/>
                <w:sz w:val="17"/>
                <w:szCs w:val="17"/>
              </w:rPr>
              <w:t>i</w:t>
            </w:r>
            <w:r w:rsidRPr="005612AC">
              <w:rPr>
                <w:rFonts w:ascii="Tahoma" w:hAnsi="Tahoma" w:cs="Tahoma"/>
                <w:color w:val="0065A3"/>
                <w:sz w:val="17"/>
                <w:szCs w:val="17"/>
                <w:lang w:val="ru-RU"/>
              </w:rPr>
              <w:t>тичн</w:t>
            </w:r>
            <w:r>
              <w:rPr>
                <w:rFonts w:ascii="Tahoma" w:hAnsi="Tahoma" w:cs="Tahoma"/>
                <w:color w:val="0065A3"/>
                <w:sz w:val="17"/>
                <w:szCs w:val="17"/>
              </w:rPr>
              <w:t>i</w:t>
            </w:r>
            <w:r w:rsidRPr="005612AC">
              <w:rPr>
                <w:rFonts w:ascii="Tahoma" w:hAnsi="Tahoma" w:cs="Tahoma"/>
                <w:color w:val="0065A3"/>
                <w:sz w:val="17"/>
                <w:szCs w:val="17"/>
                <w:lang w:val="ru-RU"/>
              </w:rPr>
              <w:t xml:space="preserve"> процедури, спостереження та перев</w:t>
            </w:r>
            <w:r>
              <w:rPr>
                <w:rFonts w:ascii="Tahoma" w:hAnsi="Tahoma" w:cs="Tahoma"/>
                <w:color w:val="0065A3"/>
                <w:sz w:val="17"/>
                <w:szCs w:val="17"/>
              </w:rPr>
              <w:t>i</w:t>
            </w:r>
            <w:r w:rsidRPr="005612AC">
              <w:rPr>
                <w:rFonts w:ascii="Tahoma" w:hAnsi="Tahoma" w:cs="Tahoma"/>
                <w:color w:val="0065A3"/>
                <w:sz w:val="17"/>
                <w:szCs w:val="17"/>
                <w:lang w:val="ru-RU"/>
              </w:rPr>
              <w:t>рка. Аудитор отримав розум</w:t>
            </w:r>
            <w:r>
              <w:rPr>
                <w:rFonts w:ascii="Tahoma" w:hAnsi="Tahoma" w:cs="Tahoma"/>
                <w:color w:val="0065A3"/>
                <w:sz w:val="17"/>
                <w:szCs w:val="17"/>
              </w:rPr>
              <w:t>i</w:t>
            </w:r>
            <w:r w:rsidRPr="005612AC">
              <w:rPr>
                <w:rFonts w:ascii="Tahoma" w:hAnsi="Tahoma" w:cs="Tahoma"/>
                <w:color w:val="0065A3"/>
                <w:sz w:val="17"/>
                <w:szCs w:val="17"/>
                <w:lang w:val="ru-RU"/>
              </w:rPr>
              <w:t>ння зовн</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х чинник</w:t>
            </w:r>
            <w:r>
              <w:rPr>
                <w:rFonts w:ascii="Tahoma" w:hAnsi="Tahoma" w:cs="Tahoma"/>
                <w:color w:val="0065A3"/>
                <w:sz w:val="17"/>
                <w:szCs w:val="17"/>
              </w:rPr>
              <w:t>i</w:t>
            </w:r>
            <w:r w:rsidRPr="005612AC">
              <w:rPr>
                <w:rFonts w:ascii="Tahoma" w:hAnsi="Tahoma" w:cs="Tahoma"/>
                <w:color w:val="0065A3"/>
                <w:sz w:val="17"/>
                <w:szCs w:val="17"/>
                <w:lang w:val="ru-RU"/>
              </w:rPr>
              <w:t>в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суб’єкта господарювання, структуру його власност</w:t>
            </w:r>
            <w:r>
              <w:rPr>
                <w:rFonts w:ascii="Tahoma" w:hAnsi="Tahoma" w:cs="Tahoma"/>
                <w:color w:val="0065A3"/>
                <w:sz w:val="17"/>
                <w:szCs w:val="17"/>
              </w:rPr>
              <w:t>i</w:t>
            </w:r>
            <w:r w:rsidRPr="005612AC">
              <w:rPr>
                <w:rFonts w:ascii="Tahoma" w:hAnsi="Tahoma" w:cs="Tahoma"/>
                <w:color w:val="0065A3"/>
                <w:sz w:val="17"/>
                <w:szCs w:val="17"/>
                <w:lang w:val="ru-RU"/>
              </w:rPr>
              <w:t xml:space="preserve"> та корпоративного управл</w:t>
            </w:r>
            <w:r>
              <w:rPr>
                <w:rFonts w:ascii="Tahoma" w:hAnsi="Tahoma" w:cs="Tahoma"/>
                <w:color w:val="0065A3"/>
                <w:sz w:val="17"/>
                <w:szCs w:val="17"/>
              </w:rPr>
              <w:t>i</w:t>
            </w:r>
            <w:r w:rsidRPr="005612AC">
              <w:rPr>
                <w:rFonts w:ascii="Tahoma" w:hAnsi="Tahoma" w:cs="Tahoma"/>
                <w:color w:val="0065A3"/>
                <w:sz w:val="17"/>
                <w:szCs w:val="17"/>
                <w:lang w:val="ru-RU"/>
              </w:rPr>
              <w:t>ння, структуру та спос</w:t>
            </w:r>
            <w:r>
              <w:rPr>
                <w:rFonts w:ascii="Tahoma" w:hAnsi="Tahoma" w:cs="Tahoma"/>
                <w:color w:val="0065A3"/>
                <w:sz w:val="17"/>
                <w:szCs w:val="17"/>
              </w:rPr>
              <w:t>i</w:t>
            </w:r>
            <w:r w:rsidRPr="005612AC">
              <w:rPr>
                <w:rFonts w:ascii="Tahoma" w:hAnsi="Tahoma" w:cs="Tahoma"/>
                <w:color w:val="0065A3"/>
                <w:sz w:val="17"/>
                <w:szCs w:val="17"/>
                <w:lang w:val="ru-RU"/>
              </w:rPr>
              <w:t>б ф</w:t>
            </w:r>
            <w:r>
              <w:rPr>
                <w:rFonts w:ascii="Tahoma" w:hAnsi="Tahoma" w:cs="Tahoma"/>
                <w:color w:val="0065A3"/>
                <w:sz w:val="17"/>
                <w:szCs w:val="17"/>
              </w:rPr>
              <w:t>i</w:t>
            </w:r>
            <w:r w:rsidRPr="005612AC">
              <w:rPr>
                <w:rFonts w:ascii="Tahoma" w:hAnsi="Tahoma" w:cs="Tahoma"/>
                <w:color w:val="0065A3"/>
                <w:sz w:val="17"/>
                <w:szCs w:val="17"/>
                <w:lang w:val="ru-RU"/>
              </w:rPr>
              <w:t>нансування, обл</w:t>
            </w:r>
            <w:r>
              <w:rPr>
                <w:rFonts w:ascii="Tahoma" w:hAnsi="Tahoma" w:cs="Tahoma"/>
                <w:color w:val="0065A3"/>
                <w:sz w:val="17"/>
                <w:szCs w:val="17"/>
              </w:rPr>
              <w:t>i</w:t>
            </w:r>
            <w:r w:rsidRPr="005612AC">
              <w:rPr>
                <w:rFonts w:ascii="Tahoma" w:hAnsi="Tahoma" w:cs="Tahoma"/>
                <w:color w:val="0065A3"/>
                <w:sz w:val="17"/>
                <w:szCs w:val="17"/>
                <w:lang w:val="ru-RU"/>
              </w:rPr>
              <w:t>кову пол</w:t>
            </w:r>
            <w:r>
              <w:rPr>
                <w:rFonts w:ascii="Tahoma" w:hAnsi="Tahoma" w:cs="Tahoma"/>
                <w:color w:val="0065A3"/>
                <w:sz w:val="17"/>
                <w:szCs w:val="17"/>
              </w:rPr>
              <w:t>i</w:t>
            </w:r>
            <w:r w:rsidRPr="005612AC">
              <w:rPr>
                <w:rFonts w:ascii="Tahoma" w:hAnsi="Tahoma" w:cs="Tahoma"/>
                <w:color w:val="0065A3"/>
                <w:sz w:val="17"/>
                <w:szCs w:val="17"/>
                <w:lang w:val="ru-RU"/>
              </w:rPr>
              <w:t>тику, ц</w:t>
            </w:r>
            <w:r>
              <w:rPr>
                <w:rFonts w:ascii="Tahoma" w:hAnsi="Tahoma" w:cs="Tahoma"/>
                <w:color w:val="0065A3"/>
                <w:sz w:val="17"/>
                <w:szCs w:val="17"/>
              </w:rPr>
              <w:t>i</w:t>
            </w:r>
            <w:r w:rsidRPr="005612AC">
              <w:rPr>
                <w:rFonts w:ascii="Tahoma" w:hAnsi="Tahoma" w:cs="Tahoma"/>
                <w:color w:val="0065A3"/>
                <w:sz w:val="17"/>
                <w:szCs w:val="17"/>
                <w:lang w:val="ru-RU"/>
              </w:rPr>
              <w:t>л</w:t>
            </w:r>
            <w:r>
              <w:rPr>
                <w:rFonts w:ascii="Tahoma" w:hAnsi="Tahoma" w:cs="Tahoma"/>
                <w:color w:val="0065A3"/>
                <w:sz w:val="17"/>
                <w:szCs w:val="17"/>
              </w:rPr>
              <w:t>i</w:t>
            </w:r>
            <w:r w:rsidRPr="005612AC">
              <w:rPr>
                <w:rFonts w:ascii="Tahoma" w:hAnsi="Tahoma" w:cs="Tahoma"/>
                <w:color w:val="0065A3"/>
                <w:sz w:val="17"/>
                <w:szCs w:val="17"/>
                <w:lang w:val="ru-RU"/>
              </w:rPr>
              <w:t xml:space="preserve"> та стратег</w:t>
            </w:r>
            <w:r>
              <w:rPr>
                <w:rFonts w:ascii="Tahoma" w:hAnsi="Tahoma" w:cs="Tahoma"/>
                <w:color w:val="0065A3"/>
                <w:sz w:val="17"/>
                <w:szCs w:val="17"/>
              </w:rPr>
              <w:t>i</w:t>
            </w:r>
            <w:r w:rsidRPr="005612AC">
              <w:rPr>
                <w:rFonts w:ascii="Tahoma" w:hAnsi="Tahoma" w:cs="Tahoma"/>
                <w:color w:val="0065A3"/>
                <w:sz w:val="17"/>
                <w:szCs w:val="17"/>
                <w:lang w:val="ru-RU"/>
              </w:rPr>
              <w:t xml:space="preserve">ї </w:t>
            </w:r>
            <w:r>
              <w:rPr>
                <w:rFonts w:ascii="Tahoma" w:hAnsi="Tahoma" w:cs="Tahoma"/>
                <w:color w:val="0065A3"/>
                <w:sz w:val="17"/>
                <w:szCs w:val="17"/>
              </w:rPr>
              <w:t>i</w:t>
            </w:r>
            <w:r w:rsidRPr="005612AC">
              <w:rPr>
                <w:rFonts w:ascii="Tahoma" w:hAnsi="Tahoma" w:cs="Tahoma"/>
                <w:color w:val="0065A3"/>
                <w:sz w:val="17"/>
                <w:szCs w:val="17"/>
                <w:lang w:val="ru-RU"/>
              </w:rPr>
              <w:t xml:space="preserve"> пов’язан</w:t>
            </w:r>
            <w:r>
              <w:rPr>
                <w:rFonts w:ascii="Tahoma" w:hAnsi="Tahoma" w:cs="Tahoma"/>
                <w:color w:val="0065A3"/>
                <w:sz w:val="17"/>
                <w:szCs w:val="17"/>
              </w:rPr>
              <w:t>i</w:t>
            </w:r>
            <w:r w:rsidRPr="005612AC">
              <w:rPr>
                <w:rFonts w:ascii="Tahoma" w:hAnsi="Tahoma" w:cs="Tahoma"/>
                <w:color w:val="0065A3"/>
                <w:sz w:val="17"/>
                <w:szCs w:val="17"/>
                <w:lang w:val="ru-RU"/>
              </w:rPr>
              <w:t xml:space="preserve"> з ними б</w:t>
            </w:r>
            <w:r>
              <w:rPr>
                <w:rFonts w:ascii="Tahoma" w:hAnsi="Tahoma" w:cs="Tahoma"/>
                <w:color w:val="0065A3"/>
                <w:sz w:val="17"/>
                <w:szCs w:val="17"/>
              </w:rPr>
              <w:t>i</w:t>
            </w:r>
            <w:r w:rsidRPr="005612AC">
              <w:rPr>
                <w:rFonts w:ascii="Tahoma" w:hAnsi="Tahoma" w:cs="Tahoma"/>
                <w:color w:val="0065A3"/>
                <w:sz w:val="17"/>
                <w:szCs w:val="17"/>
                <w:lang w:val="ru-RU"/>
              </w:rPr>
              <w:t>знес-ризики, оц</w:t>
            </w:r>
            <w:r>
              <w:rPr>
                <w:rFonts w:ascii="Tahoma" w:hAnsi="Tahoma" w:cs="Tahoma"/>
                <w:color w:val="0065A3"/>
                <w:sz w:val="17"/>
                <w:szCs w:val="17"/>
              </w:rPr>
              <w:t>i</w:t>
            </w:r>
            <w:r w:rsidRPr="005612AC">
              <w:rPr>
                <w:rFonts w:ascii="Tahoma" w:hAnsi="Tahoma" w:cs="Tahoma"/>
                <w:color w:val="0065A3"/>
                <w:sz w:val="17"/>
                <w:szCs w:val="17"/>
                <w:lang w:val="ru-RU"/>
              </w:rPr>
              <w:t>нки та огляди ф</w:t>
            </w:r>
            <w:r>
              <w:rPr>
                <w:rFonts w:ascii="Tahoma" w:hAnsi="Tahoma" w:cs="Tahoma"/>
                <w:color w:val="0065A3"/>
                <w:sz w:val="17"/>
                <w:szCs w:val="17"/>
              </w:rPr>
              <w:t>i</w:t>
            </w:r>
            <w:r w:rsidRPr="005612AC">
              <w:rPr>
                <w:rFonts w:ascii="Tahoma" w:hAnsi="Tahoma" w:cs="Tahoma"/>
                <w:color w:val="0065A3"/>
                <w:sz w:val="17"/>
                <w:szCs w:val="17"/>
                <w:lang w:val="ru-RU"/>
              </w:rPr>
              <w:t>нансових результат</w:t>
            </w:r>
            <w:r>
              <w:rPr>
                <w:rFonts w:ascii="Tahoma" w:hAnsi="Tahoma" w:cs="Tahoma"/>
                <w:color w:val="0065A3"/>
                <w:sz w:val="17"/>
                <w:szCs w:val="17"/>
              </w:rPr>
              <w:t>i</w:t>
            </w:r>
            <w:r w:rsidRPr="005612AC">
              <w:rPr>
                <w:rFonts w:ascii="Tahoma" w:hAnsi="Tahoma" w:cs="Tahoma"/>
                <w:color w:val="0065A3"/>
                <w:sz w:val="17"/>
                <w:szCs w:val="17"/>
                <w:lang w:val="ru-RU"/>
              </w:rPr>
              <w:t>в. У своїй поточн</w:t>
            </w:r>
            <w:r>
              <w:rPr>
                <w:rFonts w:ascii="Tahoma" w:hAnsi="Tahoma" w:cs="Tahoma"/>
                <w:color w:val="0065A3"/>
                <w:sz w:val="17"/>
                <w:szCs w:val="17"/>
              </w:rPr>
              <w:t>i</w:t>
            </w:r>
            <w:r w:rsidRPr="005612AC">
              <w:rPr>
                <w:rFonts w:ascii="Tahoma" w:hAnsi="Tahoma" w:cs="Tahoma"/>
                <w:color w:val="0065A3"/>
                <w:sz w:val="17"/>
                <w:szCs w:val="17"/>
                <w:lang w:val="ru-RU"/>
              </w:rPr>
              <w:t>й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наражається на зовн</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 xml:space="preserve"> та внутр</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 xml:space="preserve"> ризики. Загальна стратег</w:t>
            </w:r>
            <w:r>
              <w:rPr>
                <w:rFonts w:ascii="Tahoma" w:hAnsi="Tahoma" w:cs="Tahoma"/>
                <w:color w:val="0065A3"/>
                <w:sz w:val="17"/>
                <w:szCs w:val="17"/>
              </w:rPr>
              <w:t>i</w:t>
            </w:r>
            <w:r w:rsidRPr="005612AC">
              <w:rPr>
                <w:rFonts w:ascii="Tahoma" w:hAnsi="Tahoma" w:cs="Tahoma"/>
                <w:color w:val="0065A3"/>
                <w:sz w:val="17"/>
                <w:szCs w:val="17"/>
                <w:lang w:val="ru-RU"/>
              </w:rPr>
              <w:t>я управл</w:t>
            </w:r>
            <w:r>
              <w:rPr>
                <w:rFonts w:ascii="Tahoma" w:hAnsi="Tahoma" w:cs="Tahoma"/>
                <w:color w:val="0065A3"/>
                <w:sz w:val="17"/>
                <w:szCs w:val="17"/>
              </w:rPr>
              <w:t>i</w:t>
            </w:r>
            <w:r w:rsidRPr="005612AC">
              <w:rPr>
                <w:rFonts w:ascii="Tahoma" w:hAnsi="Tahoma" w:cs="Tahoma"/>
                <w:color w:val="0065A3"/>
                <w:sz w:val="17"/>
                <w:szCs w:val="17"/>
                <w:lang w:val="ru-RU"/>
              </w:rPr>
              <w:t>ння ризиками в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визначається Загальними зборами акц</w:t>
            </w:r>
            <w:r>
              <w:rPr>
                <w:rFonts w:ascii="Tahoma" w:hAnsi="Tahoma" w:cs="Tahoma"/>
                <w:color w:val="0065A3"/>
                <w:sz w:val="17"/>
                <w:szCs w:val="17"/>
              </w:rPr>
              <w:t>i</w:t>
            </w:r>
            <w:r w:rsidRPr="005612AC">
              <w:rPr>
                <w:rFonts w:ascii="Tahoma" w:hAnsi="Tahoma" w:cs="Tahoma"/>
                <w:color w:val="0065A3"/>
                <w:sz w:val="17"/>
                <w:szCs w:val="17"/>
                <w:lang w:val="ru-RU"/>
              </w:rPr>
              <w:t>онер</w:t>
            </w:r>
            <w:r>
              <w:rPr>
                <w:rFonts w:ascii="Tahoma" w:hAnsi="Tahoma" w:cs="Tahoma"/>
                <w:color w:val="0065A3"/>
                <w:sz w:val="17"/>
                <w:szCs w:val="17"/>
              </w:rPr>
              <w:t>i</w:t>
            </w:r>
            <w:r w:rsidRPr="005612AC">
              <w:rPr>
                <w:rFonts w:ascii="Tahoma" w:hAnsi="Tahoma" w:cs="Tahoma"/>
                <w:color w:val="0065A3"/>
                <w:sz w:val="17"/>
                <w:szCs w:val="17"/>
                <w:lang w:val="ru-RU"/>
              </w:rPr>
              <w:t>в, а загальне кер</w:t>
            </w:r>
            <w:r>
              <w:rPr>
                <w:rFonts w:ascii="Tahoma" w:hAnsi="Tahoma" w:cs="Tahoma"/>
                <w:color w:val="0065A3"/>
                <w:sz w:val="17"/>
                <w:szCs w:val="17"/>
              </w:rPr>
              <w:t>i</w:t>
            </w:r>
            <w:r w:rsidRPr="005612AC">
              <w:rPr>
                <w:rFonts w:ascii="Tahoma" w:hAnsi="Tahoma" w:cs="Tahoma"/>
                <w:color w:val="0065A3"/>
                <w:sz w:val="17"/>
                <w:szCs w:val="17"/>
                <w:lang w:val="ru-RU"/>
              </w:rPr>
              <w:t>вництво управл</w:t>
            </w:r>
            <w:r>
              <w:rPr>
                <w:rFonts w:ascii="Tahoma" w:hAnsi="Tahoma" w:cs="Tahoma"/>
                <w:color w:val="0065A3"/>
                <w:sz w:val="17"/>
                <w:szCs w:val="17"/>
              </w:rPr>
              <w:t>i</w:t>
            </w:r>
            <w:r w:rsidRPr="005612AC">
              <w:rPr>
                <w:rFonts w:ascii="Tahoma" w:hAnsi="Tahoma" w:cs="Tahoma"/>
                <w:color w:val="0065A3"/>
                <w:sz w:val="17"/>
                <w:szCs w:val="17"/>
                <w:lang w:val="ru-RU"/>
              </w:rPr>
              <w:t>нням ризиками зд</w:t>
            </w:r>
            <w:r>
              <w:rPr>
                <w:rFonts w:ascii="Tahoma" w:hAnsi="Tahoma" w:cs="Tahoma"/>
                <w:color w:val="0065A3"/>
                <w:sz w:val="17"/>
                <w:szCs w:val="17"/>
              </w:rPr>
              <w:t>i</w:t>
            </w:r>
            <w:r w:rsidRPr="005612AC">
              <w:rPr>
                <w:rFonts w:ascii="Tahoma" w:hAnsi="Tahoma" w:cs="Tahoma"/>
                <w:color w:val="0065A3"/>
                <w:sz w:val="17"/>
                <w:szCs w:val="17"/>
                <w:lang w:val="ru-RU"/>
              </w:rPr>
              <w:t>йснює голова правл</w:t>
            </w:r>
            <w:r>
              <w:rPr>
                <w:rFonts w:ascii="Tahoma" w:hAnsi="Tahoma" w:cs="Tahoma"/>
                <w:color w:val="0065A3"/>
                <w:sz w:val="17"/>
                <w:szCs w:val="17"/>
              </w:rPr>
              <w:t>i</w:t>
            </w:r>
            <w:r w:rsidRPr="005612AC">
              <w:rPr>
                <w:rFonts w:ascii="Tahoma" w:hAnsi="Tahoma" w:cs="Tahoma"/>
                <w:color w:val="0065A3"/>
                <w:sz w:val="17"/>
                <w:szCs w:val="17"/>
                <w:lang w:val="ru-RU"/>
              </w:rPr>
              <w:t>ння. Аудитор не отримав доказ</w:t>
            </w:r>
            <w:r>
              <w:rPr>
                <w:rFonts w:ascii="Tahoma" w:hAnsi="Tahoma" w:cs="Tahoma"/>
                <w:color w:val="0065A3"/>
                <w:sz w:val="17"/>
                <w:szCs w:val="17"/>
              </w:rPr>
              <w:t>i</w:t>
            </w:r>
            <w:r w:rsidRPr="005612AC">
              <w:rPr>
                <w:rFonts w:ascii="Tahoma" w:hAnsi="Tahoma" w:cs="Tahoma"/>
                <w:color w:val="0065A3"/>
                <w:sz w:val="17"/>
                <w:szCs w:val="17"/>
                <w:lang w:val="ru-RU"/>
              </w:rPr>
              <w:t>в стосовно можливого шахрайства та суттєвого викривлення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ВАТ «КОЛОМИЯС</w:t>
            </w:r>
            <w:r>
              <w:rPr>
                <w:rFonts w:ascii="Tahoma" w:hAnsi="Tahoma" w:cs="Tahoma"/>
                <w:color w:val="0065A3"/>
                <w:sz w:val="17"/>
                <w:szCs w:val="17"/>
              </w:rPr>
              <w:t>I</w:t>
            </w:r>
            <w:r w:rsidRPr="005612AC">
              <w:rPr>
                <w:rFonts w:ascii="Tahoma" w:hAnsi="Tahoma" w:cs="Tahoma"/>
                <w:color w:val="0065A3"/>
                <w:sz w:val="17"/>
                <w:szCs w:val="17"/>
                <w:lang w:val="ru-RU"/>
              </w:rPr>
              <w:t>ЛЬМАШ» внасл</w:t>
            </w:r>
            <w:r>
              <w:rPr>
                <w:rFonts w:ascii="Tahoma" w:hAnsi="Tahoma" w:cs="Tahoma"/>
                <w:color w:val="0065A3"/>
                <w:sz w:val="17"/>
                <w:szCs w:val="17"/>
              </w:rPr>
              <w:t>i</w:t>
            </w:r>
            <w:r w:rsidRPr="005612AC">
              <w:rPr>
                <w:rFonts w:ascii="Tahoma" w:hAnsi="Tahoma" w:cs="Tahoma"/>
                <w:color w:val="0065A3"/>
                <w:sz w:val="17"/>
                <w:szCs w:val="17"/>
                <w:lang w:val="ru-RU"/>
              </w:rPr>
              <w:t>док шахрайства. 2.3. Наявн</w:t>
            </w:r>
            <w:r>
              <w:rPr>
                <w:rFonts w:ascii="Tahoma" w:hAnsi="Tahoma" w:cs="Tahoma"/>
                <w:color w:val="0065A3"/>
                <w:sz w:val="17"/>
                <w:szCs w:val="17"/>
              </w:rPr>
              <w:t>i</w:t>
            </w:r>
            <w:r w:rsidRPr="005612AC">
              <w:rPr>
                <w:rFonts w:ascii="Tahoma" w:hAnsi="Tahoma" w:cs="Tahoma"/>
                <w:color w:val="0065A3"/>
                <w:sz w:val="17"/>
                <w:szCs w:val="17"/>
                <w:lang w:val="ru-RU"/>
              </w:rPr>
              <w:t>сть суттєвих нев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дностей м</w:t>
            </w:r>
            <w:r>
              <w:rPr>
                <w:rFonts w:ascii="Tahoma" w:hAnsi="Tahoma" w:cs="Tahoma"/>
                <w:color w:val="0065A3"/>
                <w:sz w:val="17"/>
                <w:szCs w:val="17"/>
              </w:rPr>
              <w:t>i</w:t>
            </w:r>
            <w:r w:rsidRPr="005612AC">
              <w:rPr>
                <w:rFonts w:ascii="Tahoma" w:hAnsi="Tahoma" w:cs="Tahoma"/>
                <w:color w:val="0065A3"/>
                <w:sz w:val="17"/>
                <w:szCs w:val="17"/>
                <w:lang w:val="ru-RU"/>
              </w:rPr>
              <w:t>ж ф</w:t>
            </w:r>
            <w:r>
              <w:rPr>
                <w:rFonts w:ascii="Tahoma" w:hAnsi="Tahoma" w:cs="Tahoma"/>
                <w:color w:val="0065A3"/>
                <w:sz w:val="17"/>
                <w:szCs w:val="17"/>
              </w:rPr>
              <w:t>i</w:t>
            </w:r>
            <w:r w:rsidRPr="005612AC">
              <w:rPr>
                <w:rFonts w:ascii="Tahoma" w:hAnsi="Tahoma" w:cs="Tahoma"/>
                <w:color w:val="0065A3"/>
                <w:sz w:val="17"/>
                <w:szCs w:val="17"/>
                <w:lang w:val="ru-RU"/>
              </w:rPr>
              <w:t>нансовою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стю, що п</w:t>
            </w:r>
            <w:r>
              <w:rPr>
                <w:rFonts w:ascii="Tahoma" w:hAnsi="Tahoma" w:cs="Tahoma"/>
                <w:color w:val="0065A3"/>
                <w:sz w:val="17"/>
                <w:szCs w:val="17"/>
              </w:rPr>
              <w:t>i</w:t>
            </w:r>
            <w:r w:rsidRPr="005612AC">
              <w:rPr>
                <w:rFonts w:ascii="Tahoma" w:hAnsi="Tahoma" w:cs="Tahoma"/>
                <w:color w:val="0065A3"/>
                <w:sz w:val="17"/>
                <w:szCs w:val="17"/>
                <w:lang w:val="ru-RU"/>
              </w:rPr>
              <w:t xml:space="preserve">длягала аудиту, та </w:t>
            </w:r>
            <w:r>
              <w:rPr>
                <w:rFonts w:ascii="Tahoma" w:hAnsi="Tahoma" w:cs="Tahoma"/>
                <w:color w:val="0065A3"/>
                <w:sz w:val="17"/>
                <w:szCs w:val="17"/>
              </w:rPr>
              <w:t>i</w:t>
            </w:r>
            <w:r w:rsidRPr="005612AC">
              <w:rPr>
                <w:rFonts w:ascii="Tahoma" w:hAnsi="Tahoma" w:cs="Tahoma"/>
                <w:color w:val="0065A3"/>
                <w:sz w:val="17"/>
                <w:szCs w:val="17"/>
                <w:lang w:val="ru-RU"/>
              </w:rPr>
              <w:t xml:space="preserve">ншою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єю, що розкривається Товариством та подається до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разом з ф</w:t>
            </w:r>
            <w:r>
              <w:rPr>
                <w:rFonts w:ascii="Tahoma" w:hAnsi="Tahoma" w:cs="Tahoma"/>
                <w:color w:val="0065A3"/>
                <w:sz w:val="17"/>
                <w:szCs w:val="17"/>
              </w:rPr>
              <w:t>i</w:t>
            </w:r>
            <w:r w:rsidRPr="005612AC">
              <w:rPr>
                <w:rFonts w:ascii="Tahoma" w:hAnsi="Tahoma" w:cs="Tahoma"/>
                <w:color w:val="0065A3"/>
                <w:sz w:val="17"/>
                <w:szCs w:val="17"/>
                <w:lang w:val="ru-RU"/>
              </w:rPr>
              <w:t>нансовою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стю П</w:t>
            </w:r>
            <w:r>
              <w:rPr>
                <w:rFonts w:ascii="Tahoma" w:hAnsi="Tahoma" w:cs="Tahoma"/>
                <w:color w:val="0065A3"/>
                <w:sz w:val="17"/>
                <w:szCs w:val="17"/>
              </w:rPr>
              <w:t>i</w:t>
            </w:r>
            <w:r w:rsidRPr="005612AC">
              <w:rPr>
                <w:rFonts w:ascii="Tahoma" w:hAnsi="Tahoma" w:cs="Tahoma"/>
                <w:color w:val="0065A3"/>
                <w:sz w:val="17"/>
                <w:szCs w:val="17"/>
                <w:lang w:val="ru-RU"/>
              </w:rPr>
              <w:t>д час виконання завдання аудитор зд</w:t>
            </w:r>
            <w:r>
              <w:rPr>
                <w:rFonts w:ascii="Tahoma" w:hAnsi="Tahoma" w:cs="Tahoma"/>
                <w:color w:val="0065A3"/>
                <w:sz w:val="17"/>
                <w:szCs w:val="17"/>
              </w:rPr>
              <w:t>i</w:t>
            </w:r>
            <w:r w:rsidRPr="005612AC">
              <w:rPr>
                <w:rFonts w:ascii="Tahoma" w:hAnsi="Tahoma" w:cs="Tahoma"/>
                <w:color w:val="0065A3"/>
                <w:sz w:val="17"/>
                <w:szCs w:val="17"/>
                <w:lang w:val="ru-RU"/>
              </w:rPr>
              <w:t>йснив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процедури щодо виявлення наявност</w:t>
            </w:r>
            <w:r>
              <w:rPr>
                <w:rFonts w:ascii="Tahoma" w:hAnsi="Tahoma" w:cs="Tahoma"/>
                <w:color w:val="0065A3"/>
                <w:sz w:val="17"/>
                <w:szCs w:val="17"/>
              </w:rPr>
              <w:t>i</w:t>
            </w:r>
            <w:r w:rsidRPr="005612AC">
              <w:rPr>
                <w:rFonts w:ascii="Tahoma" w:hAnsi="Tahoma" w:cs="Tahoma"/>
                <w:color w:val="0065A3"/>
                <w:sz w:val="17"/>
                <w:szCs w:val="17"/>
                <w:lang w:val="ru-RU"/>
              </w:rPr>
              <w:t xml:space="preserve"> суттєвих нев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дностей м</w:t>
            </w:r>
            <w:r>
              <w:rPr>
                <w:rFonts w:ascii="Tahoma" w:hAnsi="Tahoma" w:cs="Tahoma"/>
                <w:color w:val="0065A3"/>
                <w:sz w:val="17"/>
                <w:szCs w:val="17"/>
              </w:rPr>
              <w:t>i</w:t>
            </w:r>
            <w:r w:rsidRPr="005612AC">
              <w:rPr>
                <w:rFonts w:ascii="Tahoma" w:hAnsi="Tahoma" w:cs="Tahoma"/>
                <w:color w:val="0065A3"/>
                <w:sz w:val="17"/>
                <w:szCs w:val="17"/>
                <w:lang w:val="ru-RU"/>
              </w:rPr>
              <w:t>ж ф</w:t>
            </w:r>
            <w:r>
              <w:rPr>
                <w:rFonts w:ascii="Tahoma" w:hAnsi="Tahoma" w:cs="Tahoma"/>
                <w:color w:val="0065A3"/>
                <w:sz w:val="17"/>
                <w:szCs w:val="17"/>
              </w:rPr>
              <w:t>i</w:t>
            </w:r>
            <w:r w:rsidRPr="005612AC">
              <w:rPr>
                <w:rFonts w:ascii="Tahoma" w:hAnsi="Tahoma" w:cs="Tahoma"/>
                <w:color w:val="0065A3"/>
                <w:sz w:val="17"/>
                <w:szCs w:val="17"/>
                <w:lang w:val="ru-RU"/>
              </w:rPr>
              <w:t>нансовою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стю, що п</w:t>
            </w:r>
            <w:r>
              <w:rPr>
                <w:rFonts w:ascii="Tahoma" w:hAnsi="Tahoma" w:cs="Tahoma"/>
                <w:color w:val="0065A3"/>
                <w:sz w:val="17"/>
                <w:szCs w:val="17"/>
              </w:rPr>
              <w:t>i</w:t>
            </w:r>
            <w:r w:rsidRPr="005612AC">
              <w:rPr>
                <w:rFonts w:ascii="Tahoma" w:hAnsi="Tahoma" w:cs="Tahoma"/>
                <w:color w:val="0065A3"/>
                <w:sz w:val="17"/>
                <w:szCs w:val="17"/>
                <w:lang w:val="ru-RU"/>
              </w:rPr>
              <w:t xml:space="preserve">длягала аудиту, та </w:t>
            </w:r>
            <w:r>
              <w:rPr>
                <w:rFonts w:ascii="Tahoma" w:hAnsi="Tahoma" w:cs="Tahoma"/>
                <w:color w:val="0065A3"/>
                <w:sz w:val="17"/>
                <w:szCs w:val="17"/>
              </w:rPr>
              <w:t>i</w:t>
            </w:r>
            <w:r w:rsidRPr="005612AC">
              <w:rPr>
                <w:rFonts w:ascii="Tahoma" w:hAnsi="Tahoma" w:cs="Tahoma"/>
                <w:color w:val="0065A3"/>
                <w:sz w:val="17"/>
                <w:szCs w:val="17"/>
                <w:lang w:val="ru-RU"/>
              </w:rPr>
              <w:t xml:space="preserve">ншою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єю, що розкривається Товариством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 МСА 720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дальн</w:t>
            </w:r>
            <w:r>
              <w:rPr>
                <w:rFonts w:ascii="Tahoma" w:hAnsi="Tahoma" w:cs="Tahoma"/>
                <w:color w:val="0065A3"/>
                <w:sz w:val="17"/>
                <w:szCs w:val="17"/>
              </w:rPr>
              <w:t>i</w:t>
            </w:r>
            <w:r w:rsidRPr="005612AC">
              <w:rPr>
                <w:rFonts w:ascii="Tahoma" w:hAnsi="Tahoma" w:cs="Tahoma"/>
                <w:color w:val="0065A3"/>
                <w:sz w:val="17"/>
                <w:szCs w:val="17"/>
                <w:lang w:val="ru-RU"/>
              </w:rPr>
              <w:t xml:space="preserve">сть аудитора щодо </w:t>
            </w:r>
            <w:r>
              <w:rPr>
                <w:rFonts w:ascii="Tahoma" w:hAnsi="Tahoma" w:cs="Tahoma"/>
                <w:color w:val="0065A3"/>
                <w:sz w:val="17"/>
                <w:szCs w:val="17"/>
              </w:rPr>
              <w:t>i</w:t>
            </w:r>
            <w:r w:rsidRPr="005612AC">
              <w:rPr>
                <w:rFonts w:ascii="Tahoma" w:hAnsi="Tahoma" w:cs="Tahoma"/>
                <w:color w:val="0065A3"/>
                <w:sz w:val="17"/>
                <w:szCs w:val="17"/>
                <w:lang w:val="ru-RU"/>
              </w:rPr>
              <w:t xml:space="preserve">ншої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в документах, що м</w:t>
            </w:r>
            <w:r>
              <w:rPr>
                <w:rFonts w:ascii="Tahoma" w:hAnsi="Tahoma" w:cs="Tahoma"/>
                <w:color w:val="0065A3"/>
                <w:sz w:val="17"/>
                <w:szCs w:val="17"/>
              </w:rPr>
              <w:t>i</w:t>
            </w:r>
            <w:r w:rsidRPr="005612AC">
              <w:rPr>
                <w:rFonts w:ascii="Tahoma" w:hAnsi="Tahoma" w:cs="Tahoma"/>
                <w:color w:val="0065A3"/>
                <w:sz w:val="17"/>
                <w:szCs w:val="17"/>
                <w:lang w:val="ru-RU"/>
              </w:rPr>
              <w:t>стять перев</w:t>
            </w:r>
            <w:r>
              <w:rPr>
                <w:rFonts w:ascii="Tahoma" w:hAnsi="Tahoma" w:cs="Tahoma"/>
                <w:color w:val="0065A3"/>
                <w:sz w:val="17"/>
                <w:szCs w:val="17"/>
              </w:rPr>
              <w:t>i</w:t>
            </w:r>
            <w:r w:rsidRPr="005612AC">
              <w:rPr>
                <w:rFonts w:ascii="Tahoma" w:hAnsi="Tahoma" w:cs="Tahoma"/>
                <w:color w:val="0065A3"/>
                <w:sz w:val="17"/>
                <w:szCs w:val="17"/>
                <w:lang w:val="ru-RU"/>
              </w:rPr>
              <w:t>рену аудитором ф</w:t>
            </w:r>
            <w:r>
              <w:rPr>
                <w:rFonts w:ascii="Tahoma" w:hAnsi="Tahoma" w:cs="Tahoma"/>
                <w:color w:val="0065A3"/>
                <w:sz w:val="17"/>
                <w:szCs w:val="17"/>
              </w:rPr>
              <w:t>i</w:t>
            </w:r>
            <w:r w:rsidRPr="005612AC">
              <w:rPr>
                <w:rFonts w:ascii="Tahoma" w:hAnsi="Tahoma" w:cs="Tahoma"/>
                <w:color w:val="0065A3"/>
                <w:sz w:val="17"/>
                <w:szCs w:val="17"/>
                <w:lang w:val="ru-RU"/>
              </w:rPr>
              <w:t>нансову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Аудитор не отримав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докази того, що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 xml:space="preserve">сть була суттєво викривлена, у зв’язку з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єю, що розкривається Товариством та подається до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 xml:space="preserve">ї. 2.4. Розкриття додаткової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Товариство 2.4.1.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сть стану корпоративного управл</w:t>
            </w:r>
            <w:r>
              <w:rPr>
                <w:rFonts w:ascii="Tahoma" w:hAnsi="Tahoma" w:cs="Tahoma"/>
                <w:color w:val="0065A3"/>
                <w:sz w:val="17"/>
                <w:szCs w:val="17"/>
              </w:rPr>
              <w:t>i</w:t>
            </w:r>
            <w:r w:rsidRPr="005612AC">
              <w:rPr>
                <w:rFonts w:ascii="Tahoma" w:hAnsi="Tahoma" w:cs="Tahoma"/>
                <w:color w:val="0065A3"/>
                <w:sz w:val="17"/>
                <w:szCs w:val="17"/>
                <w:lang w:val="ru-RU"/>
              </w:rPr>
              <w:t>ння, у тому числ</w:t>
            </w:r>
            <w:r>
              <w:rPr>
                <w:rFonts w:ascii="Tahoma" w:hAnsi="Tahoma" w:cs="Tahoma"/>
                <w:color w:val="0065A3"/>
                <w:sz w:val="17"/>
                <w:szCs w:val="17"/>
              </w:rPr>
              <w:t>i</w:t>
            </w:r>
            <w:r w:rsidRPr="005612AC">
              <w:rPr>
                <w:rFonts w:ascii="Tahoma" w:hAnsi="Tahoma" w:cs="Tahoma"/>
                <w:color w:val="0065A3"/>
                <w:sz w:val="17"/>
                <w:szCs w:val="17"/>
                <w:lang w:val="ru-RU"/>
              </w:rPr>
              <w:t xml:space="preserve"> стану внутр</w:t>
            </w:r>
            <w:r>
              <w:rPr>
                <w:rFonts w:ascii="Tahoma" w:hAnsi="Tahoma" w:cs="Tahoma"/>
                <w:color w:val="0065A3"/>
                <w:sz w:val="17"/>
                <w:szCs w:val="17"/>
              </w:rPr>
              <w:t>i</w:t>
            </w:r>
            <w:r w:rsidRPr="005612AC">
              <w:rPr>
                <w:rFonts w:ascii="Tahoma" w:hAnsi="Tahoma" w:cs="Tahoma"/>
                <w:color w:val="0065A3"/>
                <w:sz w:val="17"/>
                <w:szCs w:val="17"/>
                <w:lang w:val="ru-RU"/>
              </w:rPr>
              <w:t>шнього аудиту вимогам законодавства Господарський кодекс визначає корпоративн</w:t>
            </w:r>
            <w:r>
              <w:rPr>
                <w:rFonts w:ascii="Tahoma" w:hAnsi="Tahoma" w:cs="Tahoma"/>
                <w:color w:val="0065A3"/>
                <w:sz w:val="17"/>
                <w:szCs w:val="17"/>
              </w:rPr>
              <w:t>i</w:t>
            </w:r>
            <w:r w:rsidRPr="005612AC">
              <w:rPr>
                <w:rFonts w:ascii="Tahoma" w:hAnsi="Tahoma" w:cs="Tahoma"/>
                <w:color w:val="0065A3"/>
                <w:sz w:val="17"/>
                <w:szCs w:val="17"/>
                <w:lang w:val="ru-RU"/>
              </w:rPr>
              <w:t xml:space="preserve"> права як права особи, частка якої визначається у статутному фонд</w:t>
            </w:r>
            <w:r>
              <w:rPr>
                <w:rFonts w:ascii="Tahoma" w:hAnsi="Tahoma" w:cs="Tahoma"/>
                <w:color w:val="0065A3"/>
                <w:sz w:val="17"/>
                <w:szCs w:val="17"/>
              </w:rPr>
              <w:t>i</w:t>
            </w:r>
            <w:r w:rsidRPr="005612AC">
              <w:rPr>
                <w:rFonts w:ascii="Tahoma" w:hAnsi="Tahoma" w:cs="Tahoma"/>
                <w:color w:val="0065A3"/>
                <w:sz w:val="17"/>
                <w:szCs w:val="17"/>
                <w:lang w:val="ru-RU"/>
              </w:rPr>
              <w:t xml:space="preserve"> (майн</w:t>
            </w:r>
            <w:r>
              <w:rPr>
                <w:rFonts w:ascii="Tahoma" w:hAnsi="Tahoma" w:cs="Tahoma"/>
                <w:color w:val="0065A3"/>
                <w:sz w:val="17"/>
                <w:szCs w:val="17"/>
              </w:rPr>
              <w:t>i</w:t>
            </w:r>
            <w:r w:rsidRPr="005612AC">
              <w:rPr>
                <w:rFonts w:ascii="Tahoma" w:hAnsi="Tahoma" w:cs="Tahoma"/>
                <w:color w:val="0065A3"/>
                <w:sz w:val="17"/>
                <w:szCs w:val="17"/>
                <w:lang w:val="ru-RU"/>
              </w:rPr>
              <w:t>) господарської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ї, що включають правомочност</w:t>
            </w:r>
            <w:r>
              <w:rPr>
                <w:rFonts w:ascii="Tahoma" w:hAnsi="Tahoma" w:cs="Tahoma"/>
                <w:color w:val="0065A3"/>
                <w:sz w:val="17"/>
                <w:szCs w:val="17"/>
              </w:rPr>
              <w:t>i</w:t>
            </w:r>
            <w:r w:rsidRPr="005612AC">
              <w:rPr>
                <w:rFonts w:ascii="Tahoma" w:hAnsi="Tahoma" w:cs="Tahoma"/>
                <w:color w:val="0065A3"/>
                <w:sz w:val="17"/>
                <w:szCs w:val="17"/>
                <w:lang w:val="ru-RU"/>
              </w:rPr>
              <w:t xml:space="preserve"> на участь ц</w:t>
            </w:r>
            <w:r>
              <w:rPr>
                <w:rFonts w:ascii="Tahoma" w:hAnsi="Tahoma" w:cs="Tahoma"/>
                <w:color w:val="0065A3"/>
                <w:sz w:val="17"/>
                <w:szCs w:val="17"/>
              </w:rPr>
              <w:t>i</w:t>
            </w:r>
            <w:r w:rsidRPr="005612AC">
              <w:rPr>
                <w:rFonts w:ascii="Tahoma" w:hAnsi="Tahoma" w:cs="Tahoma"/>
                <w:color w:val="0065A3"/>
                <w:sz w:val="17"/>
                <w:szCs w:val="17"/>
                <w:lang w:val="ru-RU"/>
              </w:rPr>
              <w:t>єї особи в управл</w:t>
            </w:r>
            <w:r>
              <w:rPr>
                <w:rFonts w:ascii="Tahoma" w:hAnsi="Tahoma" w:cs="Tahoma"/>
                <w:color w:val="0065A3"/>
                <w:sz w:val="17"/>
                <w:szCs w:val="17"/>
              </w:rPr>
              <w:t>i</w:t>
            </w:r>
            <w:r w:rsidRPr="005612AC">
              <w:rPr>
                <w:rFonts w:ascii="Tahoma" w:hAnsi="Tahoma" w:cs="Tahoma"/>
                <w:color w:val="0065A3"/>
                <w:sz w:val="17"/>
                <w:szCs w:val="17"/>
                <w:lang w:val="ru-RU"/>
              </w:rPr>
              <w:t>нн</w:t>
            </w:r>
            <w:r>
              <w:rPr>
                <w:rFonts w:ascii="Tahoma" w:hAnsi="Tahoma" w:cs="Tahoma"/>
                <w:color w:val="0065A3"/>
                <w:sz w:val="17"/>
                <w:szCs w:val="17"/>
              </w:rPr>
              <w:t>i</w:t>
            </w:r>
            <w:r w:rsidRPr="005612AC">
              <w:rPr>
                <w:rFonts w:ascii="Tahoma" w:hAnsi="Tahoma" w:cs="Tahoma"/>
                <w:color w:val="0065A3"/>
                <w:sz w:val="17"/>
                <w:szCs w:val="17"/>
                <w:lang w:val="ru-RU"/>
              </w:rPr>
              <w:t xml:space="preserve"> господарською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єю, отримання певної частки прибутку (див</w:t>
            </w:r>
            <w:r>
              <w:rPr>
                <w:rFonts w:ascii="Tahoma" w:hAnsi="Tahoma" w:cs="Tahoma"/>
                <w:color w:val="0065A3"/>
                <w:sz w:val="17"/>
                <w:szCs w:val="17"/>
              </w:rPr>
              <w:t>i</w:t>
            </w:r>
            <w:r w:rsidRPr="005612AC">
              <w:rPr>
                <w:rFonts w:ascii="Tahoma" w:hAnsi="Tahoma" w:cs="Tahoma"/>
                <w:color w:val="0065A3"/>
                <w:sz w:val="17"/>
                <w:szCs w:val="17"/>
                <w:lang w:val="ru-RU"/>
              </w:rPr>
              <w:t>денд</w:t>
            </w:r>
            <w:r>
              <w:rPr>
                <w:rFonts w:ascii="Tahoma" w:hAnsi="Tahoma" w:cs="Tahoma"/>
                <w:color w:val="0065A3"/>
                <w:sz w:val="17"/>
                <w:szCs w:val="17"/>
              </w:rPr>
              <w:t>i</w:t>
            </w:r>
            <w:r w:rsidRPr="005612AC">
              <w:rPr>
                <w:rFonts w:ascii="Tahoma" w:hAnsi="Tahoma" w:cs="Tahoma"/>
                <w:color w:val="0065A3"/>
                <w:sz w:val="17"/>
                <w:szCs w:val="17"/>
                <w:lang w:val="ru-RU"/>
              </w:rPr>
              <w:t>в) даної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ї та актив</w:t>
            </w:r>
            <w:r>
              <w:rPr>
                <w:rFonts w:ascii="Tahoma" w:hAnsi="Tahoma" w:cs="Tahoma"/>
                <w:color w:val="0065A3"/>
                <w:sz w:val="17"/>
                <w:szCs w:val="17"/>
              </w:rPr>
              <w:t>i</w:t>
            </w:r>
            <w:r w:rsidRPr="005612AC">
              <w:rPr>
                <w:rFonts w:ascii="Tahoma" w:hAnsi="Tahoma" w:cs="Tahoma"/>
                <w:color w:val="0065A3"/>
                <w:sz w:val="17"/>
                <w:szCs w:val="17"/>
                <w:lang w:val="ru-RU"/>
              </w:rPr>
              <w:t>в у раз</w:t>
            </w:r>
            <w:r>
              <w:rPr>
                <w:rFonts w:ascii="Tahoma" w:hAnsi="Tahoma" w:cs="Tahoma"/>
                <w:color w:val="0065A3"/>
                <w:sz w:val="17"/>
                <w:szCs w:val="17"/>
              </w:rPr>
              <w:t>i</w:t>
            </w:r>
            <w:r w:rsidRPr="005612AC">
              <w:rPr>
                <w:rFonts w:ascii="Tahoma" w:hAnsi="Tahoma" w:cs="Tahoma"/>
                <w:color w:val="0065A3"/>
                <w:sz w:val="17"/>
                <w:szCs w:val="17"/>
                <w:lang w:val="ru-RU"/>
              </w:rPr>
              <w:t xml:space="preserve">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дац</w:t>
            </w:r>
            <w:r>
              <w:rPr>
                <w:rFonts w:ascii="Tahoma" w:hAnsi="Tahoma" w:cs="Tahoma"/>
                <w:color w:val="0065A3"/>
                <w:sz w:val="17"/>
                <w:szCs w:val="17"/>
              </w:rPr>
              <w:t>i</w:t>
            </w:r>
            <w:r w:rsidRPr="005612AC">
              <w:rPr>
                <w:rFonts w:ascii="Tahoma" w:hAnsi="Tahoma" w:cs="Tahoma"/>
                <w:color w:val="0065A3"/>
                <w:sz w:val="17"/>
                <w:szCs w:val="17"/>
                <w:lang w:val="ru-RU"/>
              </w:rPr>
              <w:t>ї останньої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 xml:space="preserve">дно до закону, а також </w:t>
            </w:r>
            <w:r>
              <w:rPr>
                <w:rFonts w:ascii="Tahoma" w:hAnsi="Tahoma" w:cs="Tahoma"/>
                <w:color w:val="0065A3"/>
                <w:sz w:val="17"/>
                <w:szCs w:val="17"/>
              </w:rPr>
              <w:t>i</w:t>
            </w:r>
            <w:r w:rsidRPr="005612AC">
              <w:rPr>
                <w:rFonts w:ascii="Tahoma" w:hAnsi="Tahoma" w:cs="Tahoma"/>
                <w:color w:val="0065A3"/>
                <w:sz w:val="17"/>
                <w:szCs w:val="17"/>
                <w:lang w:val="ru-RU"/>
              </w:rPr>
              <w:t>нш</w:t>
            </w:r>
            <w:r>
              <w:rPr>
                <w:rFonts w:ascii="Tahoma" w:hAnsi="Tahoma" w:cs="Tahoma"/>
                <w:color w:val="0065A3"/>
                <w:sz w:val="17"/>
                <w:szCs w:val="17"/>
              </w:rPr>
              <w:t>i</w:t>
            </w:r>
            <w:r w:rsidRPr="005612AC">
              <w:rPr>
                <w:rFonts w:ascii="Tahoma" w:hAnsi="Tahoma" w:cs="Tahoma"/>
                <w:color w:val="0065A3"/>
                <w:sz w:val="17"/>
                <w:szCs w:val="17"/>
                <w:lang w:val="ru-RU"/>
              </w:rPr>
              <w:t xml:space="preserve"> правомочност</w:t>
            </w:r>
            <w:r>
              <w:rPr>
                <w:rFonts w:ascii="Tahoma" w:hAnsi="Tahoma" w:cs="Tahoma"/>
                <w:color w:val="0065A3"/>
                <w:sz w:val="17"/>
                <w:szCs w:val="17"/>
              </w:rPr>
              <w:t>i</w:t>
            </w:r>
            <w:r w:rsidRPr="005612AC">
              <w:rPr>
                <w:rFonts w:ascii="Tahoma" w:hAnsi="Tahoma" w:cs="Tahoma"/>
                <w:color w:val="0065A3"/>
                <w:sz w:val="17"/>
                <w:szCs w:val="17"/>
                <w:lang w:val="ru-RU"/>
              </w:rPr>
              <w:t>, передбачен</w:t>
            </w:r>
            <w:r>
              <w:rPr>
                <w:rFonts w:ascii="Tahoma" w:hAnsi="Tahoma" w:cs="Tahoma"/>
                <w:color w:val="0065A3"/>
                <w:sz w:val="17"/>
                <w:szCs w:val="17"/>
              </w:rPr>
              <w:t>i</w:t>
            </w:r>
            <w:r w:rsidRPr="005612AC">
              <w:rPr>
                <w:rFonts w:ascii="Tahoma" w:hAnsi="Tahoma" w:cs="Tahoma"/>
                <w:color w:val="0065A3"/>
                <w:sz w:val="17"/>
                <w:szCs w:val="17"/>
                <w:lang w:val="ru-RU"/>
              </w:rPr>
              <w:t xml:space="preserve"> законом та статутними документами. К</w:t>
            </w:r>
            <w:r>
              <w:rPr>
                <w:rFonts w:ascii="Tahoma" w:hAnsi="Tahoma" w:cs="Tahoma"/>
                <w:color w:val="0065A3"/>
                <w:sz w:val="17"/>
                <w:szCs w:val="17"/>
              </w:rPr>
              <w:t>i</w:t>
            </w:r>
            <w:r w:rsidRPr="005612AC">
              <w:rPr>
                <w:rFonts w:ascii="Tahoma" w:hAnsi="Tahoma" w:cs="Tahoma"/>
                <w:color w:val="0065A3"/>
                <w:sz w:val="17"/>
                <w:szCs w:val="17"/>
                <w:lang w:val="ru-RU"/>
              </w:rPr>
              <w:t>льк</w:t>
            </w:r>
            <w:r>
              <w:rPr>
                <w:rFonts w:ascii="Tahoma" w:hAnsi="Tahoma" w:cs="Tahoma"/>
                <w:color w:val="0065A3"/>
                <w:sz w:val="17"/>
                <w:szCs w:val="17"/>
              </w:rPr>
              <w:t>i</w:t>
            </w:r>
            <w:r w:rsidRPr="005612AC">
              <w:rPr>
                <w:rFonts w:ascii="Tahoma" w:hAnsi="Tahoma" w:cs="Tahoma"/>
                <w:color w:val="0065A3"/>
                <w:sz w:val="17"/>
                <w:szCs w:val="17"/>
                <w:lang w:val="ru-RU"/>
              </w:rPr>
              <w:t>сний склад сформованих орган</w:t>
            </w:r>
            <w:r>
              <w:rPr>
                <w:rFonts w:ascii="Tahoma" w:hAnsi="Tahoma" w:cs="Tahoma"/>
                <w:color w:val="0065A3"/>
                <w:sz w:val="17"/>
                <w:szCs w:val="17"/>
              </w:rPr>
              <w:t>i</w:t>
            </w:r>
            <w:r w:rsidRPr="005612AC">
              <w:rPr>
                <w:rFonts w:ascii="Tahoma" w:hAnsi="Tahoma" w:cs="Tahoma"/>
                <w:color w:val="0065A3"/>
                <w:sz w:val="17"/>
                <w:szCs w:val="17"/>
                <w:lang w:val="ru-RU"/>
              </w:rPr>
              <w:t>в управл</w:t>
            </w:r>
            <w:r>
              <w:rPr>
                <w:rFonts w:ascii="Tahoma" w:hAnsi="Tahoma" w:cs="Tahoma"/>
                <w:color w:val="0065A3"/>
                <w:sz w:val="17"/>
                <w:szCs w:val="17"/>
              </w:rPr>
              <w:t>i</w:t>
            </w:r>
            <w:r w:rsidRPr="005612AC">
              <w:rPr>
                <w:rFonts w:ascii="Tahoma" w:hAnsi="Tahoma" w:cs="Tahoma"/>
                <w:color w:val="0065A3"/>
                <w:sz w:val="17"/>
                <w:szCs w:val="17"/>
                <w:lang w:val="ru-RU"/>
              </w:rPr>
              <w:t>ння Товариства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вимогам Статуту Товариства. Система корпоративного управл</w:t>
            </w:r>
            <w:r>
              <w:rPr>
                <w:rFonts w:ascii="Tahoma" w:hAnsi="Tahoma" w:cs="Tahoma"/>
                <w:color w:val="0065A3"/>
                <w:sz w:val="17"/>
                <w:szCs w:val="17"/>
              </w:rPr>
              <w:t>i</w:t>
            </w:r>
            <w:r w:rsidRPr="005612AC">
              <w:rPr>
                <w:rFonts w:ascii="Tahoma" w:hAnsi="Tahoma" w:cs="Tahoma"/>
                <w:color w:val="0065A3"/>
                <w:sz w:val="17"/>
                <w:szCs w:val="17"/>
                <w:lang w:val="ru-RU"/>
              </w:rPr>
              <w:t>ння у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в основному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вимогам законодавства. За результатами перев</w:t>
            </w:r>
            <w:r>
              <w:rPr>
                <w:rFonts w:ascii="Tahoma" w:hAnsi="Tahoma" w:cs="Tahoma"/>
                <w:color w:val="0065A3"/>
                <w:sz w:val="17"/>
                <w:szCs w:val="17"/>
              </w:rPr>
              <w:t>i</w:t>
            </w:r>
            <w:r w:rsidRPr="005612AC">
              <w:rPr>
                <w:rFonts w:ascii="Tahoma" w:hAnsi="Tahoma" w:cs="Tahoma"/>
                <w:color w:val="0065A3"/>
                <w:sz w:val="17"/>
                <w:szCs w:val="17"/>
                <w:lang w:val="ru-RU"/>
              </w:rPr>
              <w:t>рки стану корпоративного управл</w:t>
            </w:r>
            <w:r>
              <w:rPr>
                <w:rFonts w:ascii="Tahoma" w:hAnsi="Tahoma" w:cs="Tahoma"/>
                <w:color w:val="0065A3"/>
                <w:sz w:val="17"/>
                <w:szCs w:val="17"/>
              </w:rPr>
              <w:t>i</w:t>
            </w:r>
            <w:r w:rsidRPr="005612AC">
              <w:rPr>
                <w:rFonts w:ascii="Tahoma" w:hAnsi="Tahoma" w:cs="Tahoma"/>
                <w:color w:val="0065A3"/>
                <w:sz w:val="17"/>
                <w:szCs w:val="17"/>
                <w:lang w:val="ru-RU"/>
              </w:rPr>
              <w:t>ння можна зробити висновок, що система корпоративного управл</w:t>
            </w:r>
            <w:r>
              <w:rPr>
                <w:rFonts w:ascii="Tahoma" w:hAnsi="Tahoma" w:cs="Tahoma"/>
                <w:color w:val="0065A3"/>
                <w:sz w:val="17"/>
                <w:szCs w:val="17"/>
              </w:rPr>
              <w:t>i</w:t>
            </w:r>
            <w:r w:rsidRPr="005612AC">
              <w:rPr>
                <w:rFonts w:ascii="Tahoma" w:hAnsi="Tahoma" w:cs="Tahoma"/>
                <w:color w:val="0065A3"/>
                <w:sz w:val="17"/>
                <w:szCs w:val="17"/>
                <w:lang w:val="ru-RU"/>
              </w:rPr>
              <w:t>ння створена, стан корпоративного управл</w:t>
            </w:r>
            <w:r>
              <w:rPr>
                <w:rFonts w:ascii="Tahoma" w:hAnsi="Tahoma" w:cs="Tahoma"/>
                <w:color w:val="0065A3"/>
                <w:sz w:val="17"/>
                <w:szCs w:val="17"/>
              </w:rPr>
              <w:t>i</w:t>
            </w:r>
            <w:r w:rsidRPr="005612AC">
              <w:rPr>
                <w:rFonts w:ascii="Tahoma" w:hAnsi="Tahoma" w:cs="Tahoma"/>
                <w:color w:val="0065A3"/>
                <w:sz w:val="17"/>
                <w:szCs w:val="17"/>
                <w:lang w:val="ru-RU"/>
              </w:rPr>
              <w:t>ння Товариства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законодавству України. Склад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стан управл</w:t>
            </w:r>
            <w:r>
              <w:rPr>
                <w:rFonts w:ascii="Tahoma" w:hAnsi="Tahoma" w:cs="Tahoma"/>
                <w:color w:val="0065A3"/>
                <w:sz w:val="17"/>
                <w:szCs w:val="17"/>
              </w:rPr>
              <w:t>i</w:t>
            </w:r>
            <w:r w:rsidRPr="005612AC">
              <w:rPr>
                <w:rFonts w:ascii="Tahoma" w:hAnsi="Tahoma" w:cs="Tahoma"/>
                <w:color w:val="0065A3"/>
                <w:sz w:val="17"/>
                <w:szCs w:val="17"/>
                <w:lang w:val="ru-RU"/>
              </w:rPr>
              <w:t>ння та стан внутр</w:t>
            </w:r>
            <w:r>
              <w:rPr>
                <w:rFonts w:ascii="Tahoma" w:hAnsi="Tahoma" w:cs="Tahoma"/>
                <w:color w:val="0065A3"/>
                <w:sz w:val="17"/>
                <w:szCs w:val="17"/>
              </w:rPr>
              <w:t>i</w:t>
            </w:r>
            <w:r w:rsidRPr="005612AC">
              <w:rPr>
                <w:rFonts w:ascii="Tahoma" w:hAnsi="Tahoma" w:cs="Tahoma"/>
                <w:color w:val="0065A3"/>
                <w:sz w:val="17"/>
                <w:szCs w:val="17"/>
                <w:lang w:val="ru-RU"/>
              </w:rPr>
              <w:t>шнього аудиту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 xml:space="preserve">дає чинному законодавству. 2.4.2.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про пов'язаних ос</w:t>
            </w:r>
            <w:r>
              <w:rPr>
                <w:rFonts w:ascii="Tahoma" w:hAnsi="Tahoma" w:cs="Tahoma"/>
                <w:color w:val="0065A3"/>
                <w:sz w:val="17"/>
                <w:szCs w:val="17"/>
              </w:rPr>
              <w:t>i</w:t>
            </w:r>
            <w:r w:rsidRPr="005612AC">
              <w:rPr>
                <w:rFonts w:ascii="Tahoma" w:hAnsi="Tahoma" w:cs="Tahoma"/>
                <w:color w:val="0065A3"/>
                <w:sz w:val="17"/>
                <w:szCs w:val="17"/>
                <w:lang w:val="ru-RU"/>
              </w:rPr>
              <w:t>б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 xml:space="preserve">дно до вимог МСБО 24 «Розкриття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ї про зв’язан</w:t>
            </w:r>
            <w:r>
              <w:rPr>
                <w:rFonts w:ascii="Tahoma" w:hAnsi="Tahoma" w:cs="Tahoma"/>
                <w:color w:val="0065A3"/>
                <w:sz w:val="17"/>
                <w:szCs w:val="17"/>
              </w:rPr>
              <w:t>i</w:t>
            </w:r>
            <w:r w:rsidRPr="005612AC">
              <w:rPr>
                <w:rFonts w:ascii="Tahoma" w:hAnsi="Tahoma" w:cs="Tahoma"/>
                <w:color w:val="0065A3"/>
                <w:sz w:val="17"/>
                <w:szCs w:val="17"/>
                <w:lang w:val="ru-RU"/>
              </w:rPr>
              <w:t xml:space="preserve"> сторони» та МСА 550 «Пов’язан</w:t>
            </w:r>
            <w:r>
              <w:rPr>
                <w:rFonts w:ascii="Tahoma" w:hAnsi="Tahoma" w:cs="Tahoma"/>
                <w:color w:val="0065A3"/>
                <w:sz w:val="17"/>
                <w:szCs w:val="17"/>
              </w:rPr>
              <w:t>i</w:t>
            </w:r>
            <w:r w:rsidRPr="005612AC">
              <w:rPr>
                <w:rFonts w:ascii="Tahoma" w:hAnsi="Tahoma" w:cs="Tahoma"/>
                <w:color w:val="0065A3"/>
                <w:sz w:val="17"/>
                <w:szCs w:val="17"/>
                <w:lang w:val="ru-RU"/>
              </w:rPr>
              <w:t xml:space="preserve"> особи» аудитори звертались до управл</w:t>
            </w:r>
            <w:r>
              <w:rPr>
                <w:rFonts w:ascii="Tahoma" w:hAnsi="Tahoma" w:cs="Tahoma"/>
                <w:color w:val="0065A3"/>
                <w:sz w:val="17"/>
                <w:szCs w:val="17"/>
              </w:rPr>
              <w:t>i</w:t>
            </w:r>
            <w:r w:rsidRPr="005612AC">
              <w:rPr>
                <w:rFonts w:ascii="Tahoma" w:hAnsi="Tahoma" w:cs="Tahoma"/>
                <w:color w:val="0065A3"/>
                <w:sz w:val="17"/>
                <w:szCs w:val="17"/>
                <w:lang w:val="ru-RU"/>
              </w:rPr>
              <w:t xml:space="preserve">нського персоналу </w:t>
            </w:r>
            <w:r>
              <w:rPr>
                <w:rFonts w:ascii="Tahoma" w:hAnsi="Tahoma" w:cs="Tahoma"/>
                <w:color w:val="0065A3"/>
                <w:sz w:val="17"/>
                <w:szCs w:val="17"/>
              </w:rPr>
              <w:t>i</w:t>
            </w:r>
            <w:r w:rsidRPr="005612AC">
              <w:rPr>
                <w:rFonts w:ascii="Tahoma" w:hAnsi="Tahoma" w:cs="Tahoma"/>
                <w:color w:val="0065A3"/>
                <w:sz w:val="17"/>
                <w:szCs w:val="17"/>
                <w:lang w:val="ru-RU"/>
              </w:rPr>
              <w:t>з запитом щодо надання списку пов’язаних ос</w:t>
            </w:r>
            <w:r>
              <w:rPr>
                <w:rFonts w:ascii="Tahoma" w:hAnsi="Tahoma" w:cs="Tahoma"/>
                <w:color w:val="0065A3"/>
                <w:sz w:val="17"/>
                <w:szCs w:val="17"/>
              </w:rPr>
              <w:t>i</w:t>
            </w:r>
            <w:r w:rsidRPr="005612AC">
              <w:rPr>
                <w:rFonts w:ascii="Tahoma" w:hAnsi="Tahoma" w:cs="Tahoma"/>
                <w:color w:val="0065A3"/>
                <w:sz w:val="17"/>
                <w:szCs w:val="17"/>
                <w:lang w:val="ru-RU"/>
              </w:rPr>
              <w:t>б та, за наявност</w:t>
            </w:r>
            <w:r>
              <w:rPr>
                <w:rFonts w:ascii="Tahoma" w:hAnsi="Tahoma" w:cs="Tahoma"/>
                <w:color w:val="0065A3"/>
                <w:sz w:val="17"/>
                <w:szCs w:val="17"/>
              </w:rPr>
              <w:t>i</w:t>
            </w:r>
            <w:r w:rsidRPr="005612AC">
              <w:rPr>
                <w:rFonts w:ascii="Tahoma" w:hAnsi="Tahoma" w:cs="Tahoma"/>
                <w:color w:val="0065A3"/>
                <w:sz w:val="17"/>
                <w:szCs w:val="17"/>
                <w:lang w:val="ru-RU"/>
              </w:rPr>
              <w:t xml:space="preserve"> таких ос</w:t>
            </w:r>
            <w:r>
              <w:rPr>
                <w:rFonts w:ascii="Tahoma" w:hAnsi="Tahoma" w:cs="Tahoma"/>
                <w:color w:val="0065A3"/>
                <w:sz w:val="17"/>
                <w:szCs w:val="17"/>
              </w:rPr>
              <w:t>i</w:t>
            </w:r>
            <w:r w:rsidRPr="005612AC">
              <w:rPr>
                <w:rFonts w:ascii="Tahoma" w:hAnsi="Tahoma" w:cs="Tahoma"/>
                <w:color w:val="0065A3"/>
                <w:sz w:val="17"/>
                <w:szCs w:val="17"/>
                <w:lang w:val="ru-RU"/>
              </w:rPr>
              <w:t>б, характеру операц</w:t>
            </w:r>
            <w:r>
              <w:rPr>
                <w:rFonts w:ascii="Tahoma" w:hAnsi="Tahoma" w:cs="Tahoma"/>
                <w:color w:val="0065A3"/>
                <w:sz w:val="17"/>
                <w:szCs w:val="17"/>
              </w:rPr>
              <w:t>i</w:t>
            </w:r>
            <w:r w:rsidRPr="005612AC">
              <w:rPr>
                <w:rFonts w:ascii="Tahoma" w:hAnsi="Tahoma" w:cs="Tahoma"/>
                <w:color w:val="0065A3"/>
                <w:sz w:val="17"/>
                <w:szCs w:val="17"/>
                <w:lang w:val="ru-RU"/>
              </w:rPr>
              <w:t>й з ними. Нами отримано п</w:t>
            </w:r>
            <w:r>
              <w:rPr>
                <w:rFonts w:ascii="Tahoma" w:hAnsi="Tahoma" w:cs="Tahoma"/>
                <w:color w:val="0065A3"/>
                <w:sz w:val="17"/>
                <w:szCs w:val="17"/>
              </w:rPr>
              <w:t>i</w:t>
            </w:r>
            <w:r w:rsidRPr="005612AC">
              <w:rPr>
                <w:rFonts w:ascii="Tahoma" w:hAnsi="Tahoma" w:cs="Tahoma"/>
                <w:color w:val="0065A3"/>
                <w:sz w:val="17"/>
                <w:szCs w:val="17"/>
                <w:lang w:val="ru-RU"/>
              </w:rPr>
              <w:t>дтвердження в</w:t>
            </w:r>
            <w:r>
              <w:rPr>
                <w:rFonts w:ascii="Tahoma" w:hAnsi="Tahoma" w:cs="Tahoma"/>
                <w:color w:val="0065A3"/>
                <w:sz w:val="17"/>
                <w:szCs w:val="17"/>
              </w:rPr>
              <w:t>i</w:t>
            </w:r>
            <w:r w:rsidRPr="005612AC">
              <w:rPr>
                <w:rFonts w:ascii="Tahoma" w:hAnsi="Tahoma" w:cs="Tahoma"/>
                <w:color w:val="0065A3"/>
                <w:sz w:val="17"/>
                <w:szCs w:val="17"/>
                <w:lang w:val="ru-RU"/>
              </w:rPr>
              <w:t>д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стосовно того, що Товариство не волод</w:t>
            </w:r>
            <w:r>
              <w:rPr>
                <w:rFonts w:ascii="Tahoma" w:hAnsi="Tahoma" w:cs="Tahoma"/>
                <w:color w:val="0065A3"/>
                <w:sz w:val="17"/>
                <w:szCs w:val="17"/>
              </w:rPr>
              <w:t>i</w:t>
            </w:r>
            <w:r w:rsidRPr="005612AC">
              <w:rPr>
                <w:rFonts w:ascii="Tahoma" w:hAnsi="Tahoma" w:cs="Tahoma"/>
                <w:color w:val="0065A3"/>
                <w:sz w:val="17"/>
                <w:szCs w:val="17"/>
                <w:lang w:val="ru-RU"/>
              </w:rPr>
              <w:t xml:space="preserve">є корпоративними правами </w:t>
            </w:r>
            <w:r>
              <w:rPr>
                <w:rFonts w:ascii="Tahoma" w:hAnsi="Tahoma" w:cs="Tahoma"/>
                <w:color w:val="0065A3"/>
                <w:sz w:val="17"/>
                <w:szCs w:val="17"/>
              </w:rPr>
              <w:t>i</w:t>
            </w:r>
            <w:r w:rsidRPr="005612AC">
              <w:rPr>
                <w:rFonts w:ascii="Tahoma" w:hAnsi="Tahoma" w:cs="Tahoma"/>
                <w:color w:val="0065A3"/>
                <w:sz w:val="17"/>
                <w:szCs w:val="17"/>
                <w:lang w:val="ru-RU"/>
              </w:rPr>
              <w:t>нших п</w:t>
            </w:r>
            <w:r>
              <w:rPr>
                <w:rFonts w:ascii="Tahoma" w:hAnsi="Tahoma" w:cs="Tahoma"/>
                <w:color w:val="0065A3"/>
                <w:sz w:val="17"/>
                <w:szCs w:val="17"/>
              </w:rPr>
              <w:t>i</w:t>
            </w:r>
            <w:r w:rsidRPr="005612AC">
              <w:rPr>
                <w:rFonts w:ascii="Tahoma" w:hAnsi="Tahoma" w:cs="Tahoma"/>
                <w:color w:val="0065A3"/>
                <w:sz w:val="17"/>
                <w:szCs w:val="17"/>
                <w:lang w:val="ru-RU"/>
              </w:rPr>
              <w:t>дприємств. Аудитором п</w:t>
            </w:r>
            <w:r>
              <w:rPr>
                <w:rFonts w:ascii="Tahoma" w:hAnsi="Tahoma" w:cs="Tahoma"/>
                <w:color w:val="0065A3"/>
                <w:sz w:val="17"/>
                <w:szCs w:val="17"/>
              </w:rPr>
              <w:t>i</w:t>
            </w:r>
            <w:r w:rsidRPr="005612AC">
              <w:rPr>
                <w:rFonts w:ascii="Tahoma" w:hAnsi="Tahoma" w:cs="Tahoma"/>
                <w:color w:val="0065A3"/>
                <w:sz w:val="17"/>
                <w:szCs w:val="17"/>
                <w:lang w:val="ru-RU"/>
              </w:rPr>
              <w:t>д час аудиту та за запитом до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не були виявлен</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дносини Товариства з пов’язаними особами (зокрема аф</w:t>
            </w:r>
            <w:r>
              <w:rPr>
                <w:rFonts w:ascii="Tahoma" w:hAnsi="Tahoma" w:cs="Tahoma"/>
                <w:color w:val="0065A3"/>
                <w:sz w:val="17"/>
                <w:szCs w:val="17"/>
              </w:rPr>
              <w:t>i</w:t>
            </w:r>
            <w:r w:rsidRPr="005612AC">
              <w:rPr>
                <w:rFonts w:ascii="Tahoma" w:hAnsi="Tahoma" w:cs="Tahoma"/>
                <w:color w:val="0065A3"/>
                <w:sz w:val="17"/>
                <w:szCs w:val="17"/>
                <w:lang w:val="ru-RU"/>
              </w:rPr>
              <w:t>л</w:t>
            </w:r>
            <w:r>
              <w:rPr>
                <w:rFonts w:ascii="Tahoma" w:hAnsi="Tahoma" w:cs="Tahoma"/>
                <w:color w:val="0065A3"/>
                <w:sz w:val="17"/>
                <w:szCs w:val="17"/>
              </w:rPr>
              <w:t>i</w:t>
            </w:r>
            <w:r w:rsidRPr="005612AC">
              <w:rPr>
                <w:rFonts w:ascii="Tahoma" w:hAnsi="Tahoma" w:cs="Tahoma"/>
                <w:color w:val="0065A3"/>
                <w:sz w:val="17"/>
                <w:szCs w:val="17"/>
                <w:lang w:val="ru-RU"/>
              </w:rPr>
              <w:t>йованими особами), що виходять за меж</w:t>
            </w:r>
            <w:r>
              <w:rPr>
                <w:rFonts w:ascii="Tahoma" w:hAnsi="Tahoma" w:cs="Tahoma"/>
                <w:color w:val="0065A3"/>
                <w:sz w:val="17"/>
                <w:szCs w:val="17"/>
              </w:rPr>
              <w:t>i</w:t>
            </w:r>
            <w:r w:rsidRPr="005612AC">
              <w:rPr>
                <w:rFonts w:ascii="Tahoma" w:hAnsi="Tahoma" w:cs="Tahoma"/>
                <w:color w:val="0065A3"/>
                <w:sz w:val="17"/>
                <w:szCs w:val="17"/>
                <w:lang w:val="ru-RU"/>
              </w:rPr>
              <w:t xml:space="preserve"> нормальної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2.4.3. Под</w:t>
            </w:r>
            <w:r>
              <w:rPr>
                <w:rFonts w:ascii="Tahoma" w:hAnsi="Tahoma" w:cs="Tahoma"/>
                <w:color w:val="0065A3"/>
                <w:sz w:val="17"/>
                <w:szCs w:val="17"/>
              </w:rPr>
              <w:t>i</w:t>
            </w:r>
            <w:r w:rsidRPr="005612AC">
              <w:rPr>
                <w:rFonts w:ascii="Tahoma" w:hAnsi="Tahoma" w:cs="Tahoma"/>
                <w:color w:val="0065A3"/>
                <w:sz w:val="17"/>
                <w:szCs w:val="17"/>
                <w:lang w:val="ru-RU"/>
              </w:rPr>
              <w:t>ї п</w:t>
            </w:r>
            <w:r>
              <w:rPr>
                <w:rFonts w:ascii="Tahoma" w:hAnsi="Tahoma" w:cs="Tahoma"/>
                <w:color w:val="0065A3"/>
                <w:sz w:val="17"/>
                <w:szCs w:val="17"/>
              </w:rPr>
              <w:t>i</w:t>
            </w:r>
            <w:r w:rsidRPr="005612AC">
              <w:rPr>
                <w:rFonts w:ascii="Tahoma" w:hAnsi="Tahoma" w:cs="Tahoma"/>
                <w:color w:val="0065A3"/>
                <w:sz w:val="17"/>
                <w:szCs w:val="17"/>
                <w:lang w:val="ru-RU"/>
              </w:rPr>
              <w:t xml:space="preserve">сля дати балансу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про наявн</w:t>
            </w:r>
            <w:r>
              <w:rPr>
                <w:rFonts w:ascii="Tahoma" w:hAnsi="Tahoma" w:cs="Tahoma"/>
                <w:color w:val="0065A3"/>
                <w:sz w:val="17"/>
                <w:szCs w:val="17"/>
              </w:rPr>
              <w:t>i</w:t>
            </w:r>
            <w:r w:rsidRPr="005612AC">
              <w:rPr>
                <w:rFonts w:ascii="Tahoma" w:hAnsi="Tahoma" w:cs="Tahoma"/>
                <w:color w:val="0065A3"/>
                <w:sz w:val="17"/>
                <w:szCs w:val="17"/>
                <w:lang w:val="ru-RU"/>
              </w:rPr>
              <w:t>сть под</w:t>
            </w:r>
            <w:r>
              <w:rPr>
                <w:rFonts w:ascii="Tahoma" w:hAnsi="Tahoma" w:cs="Tahoma"/>
                <w:color w:val="0065A3"/>
                <w:sz w:val="17"/>
                <w:szCs w:val="17"/>
              </w:rPr>
              <w:t>i</w:t>
            </w:r>
            <w:r w:rsidRPr="005612AC">
              <w:rPr>
                <w:rFonts w:ascii="Tahoma" w:hAnsi="Tahoma" w:cs="Tahoma"/>
                <w:color w:val="0065A3"/>
                <w:sz w:val="17"/>
                <w:szCs w:val="17"/>
                <w:lang w:val="ru-RU"/>
              </w:rPr>
              <w:t>й п</w:t>
            </w:r>
            <w:r>
              <w:rPr>
                <w:rFonts w:ascii="Tahoma" w:hAnsi="Tahoma" w:cs="Tahoma"/>
                <w:color w:val="0065A3"/>
                <w:sz w:val="17"/>
                <w:szCs w:val="17"/>
              </w:rPr>
              <w:t>i</w:t>
            </w:r>
            <w:r w:rsidRPr="005612AC">
              <w:rPr>
                <w:rFonts w:ascii="Tahoma" w:hAnsi="Tahoma" w:cs="Tahoma"/>
                <w:color w:val="0065A3"/>
                <w:sz w:val="17"/>
                <w:szCs w:val="17"/>
                <w:lang w:val="ru-RU"/>
              </w:rPr>
              <w:t>сля дати балансу, як</w:t>
            </w:r>
            <w:r>
              <w:rPr>
                <w:rFonts w:ascii="Tahoma" w:hAnsi="Tahoma" w:cs="Tahoma"/>
                <w:color w:val="0065A3"/>
                <w:sz w:val="17"/>
                <w:szCs w:val="17"/>
              </w:rPr>
              <w:t>i</w:t>
            </w:r>
            <w:r w:rsidRPr="005612AC">
              <w:rPr>
                <w:rFonts w:ascii="Tahoma" w:hAnsi="Tahoma" w:cs="Tahoma"/>
                <w:color w:val="0065A3"/>
                <w:sz w:val="17"/>
                <w:szCs w:val="17"/>
                <w:lang w:val="ru-RU"/>
              </w:rPr>
              <w:t xml:space="preserve"> не знайшли в</w:t>
            </w:r>
            <w:r>
              <w:rPr>
                <w:rFonts w:ascii="Tahoma" w:hAnsi="Tahoma" w:cs="Tahoma"/>
                <w:color w:val="0065A3"/>
                <w:sz w:val="17"/>
                <w:szCs w:val="17"/>
              </w:rPr>
              <w:t>i</w:t>
            </w:r>
            <w:r w:rsidRPr="005612AC">
              <w:rPr>
                <w:rFonts w:ascii="Tahoma" w:hAnsi="Tahoma" w:cs="Tahoma"/>
                <w:color w:val="0065A3"/>
                <w:sz w:val="17"/>
                <w:szCs w:val="17"/>
                <w:lang w:val="ru-RU"/>
              </w:rPr>
              <w:t>дображення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проте можуть мати суттєвий вплив на ф</w:t>
            </w:r>
            <w:r>
              <w:rPr>
                <w:rFonts w:ascii="Tahoma" w:hAnsi="Tahoma" w:cs="Tahoma"/>
                <w:color w:val="0065A3"/>
                <w:sz w:val="17"/>
                <w:szCs w:val="17"/>
              </w:rPr>
              <w:t>i</w:t>
            </w:r>
            <w:r w:rsidRPr="005612AC">
              <w:rPr>
                <w:rFonts w:ascii="Tahoma" w:hAnsi="Tahoma" w:cs="Tahoma"/>
                <w:color w:val="0065A3"/>
                <w:sz w:val="17"/>
                <w:szCs w:val="17"/>
                <w:lang w:val="ru-RU"/>
              </w:rPr>
              <w:t>нансовий стан Товариства На нашу думку, твердження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про те, що суттєв</w:t>
            </w:r>
            <w:r>
              <w:rPr>
                <w:rFonts w:ascii="Tahoma" w:hAnsi="Tahoma" w:cs="Tahoma"/>
                <w:color w:val="0065A3"/>
                <w:sz w:val="17"/>
                <w:szCs w:val="17"/>
              </w:rPr>
              <w:t>i</w:t>
            </w:r>
            <w:r w:rsidRPr="005612AC">
              <w:rPr>
                <w:rFonts w:ascii="Tahoma" w:hAnsi="Tahoma" w:cs="Tahoma"/>
                <w:color w:val="0065A3"/>
                <w:sz w:val="17"/>
                <w:szCs w:val="17"/>
                <w:lang w:val="ru-RU"/>
              </w:rPr>
              <w:t xml:space="preserve"> под</w:t>
            </w:r>
            <w:r>
              <w:rPr>
                <w:rFonts w:ascii="Tahoma" w:hAnsi="Tahoma" w:cs="Tahoma"/>
                <w:color w:val="0065A3"/>
                <w:sz w:val="17"/>
                <w:szCs w:val="17"/>
              </w:rPr>
              <w:t>i</w:t>
            </w:r>
            <w:r w:rsidRPr="005612AC">
              <w:rPr>
                <w:rFonts w:ascii="Tahoma" w:hAnsi="Tahoma" w:cs="Tahoma"/>
                <w:color w:val="0065A3"/>
                <w:sz w:val="17"/>
                <w:szCs w:val="17"/>
                <w:lang w:val="ru-RU"/>
              </w:rPr>
              <w:t>ї п</w:t>
            </w:r>
            <w:r>
              <w:rPr>
                <w:rFonts w:ascii="Tahoma" w:hAnsi="Tahoma" w:cs="Tahoma"/>
                <w:color w:val="0065A3"/>
                <w:sz w:val="17"/>
                <w:szCs w:val="17"/>
              </w:rPr>
              <w:t>i</w:t>
            </w:r>
            <w:r w:rsidRPr="005612AC">
              <w:rPr>
                <w:rFonts w:ascii="Tahoma" w:hAnsi="Tahoma" w:cs="Tahoma"/>
                <w:color w:val="0065A3"/>
                <w:sz w:val="17"/>
                <w:szCs w:val="17"/>
                <w:lang w:val="ru-RU"/>
              </w:rPr>
              <w:t>сля дати балансу, як</w:t>
            </w:r>
            <w:r>
              <w:rPr>
                <w:rFonts w:ascii="Tahoma" w:hAnsi="Tahoma" w:cs="Tahoma"/>
                <w:color w:val="0065A3"/>
                <w:sz w:val="17"/>
                <w:szCs w:val="17"/>
              </w:rPr>
              <w:t>i</w:t>
            </w:r>
            <w:r w:rsidRPr="005612AC">
              <w:rPr>
                <w:rFonts w:ascii="Tahoma" w:hAnsi="Tahoma" w:cs="Tahoma"/>
                <w:color w:val="0065A3"/>
                <w:sz w:val="17"/>
                <w:szCs w:val="17"/>
                <w:lang w:val="ru-RU"/>
              </w:rPr>
              <w:t xml:space="preserve"> не знайшли в</w:t>
            </w:r>
            <w:r>
              <w:rPr>
                <w:rFonts w:ascii="Tahoma" w:hAnsi="Tahoma" w:cs="Tahoma"/>
                <w:color w:val="0065A3"/>
                <w:sz w:val="17"/>
                <w:szCs w:val="17"/>
              </w:rPr>
              <w:t>i</w:t>
            </w:r>
            <w:r w:rsidRPr="005612AC">
              <w:rPr>
                <w:rFonts w:ascii="Tahoma" w:hAnsi="Tahoma" w:cs="Tahoma"/>
                <w:color w:val="0065A3"/>
                <w:sz w:val="17"/>
                <w:szCs w:val="17"/>
                <w:lang w:val="ru-RU"/>
              </w:rPr>
              <w:t>дображення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на дату аудиторського висновку (зв</w:t>
            </w:r>
            <w:r>
              <w:rPr>
                <w:rFonts w:ascii="Tahoma" w:hAnsi="Tahoma" w:cs="Tahoma"/>
                <w:color w:val="0065A3"/>
                <w:sz w:val="17"/>
                <w:szCs w:val="17"/>
              </w:rPr>
              <w:t>i</w:t>
            </w:r>
            <w:r w:rsidRPr="005612AC">
              <w:rPr>
                <w:rFonts w:ascii="Tahoma" w:hAnsi="Tahoma" w:cs="Tahoma"/>
                <w:color w:val="0065A3"/>
                <w:sz w:val="17"/>
                <w:szCs w:val="17"/>
                <w:lang w:val="ru-RU"/>
              </w:rPr>
              <w:t>ту незалежного аудитора) в</w:t>
            </w:r>
            <w:r>
              <w:rPr>
                <w:rFonts w:ascii="Tahoma" w:hAnsi="Tahoma" w:cs="Tahoma"/>
                <w:color w:val="0065A3"/>
                <w:sz w:val="17"/>
                <w:szCs w:val="17"/>
              </w:rPr>
              <w:t>i</w:t>
            </w:r>
            <w:r w:rsidRPr="005612AC">
              <w:rPr>
                <w:rFonts w:ascii="Tahoma" w:hAnsi="Tahoma" w:cs="Tahoma"/>
                <w:color w:val="0065A3"/>
                <w:sz w:val="17"/>
                <w:szCs w:val="17"/>
                <w:lang w:val="ru-RU"/>
              </w:rPr>
              <w:t>дсутн</w:t>
            </w:r>
            <w:r>
              <w:rPr>
                <w:rFonts w:ascii="Tahoma" w:hAnsi="Tahoma" w:cs="Tahoma"/>
                <w:color w:val="0065A3"/>
                <w:sz w:val="17"/>
                <w:szCs w:val="17"/>
              </w:rPr>
              <w:t>i</w:t>
            </w:r>
            <w:r w:rsidRPr="005612AC">
              <w:rPr>
                <w:rFonts w:ascii="Tahoma" w:hAnsi="Tahoma" w:cs="Tahoma"/>
                <w:color w:val="0065A3"/>
                <w:sz w:val="17"/>
                <w:szCs w:val="17"/>
                <w:lang w:val="ru-RU"/>
              </w:rPr>
              <w:t xml:space="preserve"> – наведено достов</w:t>
            </w:r>
            <w:r>
              <w:rPr>
                <w:rFonts w:ascii="Tahoma" w:hAnsi="Tahoma" w:cs="Tahoma"/>
                <w:color w:val="0065A3"/>
                <w:sz w:val="17"/>
                <w:szCs w:val="17"/>
              </w:rPr>
              <w:t>i</w:t>
            </w:r>
            <w:r w:rsidRPr="005612AC">
              <w:rPr>
                <w:rFonts w:ascii="Tahoma" w:hAnsi="Tahoma" w:cs="Tahoma"/>
                <w:color w:val="0065A3"/>
                <w:sz w:val="17"/>
                <w:szCs w:val="17"/>
                <w:lang w:val="ru-RU"/>
              </w:rPr>
              <w:t>рно. Аудитори не отримали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докази того, що 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 xml:space="preserve">сть була суттєво викривлена, у зв’язку з вищенаведеною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єю, що розкривається Товариством та подається до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ї. Под</w:t>
            </w:r>
            <w:r>
              <w:rPr>
                <w:rFonts w:ascii="Tahoma" w:hAnsi="Tahoma" w:cs="Tahoma"/>
                <w:color w:val="0065A3"/>
                <w:sz w:val="17"/>
                <w:szCs w:val="17"/>
              </w:rPr>
              <w:t>i</w:t>
            </w:r>
            <w:r w:rsidRPr="005612AC">
              <w:rPr>
                <w:rFonts w:ascii="Tahoma" w:hAnsi="Tahoma" w:cs="Tahoma"/>
                <w:color w:val="0065A3"/>
                <w:sz w:val="17"/>
                <w:szCs w:val="17"/>
                <w:lang w:val="ru-RU"/>
              </w:rPr>
              <w:t>єю п</w:t>
            </w:r>
            <w:r>
              <w:rPr>
                <w:rFonts w:ascii="Tahoma" w:hAnsi="Tahoma" w:cs="Tahoma"/>
                <w:color w:val="0065A3"/>
                <w:sz w:val="17"/>
                <w:szCs w:val="17"/>
              </w:rPr>
              <w:t>i</w:t>
            </w:r>
            <w:r w:rsidRPr="005612AC">
              <w:rPr>
                <w:rFonts w:ascii="Tahoma" w:hAnsi="Tahoma" w:cs="Tahoma"/>
                <w:color w:val="0065A3"/>
                <w:sz w:val="17"/>
                <w:szCs w:val="17"/>
                <w:lang w:val="ru-RU"/>
              </w:rPr>
              <w:t>сля зв</w:t>
            </w:r>
            <w:r>
              <w:rPr>
                <w:rFonts w:ascii="Tahoma" w:hAnsi="Tahoma" w:cs="Tahoma"/>
                <w:color w:val="0065A3"/>
                <w:sz w:val="17"/>
                <w:szCs w:val="17"/>
              </w:rPr>
              <w:t>i</w:t>
            </w:r>
            <w:r w:rsidRPr="005612AC">
              <w:rPr>
                <w:rFonts w:ascii="Tahoma" w:hAnsi="Tahoma" w:cs="Tahoma"/>
                <w:color w:val="0065A3"/>
                <w:sz w:val="17"/>
                <w:szCs w:val="17"/>
                <w:lang w:val="ru-RU"/>
              </w:rPr>
              <w:t>тної дати визнається факт господарської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який надав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ю про ситуац</w:t>
            </w:r>
            <w:r>
              <w:rPr>
                <w:rFonts w:ascii="Tahoma" w:hAnsi="Tahoma" w:cs="Tahoma"/>
                <w:color w:val="0065A3"/>
                <w:sz w:val="17"/>
                <w:szCs w:val="17"/>
              </w:rPr>
              <w:t>i</w:t>
            </w:r>
            <w:r w:rsidRPr="005612AC">
              <w:rPr>
                <w:rFonts w:ascii="Tahoma" w:hAnsi="Tahoma" w:cs="Tahoma"/>
                <w:color w:val="0065A3"/>
                <w:sz w:val="17"/>
                <w:szCs w:val="17"/>
                <w:lang w:val="ru-RU"/>
              </w:rPr>
              <w:t>ї на дату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w:t>
            </w:r>
            <w:r>
              <w:rPr>
                <w:rFonts w:ascii="Tahoma" w:hAnsi="Tahoma" w:cs="Tahoma"/>
                <w:color w:val="0065A3"/>
                <w:sz w:val="17"/>
                <w:szCs w:val="17"/>
              </w:rPr>
              <w:t>i</w:t>
            </w:r>
            <w:r w:rsidRPr="005612AC">
              <w:rPr>
                <w:rFonts w:ascii="Tahoma" w:hAnsi="Tahoma" w:cs="Tahoma"/>
                <w:color w:val="0065A3"/>
                <w:sz w:val="17"/>
                <w:szCs w:val="17"/>
                <w:lang w:val="ru-RU"/>
              </w:rPr>
              <w:t>в, що можуть потребувати коригувань або про ситуац</w:t>
            </w:r>
            <w:r>
              <w:rPr>
                <w:rFonts w:ascii="Tahoma" w:hAnsi="Tahoma" w:cs="Tahoma"/>
                <w:color w:val="0065A3"/>
                <w:sz w:val="17"/>
                <w:szCs w:val="17"/>
              </w:rPr>
              <w:t>i</w:t>
            </w:r>
            <w:r w:rsidRPr="005612AC">
              <w:rPr>
                <w:rFonts w:ascii="Tahoma" w:hAnsi="Tahoma" w:cs="Tahoma"/>
                <w:color w:val="0065A3"/>
                <w:sz w:val="17"/>
                <w:szCs w:val="17"/>
                <w:lang w:val="ru-RU"/>
              </w:rPr>
              <w:t>ї, що виникли п</w:t>
            </w:r>
            <w:r>
              <w:rPr>
                <w:rFonts w:ascii="Tahoma" w:hAnsi="Tahoma" w:cs="Tahoma"/>
                <w:color w:val="0065A3"/>
                <w:sz w:val="17"/>
                <w:szCs w:val="17"/>
              </w:rPr>
              <w:t>i</w:t>
            </w:r>
            <w:r w:rsidRPr="005612AC">
              <w:rPr>
                <w:rFonts w:ascii="Tahoma" w:hAnsi="Tahoma" w:cs="Tahoma"/>
                <w:color w:val="0065A3"/>
                <w:sz w:val="17"/>
                <w:szCs w:val="17"/>
                <w:lang w:val="ru-RU"/>
              </w:rPr>
              <w:t>сля дати складання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як</w:t>
            </w:r>
            <w:r>
              <w:rPr>
                <w:rFonts w:ascii="Tahoma" w:hAnsi="Tahoma" w:cs="Tahoma"/>
                <w:color w:val="0065A3"/>
                <w:sz w:val="17"/>
                <w:szCs w:val="17"/>
              </w:rPr>
              <w:t>i</w:t>
            </w:r>
            <w:r w:rsidRPr="005612AC">
              <w:rPr>
                <w:rFonts w:ascii="Tahoma" w:hAnsi="Tahoma" w:cs="Tahoma"/>
                <w:color w:val="0065A3"/>
                <w:sz w:val="17"/>
                <w:szCs w:val="17"/>
                <w:lang w:val="ru-RU"/>
              </w:rPr>
              <w:t xml:space="preserve"> можуть потребувати розкриття або може вплинути на ф</w:t>
            </w:r>
            <w:r>
              <w:rPr>
                <w:rFonts w:ascii="Tahoma" w:hAnsi="Tahoma" w:cs="Tahoma"/>
                <w:color w:val="0065A3"/>
                <w:sz w:val="17"/>
                <w:szCs w:val="17"/>
              </w:rPr>
              <w:t>i</w:t>
            </w:r>
            <w:r w:rsidRPr="005612AC">
              <w:rPr>
                <w:rFonts w:ascii="Tahoma" w:hAnsi="Tahoma" w:cs="Tahoma"/>
                <w:color w:val="0065A3"/>
                <w:sz w:val="17"/>
                <w:szCs w:val="17"/>
                <w:lang w:val="ru-RU"/>
              </w:rPr>
              <w:t>нансовий стан, рух грошових кошт</w:t>
            </w:r>
            <w:r>
              <w:rPr>
                <w:rFonts w:ascii="Tahoma" w:hAnsi="Tahoma" w:cs="Tahoma"/>
                <w:color w:val="0065A3"/>
                <w:sz w:val="17"/>
                <w:szCs w:val="17"/>
              </w:rPr>
              <w:t>i</w:t>
            </w:r>
            <w:r w:rsidRPr="005612AC">
              <w:rPr>
                <w:rFonts w:ascii="Tahoma" w:hAnsi="Tahoma" w:cs="Tahoma"/>
                <w:color w:val="0065A3"/>
                <w:sz w:val="17"/>
                <w:szCs w:val="17"/>
                <w:lang w:val="ru-RU"/>
              </w:rPr>
              <w:t>в або результати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орган</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 xml:space="preserve">ї </w:t>
            </w:r>
            <w:r>
              <w:rPr>
                <w:rFonts w:ascii="Tahoma" w:hAnsi="Tahoma" w:cs="Tahoma"/>
                <w:color w:val="0065A3"/>
                <w:sz w:val="17"/>
                <w:szCs w:val="17"/>
              </w:rPr>
              <w:t>i</w:t>
            </w:r>
            <w:r w:rsidRPr="005612AC">
              <w:rPr>
                <w:rFonts w:ascii="Tahoma" w:hAnsi="Tahoma" w:cs="Tahoma"/>
                <w:color w:val="0065A3"/>
                <w:sz w:val="17"/>
                <w:szCs w:val="17"/>
                <w:lang w:val="ru-RU"/>
              </w:rPr>
              <w:t xml:space="preserve"> який мав м</w:t>
            </w:r>
            <w:r>
              <w:rPr>
                <w:rFonts w:ascii="Tahoma" w:hAnsi="Tahoma" w:cs="Tahoma"/>
                <w:color w:val="0065A3"/>
                <w:sz w:val="17"/>
                <w:szCs w:val="17"/>
              </w:rPr>
              <w:t>i</w:t>
            </w:r>
            <w:r w:rsidRPr="005612AC">
              <w:rPr>
                <w:rFonts w:ascii="Tahoma" w:hAnsi="Tahoma" w:cs="Tahoma"/>
                <w:color w:val="0065A3"/>
                <w:sz w:val="17"/>
                <w:szCs w:val="17"/>
                <w:lang w:val="ru-RU"/>
              </w:rPr>
              <w:t>сце в пер</w:t>
            </w:r>
            <w:r>
              <w:rPr>
                <w:rFonts w:ascii="Tahoma" w:hAnsi="Tahoma" w:cs="Tahoma"/>
                <w:color w:val="0065A3"/>
                <w:sz w:val="17"/>
                <w:szCs w:val="17"/>
              </w:rPr>
              <w:t>i</w:t>
            </w:r>
            <w:r w:rsidRPr="005612AC">
              <w:rPr>
                <w:rFonts w:ascii="Tahoma" w:hAnsi="Tahoma" w:cs="Tahoma"/>
                <w:color w:val="0065A3"/>
                <w:sz w:val="17"/>
                <w:szCs w:val="17"/>
                <w:lang w:val="ru-RU"/>
              </w:rPr>
              <w:t>од м</w:t>
            </w:r>
            <w:r>
              <w:rPr>
                <w:rFonts w:ascii="Tahoma" w:hAnsi="Tahoma" w:cs="Tahoma"/>
                <w:color w:val="0065A3"/>
                <w:sz w:val="17"/>
                <w:szCs w:val="17"/>
              </w:rPr>
              <w:t>i</w:t>
            </w:r>
            <w:r w:rsidRPr="005612AC">
              <w:rPr>
                <w:rFonts w:ascii="Tahoma" w:hAnsi="Tahoma" w:cs="Tahoma"/>
                <w:color w:val="0065A3"/>
                <w:sz w:val="17"/>
                <w:szCs w:val="17"/>
                <w:lang w:val="ru-RU"/>
              </w:rPr>
              <w:t>ж зв</w:t>
            </w:r>
            <w:r>
              <w:rPr>
                <w:rFonts w:ascii="Tahoma" w:hAnsi="Tahoma" w:cs="Tahoma"/>
                <w:color w:val="0065A3"/>
                <w:sz w:val="17"/>
                <w:szCs w:val="17"/>
              </w:rPr>
              <w:t>i</w:t>
            </w:r>
            <w:r w:rsidRPr="005612AC">
              <w:rPr>
                <w:rFonts w:ascii="Tahoma" w:hAnsi="Tahoma" w:cs="Tahoma"/>
                <w:color w:val="0065A3"/>
                <w:sz w:val="17"/>
                <w:szCs w:val="17"/>
                <w:lang w:val="ru-RU"/>
              </w:rPr>
              <w:t xml:space="preserve">тною датою </w:t>
            </w:r>
            <w:r>
              <w:rPr>
                <w:rFonts w:ascii="Tahoma" w:hAnsi="Tahoma" w:cs="Tahoma"/>
                <w:color w:val="0065A3"/>
                <w:sz w:val="17"/>
                <w:szCs w:val="17"/>
              </w:rPr>
              <w:t>i</w:t>
            </w:r>
            <w:r w:rsidRPr="005612AC">
              <w:rPr>
                <w:rFonts w:ascii="Tahoma" w:hAnsi="Tahoma" w:cs="Tahoma"/>
                <w:color w:val="0065A3"/>
                <w:sz w:val="17"/>
                <w:szCs w:val="17"/>
                <w:lang w:val="ru-RU"/>
              </w:rPr>
              <w:t xml:space="preserve"> датою п</w:t>
            </w:r>
            <w:r>
              <w:rPr>
                <w:rFonts w:ascii="Tahoma" w:hAnsi="Tahoma" w:cs="Tahoma"/>
                <w:color w:val="0065A3"/>
                <w:sz w:val="17"/>
                <w:szCs w:val="17"/>
              </w:rPr>
              <w:t>i</w:t>
            </w:r>
            <w:r w:rsidRPr="005612AC">
              <w:rPr>
                <w:rFonts w:ascii="Tahoma" w:hAnsi="Tahoma" w:cs="Tahoma"/>
                <w:color w:val="0065A3"/>
                <w:sz w:val="17"/>
                <w:szCs w:val="17"/>
                <w:lang w:val="ru-RU"/>
              </w:rPr>
              <w:t>дписання бухгалтерської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за зв</w:t>
            </w:r>
            <w:r>
              <w:rPr>
                <w:rFonts w:ascii="Tahoma" w:hAnsi="Tahoma" w:cs="Tahoma"/>
                <w:color w:val="0065A3"/>
                <w:sz w:val="17"/>
                <w:szCs w:val="17"/>
              </w:rPr>
              <w:t>i</w:t>
            </w:r>
            <w:r w:rsidRPr="005612AC">
              <w:rPr>
                <w:rFonts w:ascii="Tahoma" w:hAnsi="Tahoma" w:cs="Tahoma"/>
                <w:color w:val="0065A3"/>
                <w:sz w:val="17"/>
                <w:szCs w:val="17"/>
                <w:lang w:val="ru-RU"/>
              </w:rPr>
              <w:t>тний р</w:t>
            </w:r>
            <w:r>
              <w:rPr>
                <w:rFonts w:ascii="Tahoma" w:hAnsi="Tahoma" w:cs="Tahoma"/>
                <w:color w:val="0065A3"/>
                <w:sz w:val="17"/>
                <w:szCs w:val="17"/>
              </w:rPr>
              <w:t>i</w:t>
            </w:r>
            <w:r w:rsidRPr="005612AC">
              <w:rPr>
                <w:rFonts w:ascii="Tahoma" w:hAnsi="Tahoma" w:cs="Tahoma"/>
                <w:color w:val="0065A3"/>
                <w:sz w:val="17"/>
                <w:szCs w:val="17"/>
                <w:lang w:val="ru-RU"/>
              </w:rPr>
              <w:t>к (зг</w:t>
            </w:r>
            <w:r>
              <w:rPr>
                <w:rFonts w:ascii="Tahoma" w:hAnsi="Tahoma" w:cs="Tahoma"/>
                <w:color w:val="0065A3"/>
                <w:sz w:val="17"/>
                <w:szCs w:val="17"/>
              </w:rPr>
              <w:t>i</w:t>
            </w:r>
            <w:r w:rsidRPr="005612AC">
              <w:rPr>
                <w:rFonts w:ascii="Tahoma" w:hAnsi="Tahoma" w:cs="Tahoma"/>
                <w:color w:val="0065A3"/>
                <w:sz w:val="17"/>
                <w:szCs w:val="17"/>
                <w:lang w:val="ru-RU"/>
              </w:rPr>
              <w:t>дно МСА 560 "Подальш</w:t>
            </w:r>
            <w:r>
              <w:rPr>
                <w:rFonts w:ascii="Tahoma" w:hAnsi="Tahoma" w:cs="Tahoma"/>
                <w:color w:val="0065A3"/>
                <w:sz w:val="17"/>
                <w:szCs w:val="17"/>
              </w:rPr>
              <w:t>i</w:t>
            </w:r>
            <w:r w:rsidRPr="005612AC">
              <w:rPr>
                <w:rFonts w:ascii="Tahoma" w:hAnsi="Tahoma" w:cs="Tahoma"/>
                <w:color w:val="0065A3"/>
                <w:sz w:val="17"/>
                <w:szCs w:val="17"/>
                <w:lang w:val="ru-RU"/>
              </w:rPr>
              <w:t xml:space="preserve"> под</w:t>
            </w:r>
            <w:r>
              <w:rPr>
                <w:rFonts w:ascii="Tahoma" w:hAnsi="Tahoma" w:cs="Tahoma"/>
                <w:color w:val="0065A3"/>
                <w:sz w:val="17"/>
                <w:szCs w:val="17"/>
              </w:rPr>
              <w:t>i</w:t>
            </w:r>
            <w:r w:rsidRPr="005612AC">
              <w:rPr>
                <w:rFonts w:ascii="Tahoma" w:hAnsi="Tahoma" w:cs="Tahoma"/>
                <w:color w:val="0065A3"/>
                <w:sz w:val="17"/>
                <w:szCs w:val="17"/>
                <w:lang w:val="ru-RU"/>
              </w:rPr>
              <w:t>ї", МСБО 10 "Под</w:t>
            </w:r>
            <w:r>
              <w:rPr>
                <w:rFonts w:ascii="Tahoma" w:hAnsi="Tahoma" w:cs="Tahoma"/>
                <w:color w:val="0065A3"/>
                <w:sz w:val="17"/>
                <w:szCs w:val="17"/>
              </w:rPr>
              <w:t>i</w:t>
            </w:r>
            <w:r w:rsidRPr="005612AC">
              <w:rPr>
                <w:rFonts w:ascii="Tahoma" w:hAnsi="Tahoma" w:cs="Tahoma"/>
                <w:color w:val="0065A3"/>
                <w:sz w:val="17"/>
                <w:szCs w:val="17"/>
                <w:lang w:val="ru-RU"/>
              </w:rPr>
              <w:t>ї п</w:t>
            </w:r>
            <w:r>
              <w:rPr>
                <w:rFonts w:ascii="Tahoma" w:hAnsi="Tahoma" w:cs="Tahoma"/>
                <w:color w:val="0065A3"/>
                <w:sz w:val="17"/>
                <w:szCs w:val="17"/>
              </w:rPr>
              <w:t>i</w:t>
            </w:r>
            <w:r w:rsidRPr="005612AC">
              <w:rPr>
                <w:rFonts w:ascii="Tahoma" w:hAnsi="Tahoma" w:cs="Tahoma"/>
                <w:color w:val="0065A3"/>
                <w:sz w:val="17"/>
                <w:szCs w:val="17"/>
                <w:lang w:val="ru-RU"/>
              </w:rPr>
              <w:t>сля зв</w:t>
            </w:r>
            <w:r>
              <w:rPr>
                <w:rFonts w:ascii="Tahoma" w:hAnsi="Tahoma" w:cs="Tahoma"/>
                <w:color w:val="0065A3"/>
                <w:sz w:val="17"/>
                <w:szCs w:val="17"/>
              </w:rPr>
              <w:t>i</w:t>
            </w:r>
            <w:r w:rsidRPr="005612AC">
              <w:rPr>
                <w:rFonts w:ascii="Tahoma" w:hAnsi="Tahoma" w:cs="Tahoma"/>
                <w:color w:val="0065A3"/>
                <w:sz w:val="17"/>
                <w:szCs w:val="17"/>
                <w:lang w:val="ru-RU"/>
              </w:rPr>
              <w:t>тного пер</w:t>
            </w:r>
            <w:r>
              <w:rPr>
                <w:rFonts w:ascii="Tahoma" w:hAnsi="Tahoma" w:cs="Tahoma"/>
                <w:color w:val="0065A3"/>
                <w:sz w:val="17"/>
                <w:szCs w:val="17"/>
              </w:rPr>
              <w:t>i</w:t>
            </w:r>
            <w:r w:rsidRPr="005612AC">
              <w:rPr>
                <w:rFonts w:ascii="Tahoma" w:hAnsi="Tahoma" w:cs="Tahoma"/>
                <w:color w:val="0065A3"/>
                <w:sz w:val="17"/>
                <w:szCs w:val="17"/>
                <w:lang w:val="ru-RU"/>
              </w:rPr>
              <w:t>оду", МСБО 8 «Обл</w:t>
            </w:r>
            <w:r>
              <w:rPr>
                <w:rFonts w:ascii="Tahoma" w:hAnsi="Tahoma" w:cs="Tahoma"/>
                <w:color w:val="0065A3"/>
                <w:sz w:val="17"/>
                <w:szCs w:val="17"/>
              </w:rPr>
              <w:t>i</w:t>
            </w:r>
            <w:r w:rsidRPr="005612AC">
              <w:rPr>
                <w:rFonts w:ascii="Tahoma" w:hAnsi="Tahoma" w:cs="Tahoma"/>
                <w:color w:val="0065A3"/>
                <w:sz w:val="17"/>
                <w:szCs w:val="17"/>
                <w:lang w:val="ru-RU"/>
              </w:rPr>
              <w:t>ков</w:t>
            </w:r>
            <w:r>
              <w:rPr>
                <w:rFonts w:ascii="Tahoma" w:hAnsi="Tahoma" w:cs="Tahoma"/>
                <w:color w:val="0065A3"/>
                <w:sz w:val="17"/>
                <w:szCs w:val="17"/>
              </w:rPr>
              <w:t>i</w:t>
            </w:r>
            <w:r w:rsidRPr="005612AC">
              <w:rPr>
                <w:rFonts w:ascii="Tahoma" w:hAnsi="Tahoma" w:cs="Tahoma"/>
                <w:color w:val="0065A3"/>
                <w:sz w:val="17"/>
                <w:szCs w:val="17"/>
                <w:lang w:val="ru-RU"/>
              </w:rPr>
              <w:t xml:space="preserve"> пол</w:t>
            </w:r>
            <w:r>
              <w:rPr>
                <w:rFonts w:ascii="Tahoma" w:hAnsi="Tahoma" w:cs="Tahoma"/>
                <w:color w:val="0065A3"/>
                <w:sz w:val="17"/>
                <w:szCs w:val="17"/>
              </w:rPr>
              <w:t>i</w:t>
            </w:r>
            <w:r w:rsidRPr="005612AC">
              <w:rPr>
                <w:rFonts w:ascii="Tahoma" w:hAnsi="Tahoma" w:cs="Tahoma"/>
                <w:color w:val="0065A3"/>
                <w:sz w:val="17"/>
                <w:szCs w:val="17"/>
                <w:lang w:val="ru-RU"/>
              </w:rPr>
              <w:t>тики, зм</w:t>
            </w:r>
            <w:r>
              <w:rPr>
                <w:rFonts w:ascii="Tahoma" w:hAnsi="Tahoma" w:cs="Tahoma"/>
                <w:color w:val="0065A3"/>
                <w:sz w:val="17"/>
                <w:szCs w:val="17"/>
              </w:rPr>
              <w:t>i</w:t>
            </w:r>
            <w:r w:rsidRPr="005612AC">
              <w:rPr>
                <w:rFonts w:ascii="Tahoma" w:hAnsi="Tahoma" w:cs="Tahoma"/>
                <w:color w:val="0065A3"/>
                <w:sz w:val="17"/>
                <w:szCs w:val="17"/>
                <w:lang w:val="ru-RU"/>
              </w:rPr>
              <w:t>ни в обл</w:t>
            </w:r>
            <w:r>
              <w:rPr>
                <w:rFonts w:ascii="Tahoma" w:hAnsi="Tahoma" w:cs="Tahoma"/>
                <w:color w:val="0065A3"/>
                <w:sz w:val="17"/>
                <w:szCs w:val="17"/>
              </w:rPr>
              <w:t>i</w:t>
            </w:r>
            <w:r w:rsidRPr="005612AC">
              <w:rPr>
                <w:rFonts w:ascii="Tahoma" w:hAnsi="Tahoma" w:cs="Tahoma"/>
                <w:color w:val="0065A3"/>
                <w:sz w:val="17"/>
                <w:szCs w:val="17"/>
                <w:lang w:val="ru-RU"/>
              </w:rPr>
              <w:t>кових оц</w:t>
            </w:r>
            <w:r>
              <w:rPr>
                <w:rFonts w:ascii="Tahoma" w:hAnsi="Tahoma" w:cs="Tahoma"/>
                <w:color w:val="0065A3"/>
                <w:sz w:val="17"/>
                <w:szCs w:val="17"/>
              </w:rPr>
              <w:t>i</w:t>
            </w:r>
            <w:r w:rsidRPr="005612AC">
              <w:rPr>
                <w:rFonts w:ascii="Tahoma" w:hAnsi="Tahoma" w:cs="Tahoma"/>
                <w:color w:val="0065A3"/>
                <w:sz w:val="17"/>
                <w:szCs w:val="17"/>
                <w:lang w:val="ru-RU"/>
              </w:rPr>
              <w:t>нках та помилки»). Аудитори п</w:t>
            </w:r>
            <w:r>
              <w:rPr>
                <w:rFonts w:ascii="Tahoma" w:hAnsi="Tahoma" w:cs="Tahoma"/>
                <w:color w:val="0065A3"/>
                <w:sz w:val="17"/>
                <w:szCs w:val="17"/>
              </w:rPr>
              <w:t>i</w:t>
            </w:r>
            <w:r w:rsidRPr="005612AC">
              <w:rPr>
                <w:rFonts w:ascii="Tahoma" w:hAnsi="Tahoma" w:cs="Tahoma"/>
                <w:color w:val="0065A3"/>
                <w:sz w:val="17"/>
                <w:szCs w:val="17"/>
                <w:lang w:val="ru-RU"/>
              </w:rPr>
              <w:t>дтверджують на дату проведення аудиту в</w:t>
            </w:r>
            <w:r>
              <w:rPr>
                <w:rFonts w:ascii="Tahoma" w:hAnsi="Tahoma" w:cs="Tahoma"/>
                <w:color w:val="0065A3"/>
                <w:sz w:val="17"/>
                <w:szCs w:val="17"/>
              </w:rPr>
              <w:t>i</w:t>
            </w:r>
            <w:r w:rsidRPr="005612AC">
              <w:rPr>
                <w:rFonts w:ascii="Tahoma" w:hAnsi="Tahoma" w:cs="Tahoma"/>
                <w:color w:val="0065A3"/>
                <w:sz w:val="17"/>
                <w:szCs w:val="17"/>
                <w:lang w:val="ru-RU"/>
              </w:rPr>
              <w:t>дсутн</w:t>
            </w:r>
            <w:r>
              <w:rPr>
                <w:rFonts w:ascii="Tahoma" w:hAnsi="Tahoma" w:cs="Tahoma"/>
                <w:color w:val="0065A3"/>
                <w:sz w:val="17"/>
                <w:szCs w:val="17"/>
              </w:rPr>
              <w:t>i</w:t>
            </w:r>
            <w:r w:rsidRPr="005612AC">
              <w:rPr>
                <w:rFonts w:ascii="Tahoma" w:hAnsi="Tahoma" w:cs="Tahoma"/>
                <w:color w:val="0065A3"/>
                <w:sz w:val="17"/>
                <w:szCs w:val="17"/>
                <w:lang w:val="ru-RU"/>
              </w:rPr>
              <w:t>сть под</w:t>
            </w:r>
            <w:r>
              <w:rPr>
                <w:rFonts w:ascii="Tahoma" w:hAnsi="Tahoma" w:cs="Tahoma"/>
                <w:color w:val="0065A3"/>
                <w:sz w:val="17"/>
                <w:szCs w:val="17"/>
              </w:rPr>
              <w:t>i</w:t>
            </w:r>
            <w:r w:rsidRPr="005612AC">
              <w:rPr>
                <w:rFonts w:ascii="Tahoma" w:hAnsi="Tahoma" w:cs="Tahoma"/>
                <w:color w:val="0065A3"/>
                <w:sz w:val="17"/>
                <w:szCs w:val="17"/>
                <w:lang w:val="ru-RU"/>
              </w:rPr>
              <w:t>й п</w:t>
            </w:r>
            <w:r>
              <w:rPr>
                <w:rFonts w:ascii="Tahoma" w:hAnsi="Tahoma" w:cs="Tahoma"/>
                <w:color w:val="0065A3"/>
                <w:sz w:val="17"/>
                <w:szCs w:val="17"/>
              </w:rPr>
              <w:t>i</w:t>
            </w:r>
            <w:r w:rsidRPr="005612AC">
              <w:rPr>
                <w:rFonts w:ascii="Tahoma" w:hAnsi="Tahoma" w:cs="Tahoma"/>
                <w:color w:val="0065A3"/>
                <w:sz w:val="17"/>
                <w:szCs w:val="17"/>
                <w:lang w:val="ru-RU"/>
              </w:rPr>
              <w:t>сля дати балансу, як</w:t>
            </w:r>
            <w:r>
              <w:rPr>
                <w:rFonts w:ascii="Tahoma" w:hAnsi="Tahoma" w:cs="Tahoma"/>
                <w:color w:val="0065A3"/>
                <w:sz w:val="17"/>
                <w:szCs w:val="17"/>
              </w:rPr>
              <w:t>i</w:t>
            </w:r>
            <w:r w:rsidRPr="005612AC">
              <w:rPr>
                <w:rFonts w:ascii="Tahoma" w:hAnsi="Tahoma" w:cs="Tahoma"/>
                <w:color w:val="0065A3"/>
                <w:sz w:val="17"/>
                <w:szCs w:val="17"/>
                <w:lang w:val="ru-RU"/>
              </w:rPr>
              <w:t xml:space="preserve"> потребують коригування 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й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Нами було також розглянуто, чи </w:t>
            </w:r>
            <w:r>
              <w:rPr>
                <w:rFonts w:ascii="Tahoma" w:hAnsi="Tahoma" w:cs="Tahoma"/>
                <w:color w:val="0065A3"/>
                <w:sz w:val="17"/>
                <w:szCs w:val="17"/>
              </w:rPr>
              <w:t>i</w:t>
            </w:r>
            <w:r w:rsidRPr="005612AC">
              <w:rPr>
                <w:rFonts w:ascii="Tahoma" w:hAnsi="Tahoma" w:cs="Tahoma"/>
                <w:color w:val="0065A3"/>
                <w:sz w:val="17"/>
                <w:szCs w:val="17"/>
                <w:lang w:val="ru-RU"/>
              </w:rPr>
              <w:t>снують под</w:t>
            </w:r>
            <w:r>
              <w:rPr>
                <w:rFonts w:ascii="Tahoma" w:hAnsi="Tahoma" w:cs="Tahoma"/>
                <w:color w:val="0065A3"/>
                <w:sz w:val="17"/>
                <w:szCs w:val="17"/>
              </w:rPr>
              <w:t>i</w:t>
            </w:r>
            <w:r w:rsidRPr="005612AC">
              <w:rPr>
                <w:rFonts w:ascii="Tahoma" w:hAnsi="Tahoma" w:cs="Tahoma"/>
                <w:color w:val="0065A3"/>
                <w:sz w:val="17"/>
                <w:szCs w:val="17"/>
                <w:lang w:val="ru-RU"/>
              </w:rPr>
              <w:t>ї або умови, як</w:t>
            </w:r>
            <w:r>
              <w:rPr>
                <w:rFonts w:ascii="Tahoma" w:hAnsi="Tahoma" w:cs="Tahoma"/>
                <w:color w:val="0065A3"/>
                <w:sz w:val="17"/>
                <w:szCs w:val="17"/>
              </w:rPr>
              <w:t>i</w:t>
            </w:r>
            <w:r w:rsidRPr="005612AC">
              <w:rPr>
                <w:rFonts w:ascii="Tahoma" w:hAnsi="Tahoma" w:cs="Tahoma"/>
                <w:color w:val="0065A3"/>
                <w:sz w:val="17"/>
                <w:szCs w:val="17"/>
                <w:lang w:val="ru-RU"/>
              </w:rPr>
              <w:t xml:space="preserve"> можуть поставити п</w:t>
            </w:r>
            <w:r>
              <w:rPr>
                <w:rFonts w:ascii="Tahoma" w:hAnsi="Tahoma" w:cs="Tahoma"/>
                <w:color w:val="0065A3"/>
                <w:sz w:val="17"/>
                <w:szCs w:val="17"/>
              </w:rPr>
              <w:t>i</w:t>
            </w:r>
            <w:r w:rsidRPr="005612AC">
              <w:rPr>
                <w:rFonts w:ascii="Tahoma" w:hAnsi="Tahoma" w:cs="Tahoma"/>
                <w:color w:val="0065A3"/>
                <w:sz w:val="17"/>
                <w:szCs w:val="17"/>
                <w:lang w:val="ru-RU"/>
              </w:rPr>
              <w:t>д значний сумн</w:t>
            </w:r>
            <w:r>
              <w:rPr>
                <w:rFonts w:ascii="Tahoma" w:hAnsi="Tahoma" w:cs="Tahoma"/>
                <w:color w:val="0065A3"/>
                <w:sz w:val="17"/>
                <w:szCs w:val="17"/>
              </w:rPr>
              <w:t>i</w:t>
            </w:r>
            <w:r w:rsidRPr="005612AC">
              <w:rPr>
                <w:rFonts w:ascii="Tahoma" w:hAnsi="Tahoma" w:cs="Tahoma"/>
                <w:color w:val="0065A3"/>
                <w:sz w:val="17"/>
                <w:szCs w:val="17"/>
                <w:lang w:val="ru-RU"/>
              </w:rPr>
              <w:t>в здатн</w:t>
            </w:r>
            <w:r>
              <w:rPr>
                <w:rFonts w:ascii="Tahoma" w:hAnsi="Tahoma" w:cs="Tahoma"/>
                <w:color w:val="0065A3"/>
                <w:sz w:val="17"/>
                <w:szCs w:val="17"/>
              </w:rPr>
              <w:t>i</w:t>
            </w:r>
            <w:r w:rsidRPr="005612AC">
              <w:rPr>
                <w:rFonts w:ascii="Tahoma" w:hAnsi="Tahoma" w:cs="Tahoma"/>
                <w:color w:val="0065A3"/>
                <w:sz w:val="17"/>
                <w:szCs w:val="17"/>
                <w:lang w:val="ru-RU"/>
              </w:rPr>
              <w:t>сть суб’єкта господарювання безперервно продовжувати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оц</w:t>
            </w:r>
            <w:r>
              <w:rPr>
                <w:rFonts w:ascii="Tahoma" w:hAnsi="Tahoma" w:cs="Tahoma"/>
                <w:color w:val="0065A3"/>
                <w:sz w:val="17"/>
                <w:szCs w:val="17"/>
              </w:rPr>
              <w:t>i</w:t>
            </w:r>
            <w:r w:rsidRPr="005612AC">
              <w:rPr>
                <w:rFonts w:ascii="Tahoma" w:hAnsi="Tahoma" w:cs="Tahoma"/>
                <w:color w:val="0065A3"/>
                <w:sz w:val="17"/>
                <w:szCs w:val="17"/>
                <w:lang w:val="ru-RU"/>
              </w:rPr>
              <w:t>нен</w:t>
            </w:r>
            <w:r>
              <w:rPr>
                <w:rFonts w:ascii="Tahoma" w:hAnsi="Tahoma" w:cs="Tahoma"/>
                <w:color w:val="0065A3"/>
                <w:sz w:val="17"/>
                <w:szCs w:val="17"/>
              </w:rPr>
              <w:t>i</w:t>
            </w:r>
            <w:r w:rsidRPr="005612AC">
              <w:rPr>
                <w:rFonts w:ascii="Tahoma" w:hAnsi="Tahoma" w:cs="Tahoma"/>
                <w:color w:val="0065A3"/>
                <w:sz w:val="17"/>
                <w:szCs w:val="17"/>
                <w:lang w:val="ru-RU"/>
              </w:rPr>
              <w:t xml:space="preserve"> оц</w:t>
            </w:r>
            <w:r>
              <w:rPr>
                <w:rFonts w:ascii="Tahoma" w:hAnsi="Tahoma" w:cs="Tahoma"/>
                <w:color w:val="0065A3"/>
                <w:sz w:val="17"/>
                <w:szCs w:val="17"/>
              </w:rPr>
              <w:t>i</w:t>
            </w:r>
            <w:r w:rsidRPr="005612AC">
              <w:rPr>
                <w:rFonts w:ascii="Tahoma" w:hAnsi="Tahoma" w:cs="Tahoma"/>
                <w:color w:val="0065A3"/>
                <w:sz w:val="17"/>
                <w:szCs w:val="17"/>
                <w:lang w:val="ru-RU"/>
              </w:rPr>
              <w:t>нки управл</w:t>
            </w:r>
            <w:r>
              <w:rPr>
                <w:rFonts w:ascii="Tahoma" w:hAnsi="Tahoma" w:cs="Tahoma"/>
                <w:color w:val="0065A3"/>
                <w:sz w:val="17"/>
                <w:szCs w:val="17"/>
              </w:rPr>
              <w:t>i</w:t>
            </w:r>
            <w:r w:rsidRPr="005612AC">
              <w:rPr>
                <w:rFonts w:ascii="Tahoma" w:hAnsi="Tahoma" w:cs="Tahoma"/>
                <w:color w:val="0065A3"/>
                <w:sz w:val="17"/>
                <w:szCs w:val="17"/>
                <w:lang w:val="ru-RU"/>
              </w:rPr>
              <w:t>нського персоналу щодо здатност</w:t>
            </w:r>
            <w:r>
              <w:rPr>
                <w:rFonts w:ascii="Tahoma" w:hAnsi="Tahoma" w:cs="Tahoma"/>
                <w:color w:val="0065A3"/>
                <w:sz w:val="17"/>
                <w:szCs w:val="17"/>
              </w:rPr>
              <w:t>i</w:t>
            </w:r>
            <w:r w:rsidRPr="005612AC">
              <w:rPr>
                <w:rFonts w:ascii="Tahoma" w:hAnsi="Tahoma" w:cs="Tahoma"/>
                <w:color w:val="0065A3"/>
                <w:sz w:val="17"/>
                <w:szCs w:val="17"/>
                <w:lang w:val="ru-RU"/>
              </w:rPr>
              <w:t xml:space="preserve"> суб’єкта господарювання безперервно продовжувати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зг</w:t>
            </w:r>
            <w:r>
              <w:rPr>
                <w:rFonts w:ascii="Tahoma" w:hAnsi="Tahoma" w:cs="Tahoma"/>
                <w:color w:val="0065A3"/>
                <w:sz w:val="17"/>
                <w:szCs w:val="17"/>
              </w:rPr>
              <w:t>i</w:t>
            </w:r>
            <w:r w:rsidRPr="005612AC">
              <w:rPr>
                <w:rFonts w:ascii="Tahoma" w:hAnsi="Tahoma" w:cs="Tahoma"/>
                <w:color w:val="0065A3"/>
                <w:sz w:val="17"/>
                <w:szCs w:val="17"/>
                <w:lang w:val="ru-RU"/>
              </w:rPr>
              <w:t>дно до вимог МСА 570 «Безперервн</w:t>
            </w:r>
            <w:r>
              <w:rPr>
                <w:rFonts w:ascii="Tahoma" w:hAnsi="Tahoma" w:cs="Tahoma"/>
                <w:color w:val="0065A3"/>
                <w:sz w:val="17"/>
                <w:szCs w:val="17"/>
              </w:rPr>
              <w:t>i</w:t>
            </w:r>
            <w:r w:rsidRPr="005612AC">
              <w:rPr>
                <w:rFonts w:ascii="Tahoma" w:hAnsi="Tahoma" w:cs="Tahoma"/>
                <w:color w:val="0065A3"/>
                <w:sz w:val="17"/>
                <w:szCs w:val="17"/>
                <w:lang w:val="ru-RU"/>
              </w:rPr>
              <w:t xml:space="preserve">сть» та визначено, що не </w:t>
            </w:r>
            <w:r>
              <w:rPr>
                <w:rFonts w:ascii="Tahoma" w:hAnsi="Tahoma" w:cs="Tahoma"/>
                <w:color w:val="0065A3"/>
                <w:sz w:val="17"/>
                <w:szCs w:val="17"/>
              </w:rPr>
              <w:t>i</w:t>
            </w:r>
            <w:r w:rsidRPr="005612AC">
              <w:rPr>
                <w:rFonts w:ascii="Tahoma" w:hAnsi="Tahoma" w:cs="Tahoma"/>
                <w:color w:val="0065A3"/>
                <w:sz w:val="17"/>
                <w:szCs w:val="17"/>
                <w:lang w:val="ru-RU"/>
              </w:rPr>
              <w:t>снує суттєвої невизначеност</w:t>
            </w:r>
            <w:r>
              <w:rPr>
                <w:rFonts w:ascii="Tahoma" w:hAnsi="Tahoma" w:cs="Tahoma"/>
                <w:color w:val="0065A3"/>
                <w:sz w:val="17"/>
                <w:szCs w:val="17"/>
              </w:rPr>
              <w:t>i</w:t>
            </w:r>
            <w:r w:rsidRPr="005612AC">
              <w:rPr>
                <w:rFonts w:ascii="Tahoma" w:hAnsi="Tahoma" w:cs="Tahoma"/>
                <w:color w:val="0065A3"/>
                <w:sz w:val="17"/>
                <w:szCs w:val="17"/>
                <w:lang w:val="ru-RU"/>
              </w:rPr>
              <w:t>, що стосується под</w:t>
            </w:r>
            <w:r>
              <w:rPr>
                <w:rFonts w:ascii="Tahoma" w:hAnsi="Tahoma" w:cs="Tahoma"/>
                <w:color w:val="0065A3"/>
                <w:sz w:val="17"/>
                <w:szCs w:val="17"/>
              </w:rPr>
              <w:t>i</w:t>
            </w:r>
            <w:r w:rsidRPr="005612AC">
              <w:rPr>
                <w:rFonts w:ascii="Tahoma" w:hAnsi="Tahoma" w:cs="Tahoma"/>
                <w:color w:val="0065A3"/>
                <w:sz w:val="17"/>
                <w:szCs w:val="17"/>
                <w:lang w:val="ru-RU"/>
              </w:rPr>
              <w:t>й або умов, як</w:t>
            </w:r>
            <w:r>
              <w:rPr>
                <w:rFonts w:ascii="Tahoma" w:hAnsi="Tahoma" w:cs="Tahoma"/>
                <w:color w:val="0065A3"/>
                <w:sz w:val="17"/>
                <w:szCs w:val="17"/>
              </w:rPr>
              <w:t>i</w:t>
            </w:r>
            <w:r w:rsidRPr="005612AC">
              <w:rPr>
                <w:rFonts w:ascii="Tahoma" w:hAnsi="Tahoma" w:cs="Tahoma"/>
                <w:color w:val="0065A3"/>
                <w:sz w:val="17"/>
                <w:szCs w:val="17"/>
                <w:lang w:val="ru-RU"/>
              </w:rPr>
              <w:t xml:space="preserve"> окремо або в сукупност</w:t>
            </w:r>
            <w:r>
              <w:rPr>
                <w:rFonts w:ascii="Tahoma" w:hAnsi="Tahoma" w:cs="Tahoma"/>
                <w:color w:val="0065A3"/>
                <w:sz w:val="17"/>
                <w:szCs w:val="17"/>
              </w:rPr>
              <w:t>i</w:t>
            </w:r>
            <w:r w:rsidRPr="005612AC">
              <w:rPr>
                <w:rFonts w:ascii="Tahoma" w:hAnsi="Tahoma" w:cs="Tahoma"/>
                <w:color w:val="0065A3"/>
                <w:sz w:val="17"/>
                <w:szCs w:val="17"/>
                <w:lang w:val="ru-RU"/>
              </w:rPr>
              <w:t xml:space="preserve"> можуть поставити п</w:t>
            </w:r>
            <w:r>
              <w:rPr>
                <w:rFonts w:ascii="Tahoma" w:hAnsi="Tahoma" w:cs="Tahoma"/>
                <w:color w:val="0065A3"/>
                <w:sz w:val="17"/>
                <w:szCs w:val="17"/>
              </w:rPr>
              <w:t>i</w:t>
            </w:r>
            <w:r w:rsidRPr="005612AC">
              <w:rPr>
                <w:rFonts w:ascii="Tahoma" w:hAnsi="Tahoma" w:cs="Tahoma"/>
                <w:color w:val="0065A3"/>
                <w:sz w:val="17"/>
                <w:szCs w:val="17"/>
                <w:lang w:val="ru-RU"/>
              </w:rPr>
              <w:t>д значний сумн</w:t>
            </w:r>
            <w:r>
              <w:rPr>
                <w:rFonts w:ascii="Tahoma" w:hAnsi="Tahoma" w:cs="Tahoma"/>
                <w:color w:val="0065A3"/>
                <w:sz w:val="17"/>
                <w:szCs w:val="17"/>
              </w:rPr>
              <w:t>i</w:t>
            </w:r>
            <w:r w:rsidRPr="005612AC">
              <w:rPr>
                <w:rFonts w:ascii="Tahoma" w:hAnsi="Tahoma" w:cs="Tahoma"/>
                <w:color w:val="0065A3"/>
                <w:sz w:val="17"/>
                <w:szCs w:val="17"/>
                <w:lang w:val="ru-RU"/>
              </w:rPr>
              <w:t>в здатн</w:t>
            </w:r>
            <w:r>
              <w:rPr>
                <w:rFonts w:ascii="Tahoma" w:hAnsi="Tahoma" w:cs="Tahoma"/>
                <w:color w:val="0065A3"/>
                <w:sz w:val="17"/>
                <w:szCs w:val="17"/>
              </w:rPr>
              <w:t>i</w:t>
            </w:r>
            <w:r w:rsidRPr="005612AC">
              <w:rPr>
                <w:rFonts w:ascii="Tahoma" w:hAnsi="Tahoma" w:cs="Tahoma"/>
                <w:color w:val="0065A3"/>
                <w:sz w:val="17"/>
                <w:szCs w:val="17"/>
                <w:lang w:val="ru-RU"/>
              </w:rPr>
              <w:t>сть суб’єкта господарювання безперервно продовжувати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Загальний висновок Враховуючи вищенаведен</w:t>
            </w:r>
            <w:r>
              <w:rPr>
                <w:rFonts w:ascii="Tahoma" w:hAnsi="Tahoma" w:cs="Tahoma"/>
                <w:color w:val="0065A3"/>
                <w:sz w:val="17"/>
                <w:szCs w:val="17"/>
              </w:rPr>
              <w:t>i</w:t>
            </w:r>
            <w:r w:rsidRPr="005612AC">
              <w:rPr>
                <w:rFonts w:ascii="Tahoma" w:hAnsi="Tahoma" w:cs="Tahoma"/>
                <w:color w:val="0065A3"/>
                <w:sz w:val="17"/>
                <w:szCs w:val="17"/>
                <w:lang w:val="ru-RU"/>
              </w:rPr>
              <w:t xml:space="preserve">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докази, керуючись Законом України „ Про аудиторську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 М</w:t>
            </w:r>
            <w:r>
              <w:rPr>
                <w:rFonts w:ascii="Tahoma" w:hAnsi="Tahoma" w:cs="Tahoma"/>
                <w:color w:val="0065A3"/>
                <w:sz w:val="17"/>
                <w:szCs w:val="17"/>
              </w:rPr>
              <w:t>i</w:t>
            </w:r>
            <w:r w:rsidRPr="005612AC">
              <w:rPr>
                <w:rFonts w:ascii="Tahoma" w:hAnsi="Tahoma" w:cs="Tahoma"/>
                <w:color w:val="0065A3"/>
                <w:sz w:val="17"/>
                <w:szCs w:val="17"/>
                <w:lang w:val="ru-RU"/>
              </w:rPr>
              <w:t>жнародними стандартами аудиту, надання впевненост</w:t>
            </w:r>
            <w:r>
              <w:rPr>
                <w:rFonts w:ascii="Tahoma" w:hAnsi="Tahoma" w:cs="Tahoma"/>
                <w:color w:val="0065A3"/>
                <w:sz w:val="17"/>
                <w:szCs w:val="17"/>
              </w:rPr>
              <w:t>i</w:t>
            </w:r>
            <w:r w:rsidRPr="005612AC">
              <w:rPr>
                <w:rFonts w:ascii="Tahoma" w:hAnsi="Tahoma" w:cs="Tahoma"/>
                <w:color w:val="0065A3"/>
                <w:sz w:val="17"/>
                <w:szCs w:val="17"/>
                <w:lang w:val="ru-RU"/>
              </w:rPr>
              <w:t xml:space="preserve"> та етики М</w:t>
            </w:r>
            <w:r>
              <w:rPr>
                <w:rFonts w:ascii="Tahoma" w:hAnsi="Tahoma" w:cs="Tahoma"/>
                <w:color w:val="0065A3"/>
                <w:sz w:val="17"/>
                <w:szCs w:val="17"/>
              </w:rPr>
              <w:t>i</w:t>
            </w:r>
            <w:r w:rsidRPr="005612AC">
              <w:rPr>
                <w:rFonts w:ascii="Tahoma" w:hAnsi="Tahoma" w:cs="Tahoma"/>
                <w:color w:val="0065A3"/>
                <w:sz w:val="17"/>
                <w:szCs w:val="17"/>
                <w:lang w:val="ru-RU"/>
              </w:rPr>
              <w:t>жнародної федерац</w:t>
            </w:r>
            <w:r>
              <w:rPr>
                <w:rFonts w:ascii="Tahoma" w:hAnsi="Tahoma" w:cs="Tahoma"/>
                <w:color w:val="0065A3"/>
                <w:sz w:val="17"/>
                <w:szCs w:val="17"/>
              </w:rPr>
              <w:t>i</w:t>
            </w:r>
            <w:r w:rsidRPr="005612AC">
              <w:rPr>
                <w:rFonts w:ascii="Tahoma" w:hAnsi="Tahoma" w:cs="Tahoma"/>
                <w:color w:val="0065A3"/>
                <w:sz w:val="17"/>
                <w:szCs w:val="17"/>
                <w:lang w:val="ru-RU"/>
              </w:rPr>
              <w:t>ї бухгалтер</w:t>
            </w:r>
            <w:r>
              <w:rPr>
                <w:rFonts w:ascii="Tahoma" w:hAnsi="Tahoma" w:cs="Tahoma"/>
                <w:color w:val="0065A3"/>
                <w:sz w:val="17"/>
                <w:szCs w:val="17"/>
              </w:rPr>
              <w:t>i</w:t>
            </w:r>
            <w:r w:rsidRPr="005612AC">
              <w:rPr>
                <w:rFonts w:ascii="Tahoma" w:hAnsi="Tahoma" w:cs="Tahoma"/>
                <w:color w:val="0065A3"/>
                <w:sz w:val="17"/>
                <w:szCs w:val="17"/>
                <w:lang w:val="ru-RU"/>
              </w:rPr>
              <w:t>в, прийнятих Аудиторською палатою України в якост</w:t>
            </w:r>
            <w:r>
              <w:rPr>
                <w:rFonts w:ascii="Tahoma" w:hAnsi="Tahoma" w:cs="Tahoma"/>
                <w:color w:val="0065A3"/>
                <w:sz w:val="17"/>
                <w:szCs w:val="17"/>
              </w:rPr>
              <w:t>i</w:t>
            </w:r>
            <w:r w:rsidRPr="005612AC">
              <w:rPr>
                <w:rFonts w:ascii="Tahoma" w:hAnsi="Tahoma" w:cs="Tahoma"/>
                <w:color w:val="0065A3"/>
                <w:sz w:val="17"/>
                <w:szCs w:val="17"/>
                <w:lang w:val="ru-RU"/>
              </w:rPr>
              <w:t xml:space="preserve"> нац</w:t>
            </w:r>
            <w:r>
              <w:rPr>
                <w:rFonts w:ascii="Tahoma" w:hAnsi="Tahoma" w:cs="Tahoma"/>
                <w:color w:val="0065A3"/>
                <w:sz w:val="17"/>
                <w:szCs w:val="17"/>
              </w:rPr>
              <w:t>i</w:t>
            </w:r>
            <w:r w:rsidRPr="005612AC">
              <w:rPr>
                <w:rFonts w:ascii="Tahoma" w:hAnsi="Tahoma" w:cs="Tahoma"/>
                <w:color w:val="0065A3"/>
                <w:sz w:val="17"/>
                <w:szCs w:val="17"/>
                <w:lang w:val="ru-RU"/>
              </w:rPr>
              <w:t>ональних (зокрема МСА 701 та 720), та зважаючи на те, що виконан</w:t>
            </w:r>
            <w:r>
              <w:rPr>
                <w:rFonts w:ascii="Tahoma" w:hAnsi="Tahoma" w:cs="Tahoma"/>
                <w:color w:val="0065A3"/>
                <w:sz w:val="17"/>
                <w:szCs w:val="17"/>
              </w:rPr>
              <w:t>i</w:t>
            </w:r>
            <w:r w:rsidRPr="005612AC">
              <w:rPr>
                <w:rFonts w:ascii="Tahoma" w:hAnsi="Tahoma" w:cs="Tahoma"/>
                <w:color w:val="0065A3"/>
                <w:sz w:val="17"/>
                <w:szCs w:val="17"/>
                <w:lang w:val="ru-RU"/>
              </w:rPr>
              <w:t xml:space="preserve"> необх</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умови: - аудитор отримав всю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 xml:space="preserve">ю </w:t>
            </w:r>
            <w:r>
              <w:rPr>
                <w:rFonts w:ascii="Tahoma" w:hAnsi="Tahoma" w:cs="Tahoma"/>
                <w:color w:val="0065A3"/>
                <w:sz w:val="17"/>
                <w:szCs w:val="17"/>
              </w:rPr>
              <w:t>i</w:t>
            </w:r>
            <w:r w:rsidRPr="005612AC">
              <w:rPr>
                <w:rFonts w:ascii="Tahoma" w:hAnsi="Tahoma" w:cs="Tahoma"/>
                <w:color w:val="0065A3"/>
                <w:sz w:val="17"/>
                <w:szCs w:val="17"/>
                <w:lang w:val="ru-RU"/>
              </w:rPr>
              <w:t xml:space="preserve"> пояснення,необх</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для ц</w:t>
            </w:r>
            <w:r>
              <w:rPr>
                <w:rFonts w:ascii="Tahoma" w:hAnsi="Tahoma" w:cs="Tahoma"/>
                <w:color w:val="0065A3"/>
                <w:sz w:val="17"/>
                <w:szCs w:val="17"/>
              </w:rPr>
              <w:t>i</w:t>
            </w:r>
            <w:r w:rsidRPr="005612AC">
              <w:rPr>
                <w:rFonts w:ascii="Tahoma" w:hAnsi="Tahoma" w:cs="Tahoma"/>
                <w:color w:val="0065A3"/>
                <w:sz w:val="17"/>
                <w:szCs w:val="17"/>
                <w:lang w:val="ru-RU"/>
              </w:rPr>
              <w:t xml:space="preserve">лей аудиту; - надана </w:t>
            </w:r>
            <w:r>
              <w:rPr>
                <w:rFonts w:ascii="Tahoma" w:hAnsi="Tahoma" w:cs="Tahoma"/>
                <w:color w:val="0065A3"/>
                <w:sz w:val="17"/>
                <w:szCs w:val="17"/>
              </w:rPr>
              <w:t>i</w:t>
            </w:r>
            <w:r w:rsidRPr="005612AC">
              <w:rPr>
                <w:rFonts w:ascii="Tahoma" w:hAnsi="Tahoma" w:cs="Tahoma"/>
                <w:color w:val="0065A3"/>
                <w:sz w:val="17"/>
                <w:szCs w:val="17"/>
                <w:lang w:val="ru-RU"/>
              </w:rPr>
              <w:t>нформац</w:t>
            </w:r>
            <w:r>
              <w:rPr>
                <w:rFonts w:ascii="Tahoma" w:hAnsi="Tahoma" w:cs="Tahoma"/>
                <w:color w:val="0065A3"/>
                <w:sz w:val="17"/>
                <w:szCs w:val="17"/>
              </w:rPr>
              <w:t>i</w:t>
            </w:r>
            <w:r w:rsidRPr="005612AC">
              <w:rPr>
                <w:rFonts w:ascii="Tahoma" w:hAnsi="Tahoma" w:cs="Tahoma"/>
                <w:color w:val="0065A3"/>
                <w:sz w:val="17"/>
                <w:szCs w:val="17"/>
                <w:lang w:val="ru-RU"/>
              </w:rPr>
              <w:t>я достатня для в</w:t>
            </w:r>
            <w:r>
              <w:rPr>
                <w:rFonts w:ascii="Tahoma" w:hAnsi="Tahoma" w:cs="Tahoma"/>
                <w:color w:val="0065A3"/>
                <w:sz w:val="17"/>
                <w:szCs w:val="17"/>
              </w:rPr>
              <w:t>i</w:t>
            </w:r>
            <w:r w:rsidRPr="005612AC">
              <w:rPr>
                <w:rFonts w:ascii="Tahoma" w:hAnsi="Tahoma" w:cs="Tahoma"/>
                <w:color w:val="0065A3"/>
                <w:sz w:val="17"/>
                <w:szCs w:val="17"/>
                <w:lang w:val="ru-RU"/>
              </w:rPr>
              <w:t>дображення реального стану справ Товариства; - є адекватн</w:t>
            </w:r>
            <w:r>
              <w:rPr>
                <w:rFonts w:ascii="Tahoma" w:hAnsi="Tahoma" w:cs="Tahoma"/>
                <w:color w:val="0065A3"/>
                <w:sz w:val="17"/>
                <w:szCs w:val="17"/>
              </w:rPr>
              <w:t>i</w:t>
            </w:r>
            <w:r w:rsidRPr="005612AC">
              <w:rPr>
                <w:rFonts w:ascii="Tahoma" w:hAnsi="Tahoma" w:cs="Tahoma"/>
                <w:color w:val="0065A3"/>
                <w:sz w:val="17"/>
                <w:szCs w:val="17"/>
                <w:lang w:val="ru-RU"/>
              </w:rPr>
              <w:t xml:space="preserve"> </w:t>
            </w:r>
            <w:r>
              <w:rPr>
                <w:rFonts w:ascii="Tahoma" w:hAnsi="Tahoma" w:cs="Tahoma"/>
                <w:color w:val="0065A3"/>
                <w:sz w:val="17"/>
                <w:szCs w:val="17"/>
              </w:rPr>
              <w:t>i</w:t>
            </w:r>
            <w:r w:rsidRPr="005612AC">
              <w:rPr>
                <w:rFonts w:ascii="Tahoma" w:hAnsi="Tahoma" w:cs="Tahoma"/>
                <w:color w:val="0065A3"/>
                <w:sz w:val="17"/>
                <w:szCs w:val="17"/>
                <w:lang w:val="ru-RU"/>
              </w:rPr>
              <w:t xml:space="preserve"> достов</w:t>
            </w:r>
            <w:r>
              <w:rPr>
                <w:rFonts w:ascii="Tahoma" w:hAnsi="Tahoma" w:cs="Tahoma"/>
                <w:color w:val="0065A3"/>
                <w:sz w:val="17"/>
                <w:szCs w:val="17"/>
              </w:rPr>
              <w:t>i</w:t>
            </w:r>
            <w:r w:rsidRPr="005612AC">
              <w:rPr>
                <w:rFonts w:ascii="Tahoma" w:hAnsi="Tahoma" w:cs="Tahoma"/>
                <w:color w:val="0065A3"/>
                <w:sz w:val="17"/>
                <w:szCs w:val="17"/>
                <w:lang w:val="ru-RU"/>
              </w:rPr>
              <w:t>рн</w:t>
            </w:r>
            <w:r>
              <w:rPr>
                <w:rFonts w:ascii="Tahoma" w:hAnsi="Tahoma" w:cs="Tahoma"/>
                <w:color w:val="0065A3"/>
                <w:sz w:val="17"/>
                <w:szCs w:val="17"/>
              </w:rPr>
              <w:t>i</w:t>
            </w:r>
            <w:r w:rsidRPr="005612AC">
              <w:rPr>
                <w:rFonts w:ascii="Tahoma" w:hAnsi="Tahoma" w:cs="Tahoma"/>
                <w:color w:val="0065A3"/>
                <w:sz w:val="17"/>
                <w:szCs w:val="17"/>
                <w:lang w:val="ru-RU"/>
              </w:rPr>
              <w:t xml:space="preserve"> дан</w:t>
            </w:r>
            <w:r>
              <w:rPr>
                <w:rFonts w:ascii="Tahoma" w:hAnsi="Tahoma" w:cs="Tahoma"/>
                <w:color w:val="0065A3"/>
                <w:sz w:val="17"/>
                <w:szCs w:val="17"/>
              </w:rPr>
              <w:t>i</w:t>
            </w:r>
            <w:r w:rsidRPr="005612AC">
              <w:rPr>
                <w:rFonts w:ascii="Tahoma" w:hAnsi="Tahoma" w:cs="Tahoma"/>
                <w:color w:val="0065A3"/>
                <w:sz w:val="17"/>
                <w:szCs w:val="17"/>
                <w:lang w:val="ru-RU"/>
              </w:rPr>
              <w:t xml:space="preserve"> з ус</w:t>
            </w:r>
            <w:r>
              <w:rPr>
                <w:rFonts w:ascii="Tahoma" w:hAnsi="Tahoma" w:cs="Tahoma"/>
                <w:color w:val="0065A3"/>
                <w:sz w:val="17"/>
                <w:szCs w:val="17"/>
              </w:rPr>
              <w:t>i</w:t>
            </w:r>
            <w:r w:rsidRPr="005612AC">
              <w:rPr>
                <w:rFonts w:ascii="Tahoma" w:hAnsi="Tahoma" w:cs="Tahoma"/>
                <w:color w:val="0065A3"/>
                <w:sz w:val="17"/>
                <w:szCs w:val="17"/>
                <w:lang w:val="ru-RU"/>
              </w:rPr>
              <w:t>х суттєвих питань; - ф</w:t>
            </w:r>
            <w:r>
              <w:rPr>
                <w:rFonts w:ascii="Tahoma" w:hAnsi="Tahoma" w:cs="Tahoma"/>
                <w:color w:val="0065A3"/>
                <w:sz w:val="17"/>
                <w:szCs w:val="17"/>
              </w:rPr>
              <w:t>i</w:t>
            </w:r>
            <w:r w:rsidRPr="005612AC">
              <w:rPr>
                <w:rFonts w:ascii="Tahoma" w:hAnsi="Tahoma" w:cs="Tahoma"/>
                <w:color w:val="0065A3"/>
                <w:sz w:val="17"/>
                <w:szCs w:val="17"/>
                <w:lang w:val="ru-RU"/>
              </w:rPr>
              <w:t>нансова документац</w:t>
            </w:r>
            <w:r>
              <w:rPr>
                <w:rFonts w:ascii="Tahoma" w:hAnsi="Tahoma" w:cs="Tahoma"/>
                <w:color w:val="0065A3"/>
                <w:sz w:val="17"/>
                <w:szCs w:val="17"/>
              </w:rPr>
              <w:t>i</w:t>
            </w:r>
            <w:r w:rsidRPr="005612AC">
              <w:rPr>
                <w:rFonts w:ascii="Tahoma" w:hAnsi="Tahoma" w:cs="Tahoma"/>
                <w:color w:val="0065A3"/>
                <w:sz w:val="17"/>
                <w:szCs w:val="17"/>
                <w:lang w:val="ru-RU"/>
              </w:rPr>
              <w:t>я п</w:t>
            </w:r>
            <w:r>
              <w:rPr>
                <w:rFonts w:ascii="Tahoma" w:hAnsi="Tahoma" w:cs="Tahoma"/>
                <w:color w:val="0065A3"/>
                <w:sz w:val="17"/>
                <w:szCs w:val="17"/>
              </w:rPr>
              <w:t>i</w:t>
            </w:r>
            <w:r w:rsidRPr="005612AC">
              <w:rPr>
                <w:rFonts w:ascii="Tahoma" w:hAnsi="Tahoma" w:cs="Tahoma"/>
                <w:color w:val="0065A3"/>
                <w:sz w:val="17"/>
                <w:szCs w:val="17"/>
                <w:lang w:val="ru-RU"/>
              </w:rPr>
              <w:t>дготовлена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 прийнятою у товариств</w:t>
            </w:r>
            <w:r>
              <w:rPr>
                <w:rFonts w:ascii="Tahoma" w:hAnsi="Tahoma" w:cs="Tahoma"/>
                <w:color w:val="0065A3"/>
                <w:sz w:val="17"/>
                <w:szCs w:val="17"/>
              </w:rPr>
              <w:t>i</w:t>
            </w:r>
            <w:r w:rsidRPr="005612AC">
              <w:rPr>
                <w:rFonts w:ascii="Tahoma" w:hAnsi="Tahoma" w:cs="Tahoma"/>
                <w:color w:val="0065A3"/>
                <w:sz w:val="17"/>
                <w:szCs w:val="17"/>
                <w:lang w:val="ru-RU"/>
              </w:rPr>
              <w:t xml:space="preserve"> обл</w:t>
            </w:r>
            <w:r>
              <w:rPr>
                <w:rFonts w:ascii="Tahoma" w:hAnsi="Tahoma" w:cs="Tahoma"/>
                <w:color w:val="0065A3"/>
                <w:sz w:val="17"/>
                <w:szCs w:val="17"/>
              </w:rPr>
              <w:t>i</w:t>
            </w:r>
            <w:r w:rsidRPr="005612AC">
              <w:rPr>
                <w:rFonts w:ascii="Tahoma" w:hAnsi="Tahoma" w:cs="Tahoma"/>
                <w:color w:val="0065A3"/>
                <w:sz w:val="17"/>
                <w:szCs w:val="17"/>
                <w:lang w:val="ru-RU"/>
              </w:rPr>
              <w:t>ковою пол</w:t>
            </w:r>
            <w:r>
              <w:rPr>
                <w:rFonts w:ascii="Tahoma" w:hAnsi="Tahoma" w:cs="Tahoma"/>
                <w:color w:val="0065A3"/>
                <w:sz w:val="17"/>
                <w:szCs w:val="17"/>
              </w:rPr>
              <w:t>i</w:t>
            </w:r>
            <w:r w:rsidRPr="005612AC">
              <w:rPr>
                <w:rFonts w:ascii="Tahoma" w:hAnsi="Tahoma" w:cs="Tahoma"/>
                <w:color w:val="0065A3"/>
                <w:sz w:val="17"/>
                <w:szCs w:val="17"/>
                <w:lang w:val="ru-RU"/>
              </w:rPr>
              <w:t>тикою, котра в ц</w:t>
            </w:r>
            <w:r>
              <w:rPr>
                <w:rFonts w:ascii="Tahoma" w:hAnsi="Tahoma" w:cs="Tahoma"/>
                <w:color w:val="0065A3"/>
                <w:sz w:val="17"/>
                <w:szCs w:val="17"/>
              </w:rPr>
              <w:t>i</w:t>
            </w:r>
            <w:r w:rsidRPr="005612AC">
              <w:rPr>
                <w:rFonts w:ascii="Tahoma" w:hAnsi="Tahoma" w:cs="Tahoma"/>
                <w:color w:val="0065A3"/>
                <w:sz w:val="17"/>
                <w:szCs w:val="17"/>
                <w:lang w:val="ru-RU"/>
              </w:rPr>
              <w:t>лому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дає вимогам законодавства України. Ми вважаємо, що отримали достатн</w:t>
            </w:r>
            <w:r>
              <w:rPr>
                <w:rFonts w:ascii="Tahoma" w:hAnsi="Tahoma" w:cs="Tahoma"/>
                <w:color w:val="0065A3"/>
                <w:sz w:val="17"/>
                <w:szCs w:val="17"/>
              </w:rPr>
              <w:t>i</w:t>
            </w:r>
            <w:r w:rsidRPr="005612AC">
              <w:rPr>
                <w:rFonts w:ascii="Tahoma" w:hAnsi="Tahoma" w:cs="Tahoma"/>
                <w:color w:val="0065A3"/>
                <w:sz w:val="17"/>
                <w:szCs w:val="17"/>
                <w:lang w:val="ru-RU"/>
              </w:rPr>
              <w:t xml:space="preserve"> та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докази для висловлення нашої думки. Ми не спостер</w:t>
            </w:r>
            <w:r>
              <w:rPr>
                <w:rFonts w:ascii="Tahoma" w:hAnsi="Tahoma" w:cs="Tahoma"/>
                <w:color w:val="0065A3"/>
                <w:sz w:val="17"/>
                <w:szCs w:val="17"/>
              </w:rPr>
              <w:t>i</w:t>
            </w:r>
            <w:r w:rsidRPr="005612AC">
              <w:rPr>
                <w:rFonts w:ascii="Tahoma" w:hAnsi="Tahoma" w:cs="Tahoma"/>
                <w:color w:val="0065A3"/>
                <w:sz w:val="17"/>
                <w:szCs w:val="17"/>
                <w:lang w:val="ru-RU"/>
              </w:rPr>
              <w:t xml:space="preserve">гали за </w:t>
            </w:r>
            <w:r>
              <w:rPr>
                <w:rFonts w:ascii="Tahoma" w:hAnsi="Tahoma" w:cs="Tahoma"/>
                <w:color w:val="0065A3"/>
                <w:sz w:val="17"/>
                <w:szCs w:val="17"/>
              </w:rPr>
              <w:t>i</w:t>
            </w:r>
            <w:r w:rsidRPr="005612AC">
              <w:rPr>
                <w:rFonts w:ascii="Tahoma" w:hAnsi="Tahoma" w:cs="Tahoma"/>
                <w:color w:val="0065A3"/>
                <w:sz w:val="17"/>
                <w:szCs w:val="17"/>
                <w:lang w:val="ru-RU"/>
              </w:rPr>
              <w:t>нвентаризац</w:t>
            </w:r>
            <w:r>
              <w:rPr>
                <w:rFonts w:ascii="Tahoma" w:hAnsi="Tahoma" w:cs="Tahoma"/>
                <w:color w:val="0065A3"/>
                <w:sz w:val="17"/>
                <w:szCs w:val="17"/>
              </w:rPr>
              <w:t>i</w:t>
            </w:r>
            <w:r w:rsidRPr="005612AC">
              <w:rPr>
                <w:rFonts w:ascii="Tahoma" w:hAnsi="Tahoma" w:cs="Tahoma"/>
                <w:color w:val="0065A3"/>
                <w:sz w:val="17"/>
                <w:szCs w:val="17"/>
                <w:lang w:val="ru-RU"/>
              </w:rPr>
              <w:t>єю актив</w:t>
            </w:r>
            <w:r>
              <w:rPr>
                <w:rFonts w:ascii="Tahoma" w:hAnsi="Tahoma" w:cs="Tahoma"/>
                <w:color w:val="0065A3"/>
                <w:sz w:val="17"/>
                <w:szCs w:val="17"/>
              </w:rPr>
              <w:t>i</w:t>
            </w:r>
            <w:r w:rsidRPr="005612AC">
              <w:rPr>
                <w:rFonts w:ascii="Tahoma" w:hAnsi="Tahoma" w:cs="Tahoma"/>
                <w:color w:val="0065A3"/>
                <w:sz w:val="17"/>
                <w:szCs w:val="17"/>
                <w:lang w:val="ru-RU"/>
              </w:rPr>
              <w:t>в та зобов’язань Товариства станом на 31.12.2016 року, однак за допомогою зд</w:t>
            </w:r>
            <w:r>
              <w:rPr>
                <w:rFonts w:ascii="Tahoma" w:hAnsi="Tahoma" w:cs="Tahoma"/>
                <w:color w:val="0065A3"/>
                <w:sz w:val="17"/>
                <w:szCs w:val="17"/>
              </w:rPr>
              <w:t>i</w:t>
            </w:r>
            <w:r w:rsidRPr="005612AC">
              <w:rPr>
                <w:rFonts w:ascii="Tahoma" w:hAnsi="Tahoma" w:cs="Tahoma"/>
                <w:color w:val="0065A3"/>
                <w:sz w:val="17"/>
                <w:szCs w:val="17"/>
                <w:lang w:val="ru-RU"/>
              </w:rPr>
              <w:t xml:space="preserve">йснення </w:t>
            </w:r>
            <w:r>
              <w:rPr>
                <w:rFonts w:ascii="Tahoma" w:hAnsi="Tahoma" w:cs="Tahoma"/>
                <w:color w:val="0065A3"/>
                <w:sz w:val="17"/>
                <w:szCs w:val="17"/>
              </w:rPr>
              <w:t>i</w:t>
            </w:r>
            <w:r w:rsidRPr="005612AC">
              <w:rPr>
                <w:rFonts w:ascii="Tahoma" w:hAnsi="Tahoma" w:cs="Tahoma"/>
                <w:color w:val="0065A3"/>
                <w:sz w:val="17"/>
                <w:szCs w:val="17"/>
                <w:lang w:val="ru-RU"/>
              </w:rPr>
              <w:t>нших аудиторських процедур отримали можлив</w:t>
            </w:r>
            <w:r>
              <w:rPr>
                <w:rFonts w:ascii="Tahoma" w:hAnsi="Tahoma" w:cs="Tahoma"/>
                <w:color w:val="0065A3"/>
                <w:sz w:val="17"/>
                <w:szCs w:val="17"/>
              </w:rPr>
              <w:t>i</w:t>
            </w:r>
            <w:r w:rsidRPr="005612AC">
              <w:rPr>
                <w:rFonts w:ascii="Tahoma" w:hAnsi="Tahoma" w:cs="Tahoma"/>
                <w:color w:val="0065A3"/>
                <w:sz w:val="17"/>
                <w:szCs w:val="17"/>
                <w:lang w:val="ru-RU"/>
              </w:rPr>
              <w:t>сть п</w:t>
            </w:r>
            <w:r>
              <w:rPr>
                <w:rFonts w:ascii="Tahoma" w:hAnsi="Tahoma" w:cs="Tahoma"/>
                <w:color w:val="0065A3"/>
                <w:sz w:val="17"/>
                <w:szCs w:val="17"/>
              </w:rPr>
              <w:t>i</w:t>
            </w:r>
            <w:r w:rsidRPr="005612AC">
              <w:rPr>
                <w:rFonts w:ascii="Tahoma" w:hAnsi="Tahoma" w:cs="Tahoma"/>
                <w:color w:val="0065A3"/>
                <w:sz w:val="17"/>
                <w:szCs w:val="17"/>
                <w:lang w:val="ru-RU"/>
              </w:rPr>
              <w:t>дтвердити суму актив</w:t>
            </w:r>
            <w:r>
              <w:rPr>
                <w:rFonts w:ascii="Tahoma" w:hAnsi="Tahoma" w:cs="Tahoma"/>
                <w:color w:val="0065A3"/>
                <w:sz w:val="17"/>
                <w:szCs w:val="17"/>
              </w:rPr>
              <w:t>i</w:t>
            </w:r>
            <w:r w:rsidRPr="005612AC">
              <w:rPr>
                <w:rFonts w:ascii="Tahoma" w:hAnsi="Tahoma" w:cs="Tahoma"/>
                <w:color w:val="0065A3"/>
                <w:sz w:val="17"/>
                <w:szCs w:val="17"/>
                <w:lang w:val="ru-RU"/>
              </w:rPr>
              <w:t>в та зобов’язань, в</w:t>
            </w:r>
            <w:r>
              <w:rPr>
                <w:rFonts w:ascii="Tahoma" w:hAnsi="Tahoma" w:cs="Tahoma"/>
                <w:color w:val="0065A3"/>
                <w:sz w:val="17"/>
                <w:szCs w:val="17"/>
              </w:rPr>
              <w:t>i</w:t>
            </w:r>
            <w:r w:rsidRPr="005612AC">
              <w:rPr>
                <w:rFonts w:ascii="Tahoma" w:hAnsi="Tahoma" w:cs="Tahoma"/>
                <w:color w:val="0065A3"/>
                <w:sz w:val="17"/>
                <w:szCs w:val="17"/>
                <w:lang w:val="ru-RU"/>
              </w:rPr>
              <w:t>дображених в ф</w:t>
            </w:r>
            <w:r>
              <w:rPr>
                <w:rFonts w:ascii="Tahoma" w:hAnsi="Tahoma" w:cs="Tahoma"/>
                <w:color w:val="0065A3"/>
                <w:sz w:val="17"/>
                <w:szCs w:val="17"/>
              </w:rPr>
              <w:t>i</w:t>
            </w:r>
            <w:r w:rsidRPr="005612AC">
              <w:rPr>
                <w:rFonts w:ascii="Tahoma" w:hAnsi="Tahoma" w:cs="Tahoma"/>
                <w:color w:val="0065A3"/>
                <w:sz w:val="17"/>
                <w:szCs w:val="17"/>
                <w:lang w:val="ru-RU"/>
              </w:rPr>
              <w:t>нансових зв</w:t>
            </w:r>
            <w:r>
              <w:rPr>
                <w:rFonts w:ascii="Tahoma" w:hAnsi="Tahoma" w:cs="Tahoma"/>
                <w:color w:val="0065A3"/>
                <w:sz w:val="17"/>
                <w:szCs w:val="17"/>
              </w:rPr>
              <w:t>i</w:t>
            </w:r>
            <w:r w:rsidRPr="005612AC">
              <w:rPr>
                <w:rFonts w:ascii="Tahoma" w:hAnsi="Tahoma" w:cs="Tahoma"/>
                <w:color w:val="0065A3"/>
                <w:sz w:val="17"/>
                <w:szCs w:val="17"/>
                <w:lang w:val="ru-RU"/>
              </w:rPr>
              <w:t>тах Товариства протягом 2016 року, в межах р</w:t>
            </w:r>
            <w:r>
              <w:rPr>
                <w:rFonts w:ascii="Tahoma" w:hAnsi="Tahoma" w:cs="Tahoma"/>
                <w:color w:val="0065A3"/>
                <w:sz w:val="17"/>
                <w:szCs w:val="17"/>
              </w:rPr>
              <w:t>i</w:t>
            </w:r>
            <w:r w:rsidRPr="005612AC">
              <w:rPr>
                <w:rFonts w:ascii="Tahoma" w:hAnsi="Tahoma" w:cs="Tahoma"/>
                <w:color w:val="0065A3"/>
                <w:sz w:val="17"/>
                <w:szCs w:val="17"/>
                <w:lang w:val="ru-RU"/>
              </w:rPr>
              <w:t>вня суттєвост</w:t>
            </w:r>
            <w:r>
              <w:rPr>
                <w:rFonts w:ascii="Tahoma" w:hAnsi="Tahoma" w:cs="Tahoma"/>
                <w:color w:val="0065A3"/>
                <w:sz w:val="17"/>
                <w:szCs w:val="17"/>
              </w:rPr>
              <w:t>i</w:t>
            </w:r>
            <w:r w:rsidRPr="005612AC">
              <w:rPr>
                <w:rFonts w:ascii="Tahoma" w:hAnsi="Tahoma" w:cs="Tahoma"/>
                <w:color w:val="0065A3"/>
                <w:sz w:val="17"/>
                <w:szCs w:val="17"/>
                <w:lang w:val="ru-RU"/>
              </w:rPr>
              <w:t>, визначеного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листа М</w:t>
            </w:r>
            <w:r>
              <w:rPr>
                <w:rFonts w:ascii="Tahoma" w:hAnsi="Tahoma" w:cs="Tahoma"/>
                <w:color w:val="0065A3"/>
                <w:sz w:val="17"/>
                <w:szCs w:val="17"/>
              </w:rPr>
              <w:t>i</w:t>
            </w:r>
            <w:r w:rsidRPr="005612AC">
              <w:rPr>
                <w:rFonts w:ascii="Tahoma" w:hAnsi="Tahoma" w:cs="Tahoma"/>
                <w:color w:val="0065A3"/>
                <w:sz w:val="17"/>
                <w:szCs w:val="17"/>
                <w:lang w:val="ru-RU"/>
              </w:rPr>
              <w:t>н</w:t>
            </w:r>
            <w:r>
              <w:rPr>
                <w:rFonts w:ascii="Tahoma" w:hAnsi="Tahoma" w:cs="Tahoma"/>
                <w:color w:val="0065A3"/>
                <w:sz w:val="17"/>
                <w:szCs w:val="17"/>
              </w:rPr>
              <w:t>i</w:t>
            </w:r>
            <w:r w:rsidRPr="005612AC">
              <w:rPr>
                <w:rFonts w:ascii="Tahoma" w:hAnsi="Tahoma" w:cs="Tahoma"/>
                <w:color w:val="0065A3"/>
                <w:sz w:val="17"/>
                <w:szCs w:val="17"/>
                <w:lang w:val="ru-RU"/>
              </w:rPr>
              <w:t>стерства ф</w:t>
            </w:r>
            <w:r>
              <w:rPr>
                <w:rFonts w:ascii="Tahoma" w:hAnsi="Tahoma" w:cs="Tahoma"/>
                <w:color w:val="0065A3"/>
                <w:sz w:val="17"/>
                <w:szCs w:val="17"/>
              </w:rPr>
              <w:t>i</w:t>
            </w:r>
            <w:r w:rsidRPr="005612AC">
              <w:rPr>
                <w:rFonts w:ascii="Tahoma" w:hAnsi="Tahoma" w:cs="Tahoma"/>
                <w:color w:val="0065A3"/>
                <w:sz w:val="17"/>
                <w:szCs w:val="17"/>
                <w:lang w:val="ru-RU"/>
              </w:rPr>
              <w:t>нанс</w:t>
            </w:r>
            <w:r>
              <w:rPr>
                <w:rFonts w:ascii="Tahoma" w:hAnsi="Tahoma" w:cs="Tahoma"/>
                <w:color w:val="0065A3"/>
                <w:sz w:val="17"/>
                <w:szCs w:val="17"/>
              </w:rPr>
              <w:t>i</w:t>
            </w:r>
            <w:r w:rsidRPr="005612AC">
              <w:rPr>
                <w:rFonts w:ascii="Tahoma" w:hAnsi="Tahoma" w:cs="Tahoma"/>
                <w:color w:val="0065A3"/>
                <w:sz w:val="17"/>
                <w:szCs w:val="17"/>
                <w:lang w:val="ru-RU"/>
              </w:rPr>
              <w:t>в України в</w:t>
            </w:r>
            <w:r>
              <w:rPr>
                <w:rFonts w:ascii="Tahoma" w:hAnsi="Tahoma" w:cs="Tahoma"/>
                <w:color w:val="0065A3"/>
                <w:sz w:val="17"/>
                <w:szCs w:val="17"/>
              </w:rPr>
              <w:t>i</w:t>
            </w:r>
            <w:r w:rsidRPr="005612AC">
              <w:rPr>
                <w:rFonts w:ascii="Tahoma" w:hAnsi="Tahoma" w:cs="Tahoma"/>
                <w:color w:val="0065A3"/>
                <w:sz w:val="17"/>
                <w:szCs w:val="17"/>
                <w:lang w:val="ru-RU"/>
              </w:rPr>
              <w:t>д 29.07.2003 р. № 04230-04108. На нашу думку,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зв</w:t>
            </w:r>
            <w:r>
              <w:rPr>
                <w:rFonts w:ascii="Tahoma" w:hAnsi="Tahoma" w:cs="Tahoma"/>
                <w:color w:val="0065A3"/>
                <w:sz w:val="17"/>
                <w:szCs w:val="17"/>
              </w:rPr>
              <w:t>i</w:t>
            </w:r>
            <w:r w:rsidRPr="005612AC">
              <w:rPr>
                <w:rFonts w:ascii="Tahoma" w:hAnsi="Tahoma" w:cs="Tahoma"/>
                <w:color w:val="0065A3"/>
                <w:sz w:val="17"/>
                <w:szCs w:val="17"/>
                <w:lang w:val="ru-RU"/>
              </w:rPr>
              <w:t>ти справедливо та достов</w:t>
            </w:r>
            <w:r>
              <w:rPr>
                <w:rFonts w:ascii="Tahoma" w:hAnsi="Tahoma" w:cs="Tahoma"/>
                <w:color w:val="0065A3"/>
                <w:sz w:val="17"/>
                <w:szCs w:val="17"/>
              </w:rPr>
              <w:t>i</w:t>
            </w:r>
            <w:r w:rsidRPr="005612AC">
              <w:rPr>
                <w:rFonts w:ascii="Tahoma" w:hAnsi="Tahoma" w:cs="Tahoma"/>
                <w:color w:val="0065A3"/>
                <w:sz w:val="17"/>
                <w:szCs w:val="17"/>
                <w:lang w:val="ru-RU"/>
              </w:rPr>
              <w:t>рно в</w:t>
            </w:r>
            <w:r>
              <w:rPr>
                <w:rFonts w:ascii="Tahoma" w:hAnsi="Tahoma" w:cs="Tahoma"/>
                <w:color w:val="0065A3"/>
                <w:sz w:val="17"/>
                <w:szCs w:val="17"/>
              </w:rPr>
              <w:t>i</w:t>
            </w:r>
            <w:r w:rsidRPr="005612AC">
              <w:rPr>
                <w:rFonts w:ascii="Tahoma" w:hAnsi="Tahoma" w:cs="Tahoma"/>
                <w:color w:val="0065A3"/>
                <w:sz w:val="17"/>
                <w:szCs w:val="17"/>
                <w:lang w:val="ru-RU"/>
              </w:rPr>
              <w:t>дображають ф</w:t>
            </w:r>
            <w:r>
              <w:rPr>
                <w:rFonts w:ascii="Tahoma" w:hAnsi="Tahoma" w:cs="Tahoma"/>
                <w:color w:val="0065A3"/>
                <w:sz w:val="17"/>
                <w:szCs w:val="17"/>
              </w:rPr>
              <w:t>i</w:t>
            </w:r>
            <w:r w:rsidRPr="005612AC">
              <w:rPr>
                <w:rFonts w:ascii="Tahoma" w:hAnsi="Tahoma" w:cs="Tahoma"/>
                <w:color w:val="0065A3"/>
                <w:sz w:val="17"/>
                <w:szCs w:val="17"/>
                <w:lang w:val="ru-RU"/>
              </w:rPr>
              <w:t>нансовий стан станом на 31 грудня 2016 року, а також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результати за 2016 р</w:t>
            </w:r>
            <w:r>
              <w:rPr>
                <w:rFonts w:ascii="Tahoma" w:hAnsi="Tahoma" w:cs="Tahoma"/>
                <w:color w:val="0065A3"/>
                <w:sz w:val="17"/>
                <w:szCs w:val="17"/>
              </w:rPr>
              <w:t>i</w:t>
            </w:r>
            <w:r w:rsidRPr="005612AC">
              <w:rPr>
                <w:rFonts w:ascii="Tahoma" w:hAnsi="Tahoma" w:cs="Tahoma"/>
                <w:color w:val="0065A3"/>
                <w:sz w:val="17"/>
                <w:szCs w:val="17"/>
                <w:lang w:val="ru-RU"/>
              </w:rPr>
              <w:t>к,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Основн</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домост</w:t>
            </w:r>
            <w:r>
              <w:rPr>
                <w:rFonts w:ascii="Tahoma" w:hAnsi="Tahoma" w:cs="Tahoma"/>
                <w:color w:val="0065A3"/>
                <w:sz w:val="17"/>
                <w:szCs w:val="17"/>
              </w:rPr>
              <w:t>i</w:t>
            </w:r>
            <w:r w:rsidRPr="005612AC">
              <w:rPr>
                <w:rFonts w:ascii="Tahoma" w:hAnsi="Tahoma" w:cs="Tahoma"/>
                <w:color w:val="0065A3"/>
                <w:sz w:val="17"/>
                <w:szCs w:val="17"/>
                <w:lang w:val="ru-RU"/>
              </w:rPr>
              <w:t xml:space="preserve"> про аудиторську ф</w:t>
            </w:r>
            <w:r>
              <w:rPr>
                <w:rFonts w:ascii="Tahoma" w:hAnsi="Tahoma" w:cs="Tahoma"/>
                <w:color w:val="0065A3"/>
                <w:sz w:val="17"/>
                <w:szCs w:val="17"/>
              </w:rPr>
              <w:t>i</w:t>
            </w:r>
            <w:r w:rsidRPr="005612AC">
              <w:rPr>
                <w:rFonts w:ascii="Tahoma" w:hAnsi="Tahoma" w:cs="Tahoma"/>
                <w:color w:val="0065A3"/>
                <w:sz w:val="17"/>
                <w:szCs w:val="17"/>
                <w:lang w:val="ru-RU"/>
              </w:rPr>
              <w:t>рму: Повна назва п</w:t>
            </w:r>
            <w:r>
              <w:rPr>
                <w:rFonts w:ascii="Tahoma" w:hAnsi="Tahoma" w:cs="Tahoma"/>
                <w:color w:val="0065A3"/>
                <w:sz w:val="17"/>
                <w:szCs w:val="17"/>
              </w:rPr>
              <w:t>i</w:t>
            </w:r>
            <w:r w:rsidRPr="005612AC">
              <w:rPr>
                <w:rFonts w:ascii="Tahoma" w:hAnsi="Tahoma" w:cs="Tahoma"/>
                <w:color w:val="0065A3"/>
                <w:sz w:val="17"/>
                <w:szCs w:val="17"/>
                <w:lang w:val="ru-RU"/>
              </w:rPr>
              <w:t>дприємства Приватне п</w:t>
            </w:r>
            <w:r>
              <w:rPr>
                <w:rFonts w:ascii="Tahoma" w:hAnsi="Tahoma" w:cs="Tahoma"/>
                <w:color w:val="0065A3"/>
                <w:sz w:val="17"/>
                <w:szCs w:val="17"/>
              </w:rPr>
              <w:t>i</w:t>
            </w:r>
            <w:r w:rsidRPr="005612AC">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5612AC">
              <w:rPr>
                <w:rFonts w:ascii="Tahoma" w:hAnsi="Tahoma" w:cs="Tahoma"/>
                <w:color w:val="0065A3"/>
                <w:sz w:val="17"/>
                <w:szCs w:val="17"/>
                <w:lang w:val="ru-RU"/>
              </w:rPr>
              <w:t>Я «РЕЙТИНГ-АУДИТ» Скорочена назва п</w:t>
            </w:r>
            <w:r>
              <w:rPr>
                <w:rFonts w:ascii="Tahoma" w:hAnsi="Tahoma" w:cs="Tahoma"/>
                <w:color w:val="0065A3"/>
                <w:sz w:val="17"/>
                <w:szCs w:val="17"/>
              </w:rPr>
              <w:t>i</w:t>
            </w:r>
            <w:r w:rsidRPr="005612AC">
              <w:rPr>
                <w:rFonts w:ascii="Tahoma" w:hAnsi="Tahoma" w:cs="Tahoma"/>
                <w:color w:val="0065A3"/>
                <w:sz w:val="17"/>
                <w:szCs w:val="17"/>
                <w:lang w:val="ru-RU"/>
              </w:rPr>
              <w:t>дприємства ПП «АК «РЕЙТИНГ-АУДИТ» Ознака особи Юридична Код за ЄДРПОУ 30687076 Юридична адреса 45000, Волинська обл., м. Ковель, вул. Незалежност</w:t>
            </w:r>
            <w:r>
              <w:rPr>
                <w:rFonts w:ascii="Tahoma" w:hAnsi="Tahoma" w:cs="Tahoma"/>
                <w:color w:val="0065A3"/>
                <w:sz w:val="17"/>
                <w:szCs w:val="17"/>
              </w:rPr>
              <w:t>i</w:t>
            </w:r>
            <w:r w:rsidRPr="005612AC">
              <w:rPr>
                <w:rFonts w:ascii="Tahoma" w:hAnsi="Tahoma" w:cs="Tahoma"/>
                <w:color w:val="0065A3"/>
                <w:sz w:val="17"/>
                <w:szCs w:val="17"/>
                <w:lang w:val="ru-RU"/>
              </w:rPr>
              <w:t>, 101 Св</w:t>
            </w:r>
            <w:r>
              <w:rPr>
                <w:rFonts w:ascii="Tahoma" w:hAnsi="Tahoma" w:cs="Tahoma"/>
                <w:color w:val="0065A3"/>
                <w:sz w:val="17"/>
                <w:szCs w:val="17"/>
              </w:rPr>
              <w:t>i</w:t>
            </w:r>
            <w:r w:rsidRPr="005612AC">
              <w:rPr>
                <w:rFonts w:ascii="Tahoma" w:hAnsi="Tahoma" w:cs="Tahoma"/>
                <w:color w:val="0065A3"/>
                <w:sz w:val="17"/>
                <w:szCs w:val="17"/>
                <w:lang w:val="ru-RU"/>
              </w:rPr>
              <w:t>доцтво про внесення в реєстр суб’єкт</w:t>
            </w:r>
            <w:r>
              <w:rPr>
                <w:rFonts w:ascii="Tahoma" w:hAnsi="Tahoma" w:cs="Tahoma"/>
                <w:color w:val="0065A3"/>
                <w:sz w:val="17"/>
                <w:szCs w:val="17"/>
              </w:rPr>
              <w:t>i</w:t>
            </w:r>
            <w:r w:rsidRPr="005612AC">
              <w:rPr>
                <w:rFonts w:ascii="Tahoma" w:hAnsi="Tahoma" w:cs="Tahoma"/>
                <w:color w:val="0065A3"/>
                <w:sz w:val="17"/>
                <w:szCs w:val="17"/>
                <w:lang w:val="ru-RU"/>
              </w:rPr>
              <w:t>в аудиторської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 4129 в</w:t>
            </w:r>
            <w:r>
              <w:rPr>
                <w:rFonts w:ascii="Tahoma" w:hAnsi="Tahoma" w:cs="Tahoma"/>
                <w:color w:val="0065A3"/>
                <w:sz w:val="17"/>
                <w:szCs w:val="17"/>
              </w:rPr>
              <w:t>i</w:t>
            </w:r>
            <w:r w:rsidRPr="005612AC">
              <w:rPr>
                <w:rFonts w:ascii="Tahoma" w:hAnsi="Tahoma" w:cs="Tahoma"/>
                <w:color w:val="0065A3"/>
                <w:sz w:val="17"/>
                <w:szCs w:val="17"/>
                <w:lang w:val="ru-RU"/>
              </w:rPr>
              <w:t>д 26.03.08р., строк д</w:t>
            </w:r>
            <w:r>
              <w:rPr>
                <w:rFonts w:ascii="Tahoma" w:hAnsi="Tahoma" w:cs="Tahoma"/>
                <w:color w:val="0065A3"/>
                <w:sz w:val="17"/>
                <w:szCs w:val="17"/>
              </w:rPr>
              <w:t>i</w:t>
            </w:r>
            <w:r w:rsidRPr="005612AC">
              <w:rPr>
                <w:rFonts w:ascii="Tahoma" w:hAnsi="Tahoma" w:cs="Tahoma"/>
                <w:color w:val="0065A3"/>
                <w:sz w:val="17"/>
                <w:szCs w:val="17"/>
                <w:lang w:val="ru-RU"/>
              </w:rPr>
              <w:t>ї з 26.03.2008 року до 28.02.2018 року видане Аудиторською Палатою України Св</w:t>
            </w:r>
            <w:r>
              <w:rPr>
                <w:rFonts w:ascii="Tahoma" w:hAnsi="Tahoma" w:cs="Tahoma"/>
                <w:color w:val="0065A3"/>
                <w:sz w:val="17"/>
                <w:szCs w:val="17"/>
              </w:rPr>
              <w:t>i</w:t>
            </w:r>
            <w:r w:rsidRPr="005612AC">
              <w:rPr>
                <w:rFonts w:ascii="Tahoma" w:hAnsi="Tahoma" w:cs="Tahoma"/>
                <w:color w:val="0065A3"/>
                <w:sz w:val="17"/>
                <w:szCs w:val="17"/>
                <w:lang w:val="ru-RU"/>
              </w:rPr>
              <w:t>доцтво про внесення до реєстру аудитор</w:t>
            </w:r>
            <w:r>
              <w:rPr>
                <w:rFonts w:ascii="Tahoma" w:hAnsi="Tahoma" w:cs="Tahoma"/>
                <w:color w:val="0065A3"/>
                <w:sz w:val="17"/>
                <w:szCs w:val="17"/>
              </w:rPr>
              <w:t>i</w:t>
            </w:r>
            <w:r w:rsidRPr="005612AC">
              <w:rPr>
                <w:rFonts w:ascii="Tahoma" w:hAnsi="Tahoma" w:cs="Tahoma"/>
                <w:color w:val="0065A3"/>
                <w:sz w:val="17"/>
                <w:szCs w:val="17"/>
                <w:lang w:val="ru-RU"/>
              </w:rPr>
              <w:t>в та аудиторських ф</w:t>
            </w:r>
            <w:r>
              <w:rPr>
                <w:rFonts w:ascii="Tahoma" w:hAnsi="Tahoma" w:cs="Tahoma"/>
                <w:color w:val="0065A3"/>
                <w:sz w:val="17"/>
                <w:szCs w:val="17"/>
              </w:rPr>
              <w:t>i</w:t>
            </w:r>
            <w:r w:rsidRPr="005612AC">
              <w:rPr>
                <w:rFonts w:ascii="Tahoma" w:hAnsi="Tahoma" w:cs="Tahoma"/>
                <w:color w:val="0065A3"/>
                <w:sz w:val="17"/>
                <w:szCs w:val="17"/>
                <w:lang w:val="ru-RU"/>
              </w:rPr>
              <w:t>рм, як</w:t>
            </w:r>
            <w:r>
              <w:rPr>
                <w:rFonts w:ascii="Tahoma" w:hAnsi="Tahoma" w:cs="Tahoma"/>
                <w:color w:val="0065A3"/>
                <w:sz w:val="17"/>
                <w:szCs w:val="17"/>
              </w:rPr>
              <w:t>i</w:t>
            </w:r>
            <w:r w:rsidRPr="005612AC">
              <w:rPr>
                <w:rFonts w:ascii="Tahoma" w:hAnsi="Tahoma" w:cs="Tahoma"/>
                <w:color w:val="0065A3"/>
                <w:sz w:val="17"/>
                <w:szCs w:val="17"/>
                <w:lang w:val="ru-RU"/>
              </w:rPr>
              <w:t xml:space="preserve"> можуть проводити аудиторськ</w:t>
            </w:r>
            <w:r>
              <w:rPr>
                <w:rFonts w:ascii="Tahoma" w:hAnsi="Tahoma" w:cs="Tahoma"/>
                <w:color w:val="0065A3"/>
                <w:sz w:val="17"/>
                <w:szCs w:val="17"/>
              </w:rPr>
              <w:t>i</w:t>
            </w:r>
            <w:r w:rsidRPr="005612AC">
              <w:rPr>
                <w:rFonts w:ascii="Tahoma" w:hAnsi="Tahoma" w:cs="Tahoma"/>
                <w:color w:val="0065A3"/>
                <w:sz w:val="17"/>
                <w:szCs w:val="17"/>
                <w:lang w:val="ru-RU"/>
              </w:rPr>
              <w:t xml:space="preserve"> перев</w:t>
            </w:r>
            <w:r>
              <w:rPr>
                <w:rFonts w:ascii="Tahoma" w:hAnsi="Tahoma" w:cs="Tahoma"/>
                <w:color w:val="0065A3"/>
                <w:sz w:val="17"/>
                <w:szCs w:val="17"/>
              </w:rPr>
              <w:t>i</w:t>
            </w:r>
            <w:r w:rsidRPr="005612AC">
              <w:rPr>
                <w:rFonts w:ascii="Tahoma" w:hAnsi="Tahoma" w:cs="Tahoma"/>
                <w:color w:val="0065A3"/>
                <w:sz w:val="17"/>
                <w:szCs w:val="17"/>
                <w:lang w:val="ru-RU"/>
              </w:rPr>
              <w:t>рки ф</w:t>
            </w:r>
            <w:r>
              <w:rPr>
                <w:rFonts w:ascii="Tahoma" w:hAnsi="Tahoma" w:cs="Tahoma"/>
                <w:color w:val="0065A3"/>
                <w:sz w:val="17"/>
                <w:szCs w:val="17"/>
              </w:rPr>
              <w:t>i</w:t>
            </w:r>
            <w:r w:rsidRPr="005612AC">
              <w:rPr>
                <w:rFonts w:ascii="Tahoma" w:hAnsi="Tahoma" w:cs="Tahoma"/>
                <w:color w:val="0065A3"/>
                <w:sz w:val="17"/>
                <w:szCs w:val="17"/>
                <w:lang w:val="ru-RU"/>
              </w:rPr>
              <w:t>нансових установ, що зд</w:t>
            </w:r>
            <w:r>
              <w:rPr>
                <w:rFonts w:ascii="Tahoma" w:hAnsi="Tahoma" w:cs="Tahoma"/>
                <w:color w:val="0065A3"/>
                <w:sz w:val="17"/>
                <w:szCs w:val="17"/>
              </w:rPr>
              <w:t>i</w:t>
            </w:r>
            <w:r w:rsidRPr="005612AC">
              <w:rPr>
                <w:rFonts w:ascii="Tahoma" w:hAnsi="Tahoma" w:cs="Tahoma"/>
                <w:color w:val="0065A3"/>
                <w:sz w:val="17"/>
                <w:szCs w:val="17"/>
                <w:lang w:val="ru-RU"/>
              </w:rPr>
              <w:t>йснюють д</w:t>
            </w:r>
            <w:r>
              <w:rPr>
                <w:rFonts w:ascii="Tahoma" w:hAnsi="Tahoma" w:cs="Tahoma"/>
                <w:color w:val="0065A3"/>
                <w:sz w:val="17"/>
                <w:szCs w:val="17"/>
              </w:rPr>
              <w:t>i</w:t>
            </w:r>
            <w:r w:rsidRPr="005612AC">
              <w:rPr>
                <w:rFonts w:ascii="Tahoma" w:hAnsi="Tahoma" w:cs="Tahoma"/>
                <w:color w:val="0065A3"/>
                <w:sz w:val="17"/>
                <w:szCs w:val="17"/>
                <w:lang w:val="ru-RU"/>
              </w:rPr>
              <w:t>яльн</w:t>
            </w:r>
            <w:r>
              <w:rPr>
                <w:rFonts w:ascii="Tahoma" w:hAnsi="Tahoma" w:cs="Tahoma"/>
                <w:color w:val="0065A3"/>
                <w:sz w:val="17"/>
                <w:szCs w:val="17"/>
              </w:rPr>
              <w:t>i</w:t>
            </w:r>
            <w:r w:rsidRPr="005612AC">
              <w:rPr>
                <w:rFonts w:ascii="Tahoma" w:hAnsi="Tahoma" w:cs="Tahoma"/>
                <w:color w:val="0065A3"/>
                <w:sz w:val="17"/>
                <w:szCs w:val="17"/>
                <w:lang w:val="ru-RU"/>
              </w:rPr>
              <w:t>сть на ринку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Сер</w:t>
            </w:r>
            <w:r>
              <w:rPr>
                <w:rFonts w:ascii="Tahoma" w:hAnsi="Tahoma" w:cs="Tahoma"/>
                <w:color w:val="0065A3"/>
                <w:sz w:val="17"/>
                <w:szCs w:val="17"/>
              </w:rPr>
              <w:t>i</w:t>
            </w:r>
            <w:r w:rsidRPr="005612AC">
              <w:rPr>
                <w:rFonts w:ascii="Tahoma" w:hAnsi="Tahoma" w:cs="Tahoma"/>
                <w:color w:val="0065A3"/>
                <w:sz w:val="17"/>
                <w:szCs w:val="17"/>
                <w:lang w:val="ru-RU"/>
              </w:rPr>
              <w:t>я П 000352 в</w:t>
            </w:r>
            <w:r>
              <w:rPr>
                <w:rFonts w:ascii="Tahoma" w:hAnsi="Tahoma" w:cs="Tahoma"/>
                <w:color w:val="0065A3"/>
                <w:sz w:val="17"/>
                <w:szCs w:val="17"/>
              </w:rPr>
              <w:t>i</w:t>
            </w:r>
            <w:r w:rsidRPr="005612AC">
              <w:rPr>
                <w:rFonts w:ascii="Tahoma" w:hAnsi="Tahoma" w:cs="Tahoma"/>
                <w:color w:val="0065A3"/>
                <w:sz w:val="17"/>
                <w:szCs w:val="17"/>
                <w:lang w:val="ru-RU"/>
              </w:rPr>
              <w:t>д 12.02.2016 року, строк д</w:t>
            </w:r>
            <w:r>
              <w:rPr>
                <w:rFonts w:ascii="Tahoma" w:hAnsi="Tahoma" w:cs="Tahoma"/>
                <w:color w:val="0065A3"/>
                <w:sz w:val="17"/>
                <w:szCs w:val="17"/>
              </w:rPr>
              <w:t>i</w:t>
            </w:r>
            <w:r w:rsidRPr="005612AC">
              <w:rPr>
                <w:rFonts w:ascii="Tahoma" w:hAnsi="Tahoma" w:cs="Tahoma"/>
                <w:color w:val="0065A3"/>
                <w:sz w:val="17"/>
                <w:szCs w:val="17"/>
                <w:lang w:val="ru-RU"/>
              </w:rPr>
              <w:t>ї з 12.02.2016 року до 28.02.2018 року, видане Нац</w:t>
            </w:r>
            <w:r>
              <w:rPr>
                <w:rFonts w:ascii="Tahoma" w:hAnsi="Tahoma" w:cs="Tahoma"/>
                <w:color w:val="0065A3"/>
                <w:sz w:val="17"/>
                <w:szCs w:val="17"/>
              </w:rPr>
              <w:t>i</w:t>
            </w:r>
            <w:r w:rsidRPr="005612AC">
              <w:rPr>
                <w:rFonts w:ascii="Tahoma" w:hAnsi="Tahoma" w:cs="Tahoma"/>
                <w:color w:val="0065A3"/>
                <w:sz w:val="17"/>
                <w:szCs w:val="17"/>
                <w:lang w:val="ru-RU"/>
              </w:rPr>
              <w:t>ональною ком</w:t>
            </w:r>
            <w:r>
              <w:rPr>
                <w:rFonts w:ascii="Tahoma" w:hAnsi="Tahoma" w:cs="Tahoma"/>
                <w:color w:val="0065A3"/>
                <w:sz w:val="17"/>
                <w:szCs w:val="17"/>
              </w:rPr>
              <w:t>i</w:t>
            </w:r>
            <w:r w:rsidRPr="005612AC">
              <w:rPr>
                <w:rFonts w:ascii="Tahoma" w:hAnsi="Tahoma" w:cs="Tahoma"/>
                <w:color w:val="0065A3"/>
                <w:sz w:val="17"/>
                <w:szCs w:val="17"/>
                <w:lang w:val="ru-RU"/>
              </w:rPr>
              <w:t>с</w:t>
            </w:r>
            <w:r>
              <w:rPr>
                <w:rFonts w:ascii="Tahoma" w:hAnsi="Tahoma" w:cs="Tahoma"/>
                <w:color w:val="0065A3"/>
                <w:sz w:val="17"/>
                <w:szCs w:val="17"/>
              </w:rPr>
              <w:t>i</w:t>
            </w:r>
            <w:r w:rsidRPr="005612AC">
              <w:rPr>
                <w:rFonts w:ascii="Tahoma" w:hAnsi="Tahoma" w:cs="Tahoma"/>
                <w:color w:val="0065A3"/>
                <w:sz w:val="17"/>
                <w:szCs w:val="17"/>
                <w:lang w:val="ru-RU"/>
              </w:rPr>
              <w:t>єю з ц</w:t>
            </w:r>
            <w:r>
              <w:rPr>
                <w:rFonts w:ascii="Tahoma" w:hAnsi="Tahoma" w:cs="Tahoma"/>
                <w:color w:val="0065A3"/>
                <w:sz w:val="17"/>
                <w:szCs w:val="17"/>
              </w:rPr>
              <w:t>i</w:t>
            </w:r>
            <w:r w:rsidRPr="005612AC">
              <w:rPr>
                <w:rFonts w:ascii="Tahoma" w:hAnsi="Tahoma" w:cs="Tahoma"/>
                <w:color w:val="0065A3"/>
                <w:sz w:val="17"/>
                <w:szCs w:val="17"/>
                <w:lang w:val="ru-RU"/>
              </w:rPr>
              <w:t>нних папер</w:t>
            </w:r>
            <w:r>
              <w:rPr>
                <w:rFonts w:ascii="Tahoma" w:hAnsi="Tahoma" w:cs="Tahoma"/>
                <w:color w:val="0065A3"/>
                <w:sz w:val="17"/>
                <w:szCs w:val="17"/>
              </w:rPr>
              <w:t>i</w:t>
            </w:r>
            <w:r w:rsidRPr="005612AC">
              <w:rPr>
                <w:rFonts w:ascii="Tahoma" w:hAnsi="Tahoma" w:cs="Tahoma"/>
                <w:color w:val="0065A3"/>
                <w:sz w:val="17"/>
                <w:szCs w:val="17"/>
                <w:lang w:val="ru-RU"/>
              </w:rPr>
              <w:t>в та фондового ринку Сертиф</w:t>
            </w:r>
            <w:r>
              <w:rPr>
                <w:rFonts w:ascii="Tahoma" w:hAnsi="Tahoma" w:cs="Tahoma"/>
                <w:color w:val="0065A3"/>
                <w:sz w:val="17"/>
                <w:szCs w:val="17"/>
              </w:rPr>
              <w:t>i</w:t>
            </w:r>
            <w:r w:rsidRPr="005612AC">
              <w:rPr>
                <w:rFonts w:ascii="Tahoma" w:hAnsi="Tahoma" w:cs="Tahoma"/>
                <w:color w:val="0065A3"/>
                <w:sz w:val="17"/>
                <w:szCs w:val="17"/>
                <w:lang w:val="ru-RU"/>
              </w:rPr>
              <w:t>кат аудитора Давиденко Т.М. сертиф</w:t>
            </w:r>
            <w:r>
              <w:rPr>
                <w:rFonts w:ascii="Tahoma" w:hAnsi="Tahoma" w:cs="Tahoma"/>
                <w:color w:val="0065A3"/>
                <w:sz w:val="17"/>
                <w:szCs w:val="17"/>
              </w:rPr>
              <w:t>i</w:t>
            </w:r>
            <w:r w:rsidRPr="005612AC">
              <w:rPr>
                <w:rFonts w:ascii="Tahoma" w:hAnsi="Tahoma" w:cs="Tahoma"/>
                <w:color w:val="0065A3"/>
                <w:sz w:val="17"/>
                <w:szCs w:val="17"/>
                <w:lang w:val="ru-RU"/>
              </w:rPr>
              <w:t>кат - № 006583 в</w:t>
            </w:r>
            <w:r>
              <w:rPr>
                <w:rFonts w:ascii="Tahoma" w:hAnsi="Tahoma" w:cs="Tahoma"/>
                <w:color w:val="0065A3"/>
                <w:sz w:val="17"/>
                <w:szCs w:val="17"/>
              </w:rPr>
              <w:t>i</w:t>
            </w:r>
            <w:r w:rsidRPr="005612AC">
              <w:rPr>
                <w:rFonts w:ascii="Tahoma" w:hAnsi="Tahoma" w:cs="Tahoma"/>
                <w:color w:val="0065A3"/>
                <w:sz w:val="17"/>
                <w:szCs w:val="17"/>
                <w:lang w:val="ru-RU"/>
              </w:rPr>
              <w:t>д 02.07.2009 р., строк д</w:t>
            </w:r>
            <w:r>
              <w:rPr>
                <w:rFonts w:ascii="Tahoma" w:hAnsi="Tahoma" w:cs="Tahoma"/>
                <w:color w:val="0065A3"/>
                <w:sz w:val="17"/>
                <w:szCs w:val="17"/>
              </w:rPr>
              <w:t>i</w:t>
            </w:r>
            <w:r w:rsidRPr="005612AC">
              <w:rPr>
                <w:rFonts w:ascii="Tahoma" w:hAnsi="Tahoma" w:cs="Tahoma"/>
                <w:color w:val="0065A3"/>
                <w:sz w:val="17"/>
                <w:szCs w:val="17"/>
                <w:lang w:val="ru-RU"/>
              </w:rPr>
              <w:t>ї в</w:t>
            </w:r>
            <w:r>
              <w:rPr>
                <w:rFonts w:ascii="Tahoma" w:hAnsi="Tahoma" w:cs="Tahoma"/>
                <w:color w:val="0065A3"/>
                <w:sz w:val="17"/>
                <w:szCs w:val="17"/>
              </w:rPr>
              <w:t>i</w:t>
            </w:r>
            <w:r w:rsidRPr="005612AC">
              <w:rPr>
                <w:rFonts w:ascii="Tahoma" w:hAnsi="Tahoma" w:cs="Tahoma"/>
                <w:color w:val="0065A3"/>
                <w:sz w:val="17"/>
                <w:szCs w:val="17"/>
                <w:lang w:val="ru-RU"/>
              </w:rPr>
              <w:t>д 02.07.2009 р. до 02.07.2019р. Основн</w:t>
            </w:r>
            <w:r>
              <w:rPr>
                <w:rFonts w:ascii="Tahoma" w:hAnsi="Tahoma" w:cs="Tahoma"/>
                <w:color w:val="0065A3"/>
                <w:sz w:val="17"/>
                <w:szCs w:val="17"/>
              </w:rPr>
              <w:t>i</w:t>
            </w:r>
            <w:r w:rsidRPr="005612AC">
              <w:rPr>
                <w:rFonts w:ascii="Tahoma" w:hAnsi="Tahoma" w:cs="Tahoma"/>
                <w:color w:val="0065A3"/>
                <w:sz w:val="17"/>
                <w:szCs w:val="17"/>
                <w:lang w:val="ru-RU"/>
              </w:rPr>
              <w:t xml:space="preserve"> в</w:t>
            </w:r>
            <w:r>
              <w:rPr>
                <w:rFonts w:ascii="Tahoma" w:hAnsi="Tahoma" w:cs="Tahoma"/>
                <w:color w:val="0065A3"/>
                <w:sz w:val="17"/>
                <w:szCs w:val="17"/>
              </w:rPr>
              <w:t>i</w:t>
            </w:r>
            <w:r w:rsidRPr="005612AC">
              <w:rPr>
                <w:rFonts w:ascii="Tahoma" w:hAnsi="Tahoma" w:cs="Tahoma"/>
                <w:color w:val="0065A3"/>
                <w:sz w:val="17"/>
                <w:szCs w:val="17"/>
                <w:lang w:val="ru-RU"/>
              </w:rPr>
              <w:t>домост</w:t>
            </w:r>
            <w:r>
              <w:rPr>
                <w:rFonts w:ascii="Tahoma" w:hAnsi="Tahoma" w:cs="Tahoma"/>
                <w:color w:val="0065A3"/>
                <w:sz w:val="17"/>
                <w:szCs w:val="17"/>
              </w:rPr>
              <w:t>i</w:t>
            </w:r>
            <w:r w:rsidRPr="005612AC">
              <w:rPr>
                <w:rFonts w:ascii="Tahoma" w:hAnsi="Tahoma" w:cs="Tahoma"/>
                <w:color w:val="0065A3"/>
                <w:sz w:val="17"/>
                <w:szCs w:val="17"/>
                <w:lang w:val="ru-RU"/>
              </w:rPr>
              <w:t xml:space="preserve"> про умови договору на проведення аудиту: - дата та номер договору на проведення аудиту в</w:t>
            </w:r>
            <w:r>
              <w:rPr>
                <w:rFonts w:ascii="Tahoma" w:hAnsi="Tahoma" w:cs="Tahoma"/>
                <w:color w:val="0065A3"/>
                <w:sz w:val="17"/>
                <w:szCs w:val="17"/>
              </w:rPr>
              <w:t>i</w:t>
            </w:r>
            <w:r w:rsidRPr="005612AC">
              <w:rPr>
                <w:rFonts w:ascii="Tahoma" w:hAnsi="Tahoma" w:cs="Tahoma"/>
                <w:color w:val="0065A3"/>
                <w:sz w:val="17"/>
                <w:szCs w:val="17"/>
                <w:lang w:val="ru-RU"/>
              </w:rPr>
              <w:t>д 28.02.2017 р. № 28/02-2 - дата початку та дата зак</w:t>
            </w:r>
            <w:r>
              <w:rPr>
                <w:rFonts w:ascii="Tahoma" w:hAnsi="Tahoma" w:cs="Tahoma"/>
                <w:color w:val="0065A3"/>
                <w:sz w:val="17"/>
                <w:szCs w:val="17"/>
              </w:rPr>
              <w:t>i</w:t>
            </w:r>
            <w:r w:rsidRPr="005612AC">
              <w:rPr>
                <w:rFonts w:ascii="Tahoma" w:hAnsi="Tahoma" w:cs="Tahoma"/>
                <w:color w:val="0065A3"/>
                <w:sz w:val="17"/>
                <w:szCs w:val="17"/>
                <w:lang w:val="ru-RU"/>
              </w:rPr>
              <w:t>нчення проведення аудиту з 23.02.2017 р. по 14.03.2017 р. Приватне п</w:t>
            </w:r>
            <w:r>
              <w:rPr>
                <w:rFonts w:ascii="Tahoma" w:hAnsi="Tahoma" w:cs="Tahoma"/>
                <w:color w:val="0065A3"/>
                <w:sz w:val="17"/>
                <w:szCs w:val="17"/>
              </w:rPr>
              <w:t>i</w:t>
            </w:r>
            <w:r w:rsidRPr="005612AC">
              <w:rPr>
                <w:rFonts w:ascii="Tahoma" w:hAnsi="Tahoma" w:cs="Tahoma"/>
                <w:color w:val="0065A3"/>
                <w:sz w:val="17"/>
                <w:szCs w:val="17"/>
                <w:lang w:val="ru-RU"/>
              </w:rPr>
              <w:t>дприємство Заступник Директора м.п. _____________ Т.М. Давиденко Приватного п</w:t>
            </w:r>
            <w:r>
              <w:rPr>
                <w:rFonts w:ascii="Tahoma" w:hAnsi="Tahoma" w:cs="Tahoma"/>
                <w:color w:val="0065A3"/>
                <w:sz w:val="17"/>
                <w:szCs w:val="17"/>
              </w:rPr>
              <w:t>i</w:t>
            </w:r>
            <w:r w:rsidRPr="005612AC">
              <w:rPr>
                <w:rFonts w:ascii="Tahoma" w:hAnsi="Tahoma" w:cs="Tahoma"/>
                <w:color w:val="0065A3"/>
                <w:sz w:val="17"/>
                <w:szCs w:val="17"/>
                <w:lang w:val="ru-RU"/>
              </w:rPr>
              <w:t>дприємства «АУДИТОРСЬКОЇ КОМПАН</w:t>
            </w:r>
            <w:r>
              <w:rPr>
                <w:rFonts w:ascii="Tahoma" w:hAnsi="Tahoma" w:cs="Tahoma"/>
                <w:color w:val="0065A3"/>
                <w:sz w:val="17"/>
                <w:szCs w:val="17"/>
              </w:rPr>
              <w:t>I</w:t>
            </w:r>
            <w:r w:rsidRPr="005612AC">
              <w:rPr>
                <w:rFonts w:ascii="Tahoma" w:hAnsi="Tahoma" w:cs="Tahoma"/>
                <w:color w:val="0065A3"/>
                <w:sz w:val="17"/>
                <w:szCs w:val="17"/>
                <w:lang w:val="ru-RU"/>
              </w:rPr>
              <w:t>Ї «РЕЙТИНГ-АУДИТ» (сертиф</w:t>
            </w:r>
            <w:r>
              <w:rPr>
                <w:rFonts w:ascii="Tahoma" w:hAnsi="Tahoma" w:cs="Tahoma"/>
                <w:color w:val="0065A3"/>
                <w:sz w:val="17"/>
                <w:szCs w:val="17"/>
              </w:rPr>
              <w:t>i</w:t>
            </w:r>
            <w:r w:rsidRPr="005612AC">
              <w:rPr>
                <w:rFonts w:ascii="Tahoma" w:hAnsi="Tahoma" w:cs="Tahoma"/>
                <w:color w:val="0065A3"/>
                <w:sz w:val="17"/>
                <w:szCs w:val="17"/>
                <w:lang w:val="ru-RU"/>
              </w:rPr>
              <w:t>кат №006583) 14.03.2017 року</w:t>
            </w:r>
          </w:p>
        </w:tc>
      </w:tr>
      <w:tr w:rsidR="005612AC" w:rsidTr="005612AC">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д/в</w:t>
            </w:r>
          </w:p>
        </w:tc>
      </w:tr>
      <w:tr w:rsidR="005612AC" w:rsidTr="005612AC">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д/в</w:t>
            </w:r>
          </w:p>
        </w:tc>
      </w:tr>
      <w:tr w:rsidR="005612AC" w:rsidTr="005612AC">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Консолідованa річна фінансова звітність емітента</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2610600000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Державне підприємство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Одиниця виміру: тис.грн. без десяткового знака</w:t>
            </w:r>
          </w:p>
        </w:tc>
        <w:tc>
          <w:tcPr>
            <w:tcW w:w="900" w:type="dxa"/>
            <w:gridSpan w:val="3"/>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вул. Пушк</w:t>
            </w:r>
            <w:r>
              <w:rPr>
                <w:rFonts w:ascii="Tahoma" w:hAnsi="Tahoma" w:cs="Tahoma"/>
                <w:color w:val="0065A3"/>
                <w:sz w:val="17"/>
                <w:szCs w:val="17"/>
              </w:rPr>
              <w:t>i</w:t>
            </w:r>
            <w:r w:rsidRPr="005612AC">
              <w:rPr>
                <w:rFonts w:ascii="Tahoma" w:hAnsi="Tahoma" w:cs="Tahoma"/>
                <w:color w:val="0065A3"/>
                <w:sz w:val="17"/>
                <w:szCs w:val="17"/>
                <w:lang w:val="ru-RU"/>
              </w:rPr>
              <w:t xml:space="preserve">на,6, м. Коломия,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область, 79200</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5612AC" w:rsidRPr="005612AC" w:rsidTr="005612AC">
        <w:trPr>
          <w:trHeight w:val="615"/>
        </w:trPr>
        <w:tc>
          <w:tcPr>
            <w:tcW w:w="3000" w:type="pct"/>
            <w:tcBorders>
              <w:left w:val="single" w:sz="6" w:space="0" w:color="C5C5C5"/>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Складено (зробити позначку "</w:t>
            </w:r>
            <w:r>
              <w:rPr>
                <w:rFonts w:ascii="Tahoma" w:hAnsi="Tahoma" w:cs="Tahoma"/>
                <w:color w:val="0065A3"/>
                <w:sz w:val="17"/>
                <w:szCs w:val="17"/>
              </w:rPr>
              <w:t>v</w:t>
            </w:r>
            <w:r w:rsidRPr="005612AC">
              <w:rPr>
                <w:rFonts w:ascii="Tahoma" w:hAnsi="Tahoma" w:cs="Tahoma"/>
                <w:color w:val="0065A3"/>
                <w:sz w:val="17"/>
                <w:szCs w:val="17"/>
                <w:lang w:val="ru-RU"/>
              </w:rPr>
              <w:t>" у відповідній клітинці):</w:t>
            </w:r>
          </w:p>
        </w:tc>
        <w:tc>
          <w:tcPr>
            <w:tcW w:w="250" w:type="pct"/>
            <w:tcBorders>
              <w:left w:val="single" w:sz="6" w:space="0" w:color="C5C5C5"/>
            </w:tcBorders>
            <w:shd w:val="clear" w:color="auto" w:fill="DFE2E7"/>
            <w:vAlign w:val="center"/>
            <w:hideMark/>
          </w:tcPr>
          <w:p w:rsidR="005612AC" w:rsidRPr="005612AC" w:rsidRDefault="005612AC">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5612AC" w:rsidRPr="005612AC" w:rsidRDefault="005612AC">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r>
      <w:tr w:rsidR="005612AC" w:rsidRPr="005612AC" w:rsidTr="005612AC">
        <w:trPr>
          <w:trHeight w:val="615"/>
        </w:trPr>
        <w:tc>
          <w:tcPr>
            <w:tcW w:w="900" w:type="dxa"/>
            <w:tcBorders>
              <w:left w:val="single" w:sz="6" w:space="0" w:color="C5C5C5"/>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p>
        </w:tc>
        <w:tc>
          <w:tcPr>
            <w:tcW w:w="900" w:type="dxa"/>
            <w:tcBorders>
              <w:left w:val="single" w:sz="6" w:space="0" w:color="C5C5C5"/>
            </w:tcBorders>
            <w:shd w:val="clear" w:color="auto" w:fill="DFE2E7"/>
            <w:vAlign w:val="center"/>
            <w:hideMark/>
          </w:tcPr>
          <w:p w:rsidR="005612AC" w:rsidRPr="005612AC" w:rsidRDefault="005612AC">
            <w:pPr>
              <w:spacing w:line="180" w:lineRule="atLeast"/>
              <w:jc w:val="center"/>
              <w:rPr>
                <w:sz w:val="20"/>
                <w:szCs w:val="20"/>
                <w:lang w:val="ru-RU"/>
              </w:rPr>
            </w:pPr>
          </w:p>
        </w:tc>
      </w:tr>
      <w:tr w:rsidR="005612AC" w:rsidTr="005612AC">
        <w:trPr>
          <w:trHeight w:val="615"/>
        </w:trPr>
        <w:tc>
          <w:tcPr>
            <w:tcW w:w="900" w:type="dxa"/>
            <w:tcBorders>
              <w:left w:val="single" w:sz="6" w:space="0" w:color="C5C5C5"/>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Консолідований баланс (Звіт про фінансовий стан)</w:t>
      </w:r>
      <w:r w:rsidRPr="005612AC">
        <w:rPr>
          <w:rFonts w:ascii="Tahoma" w:hAnsi="Tahoma" w:cs="Tahoma"/>
          <w:color w:val="0065A3"/>
          <w:sz w:val="24"/>
          <w:szCs w:val="24"/>
          <w:lang w:val="ru-RU"/>
        </w:rPr>
        <w:br/>
        <w:t>на 01.01.2017 р.</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5612AC" w:rsidRPr="005612AC" w:rsidTr="005612AC">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 дату переходу на міжнародні стандарти фінансової звітності</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52554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53112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36082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Гудвіл при консолідації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997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678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Дебіторська заборгованість за розрахунками:</w:t>
            </w:r>
            <w:r w:rsidRPr="005612AC">
              <w:rPr>
                <w:rFonts w:ascii="Tahoma" w:hAnsi="Tahoma" w:cs="Tahoma"/>
                <w:color w:val="0065A3"/>
                <w:sz w:val="17"/>
                <w:szCs w:val="17"/>
                <w:lang w:val="ru-RU"/>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у тому числі в:</w:t>
            </w:r>
            <w:r w:rsidRPr="005612AC">
              <w:rPr>
                <w:rFonts w:ascii="Tahoma" w:hAnsi="Tahoma" w:cs="Tahoma"/>
                <w:color w:val="0065A3"/>
                <w:sz w:val="17"/>
                <w:szCs w:val="17"/>
                <w:lang w:val="ru-RU"/>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1944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5612AC">
              <w:rPr>
                <w:rFonts w:ascii="Tahoma" w:hAnsi="Tahoma" w:cs="Tahoma"/>
                <w:color w:val="000000"/>
                <w:sz w:val="17"/>
                <w:szCs w:val="17"/>
                <w:lang w:val="ru-RU"/>
              </w:rPr>
              <w:t>.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18196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5612AC" w:rsidRPr="005612AC" w:rsidTr="005612AC">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 дату переходу на міжнародні стандарти фінансової звітності</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34656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33850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27614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31142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Неконтрольована частка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7502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5168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5612AC" w:rsidRP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w:t>
            </w:r>
            <w:r w:rsidRPr="005612AC">
              <w:rPr>
                <w:rFonts w:ascii="Tahoma" w:hAnsi="Tahoma" w:cs="Tahoma"/>
                <w:color w:val="000000"/>
                <w:sz w:val="17"/>
                <w:szCs w:val="17"/>
                <w:lang w:val="ru-RU"/>
              </w:rPr>
              <w:t>. Довгострокові зобов’язання і забезпечення</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Поточна кредиторська заборгованість:</w:t>
            </w:r>
            <w:r w:rsidRPr="005612AC">
              <w:rPr>
                <w:rFonts w:ascii="Tahoma" w:hAnsi="Tahoma" w:cs="Tahoma"/>
                <w:color w:val="0065A3"/>
                <w:sz w:val="17"/>
                <w:szCs w:val="17"/>
                <w:lang w:val="ru-RU"/>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13028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І</w:t>
            </w:r>
            <w:r>
              <w:rPr>
                <w:rFonts w:ascii="Tahoma" w:hAnsi="Tahoma" w:cs="Tahoma"/>
                <w:color w:val="000000"/>
                <w:sz w:val="17"/>
                <w:szCs w:val="17"/>
              </w:rPr>
              <w:t>V</w:t>
            </w:r>
            <w:r w:rsidRPr="005612AC">
              <w:rPr>
                <w:rFonts w:ascii="Tahoma" w:hAnsi="Tahoma" w:cs="Tahoma"/>
                <w:color w:val="000000"/>
                <w:sz w:val="17"/>
                <w:szCs w:val="17"/>
                <w:lang w:val="ru-RU"/>
              </w:rPr>
              <w:t>.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V</w:t>
            </w:r>
            <w:r w:rsidRPr="005612AC">
              <w:rPr>
                <w:rFonts w:ascii="Tahoma" w:hAnsi="Tahoma" w:cs="Tahoma"/>
                <w:color w:val="000000"/>
                <w:sz w:val="17"/>
                <w:szCs w:val="17"/>
                <w:lang w:val="ru-RU"/>
              </w:rPr>
              <w:t>.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18156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Консолідований звіт про фінансові результати (Звіт про сукупний дохід)</w:t>
      </w:r>
      <w:r w:rsidRPr="005612AC">
        <w:rPr>
          <w:rFonts w:ascii="Tahoma" w:hAnsi="Tahoma" w:cs="Tahoma"/>
          <w:color w:val="0065A3"/>
          <w:sz w:val="24"/>
          <w:szCs w:val="24"/>
          <w:lang w:val="ru-RU"/>
        </w:rPr>
        <w:br/>
        <w:t>за 12 місяців 2016 р.</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RP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За аналогічний період попереднього року</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( 1401 )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( 337 )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( 688 )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( 740 )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( 884 )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( 574 )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( 4450 )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( 1305 )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1925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( 2735 )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( 2040 )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( 3528 )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( 1420 )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( 3528 )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( 1420 )</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RP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За аналогічний період попереднього року</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Чистий прибуток (збиток), що належить:</w:t>
            </w:r>
            <w:r w:rsidRPr="005612AC">
              <w:rPr>
                <w:rFonts w:ascii="Tahoma" w:hAnsi="Tahoma" w:cs="Tahoma"/>
                <w:color w:val="0065A3"/>
                <w:sz w:val="17"/>
                <w:szCs w:val="17"/>
                <w:lang w:val="ru-RU"/>
              </w:rPr>
              <w:br/>
              <w:t>власникам материнської компанії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2470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неконтрольованій частці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Сукупний дохід, що належить:</w:t>
            </w:r>
            <w:r w:rsidRPr="005612AC">
              <w:rPr>
                <w:rFonts w:ascii="Tahoma" w:hAnsi="Tahoma" w:cs="Tahoma"/>
                <w:color w:val="0065A3"/>
                <w:sz w:val="17"/>
                <w:szCs w:val="17"/>
                <w:lang w:val="ru-RU"/>
              </w:rPr>
              <w:br/>
              <w:t>власникам материнської компанії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2480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неконтрольованій частці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1343</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834</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886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1348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4762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2556</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І</w:t>
            </w:r>
            <w:r>
              <w:rPr>
                <w:rFonts w:ascii="Tahoma" w:hAnsi="Tahoma" w:cs="Tahoma"/>
                <w:color w:val="0065A3"/>
                <w:sz w:val="17"/>
                <w:szCs w:val="17"/>
              </w:rPr>
              <w:t>V</w:t>
            </w:r>
            <w:r w:rsidRPr="005612AC">
              <w:rPr>
                <w:rFonts w:ascii="Tahoma" w:hAnsi="Tahoma" w:cs="Tahoma"/>
                <w:color w:val="0065A3"/>
                <w:sz w:val="17"/>
                <w:szCs w:val="17"/>
                <w:lang w:val="ru-RU"/>
              </w:rPr>
              <w:t>. РОЗРАХУНОК ПОКАЗНИКІВ ПРИБУТКОВОСТІ АКЦІЙ</w:t>
            </w:r>
          </w:p>
        </w:tc>
      </w:tr>
    </w:tbl>
    <w:p w:rsidR="005612AC" w:rsidRPr="005612AC" w:rsidRDefault="005612AC" w:rsidP="005612AC">
      <w:pPr>
        <w:spacing w:line="240" w:lineRule="auto"/>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0.77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511"/>
        <w:gridCol w:w="8579"/>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Консолідований звіт про рух грошових коштів (за прямим методом)</w:t>
      </w:r>
      <w:r w:rsidRPr="005612AC">
        <w:rPr>
          <w:rFonts w:ascii="Tahoma" w:hAnsi="Tahoma" w:cs="Tahoma"/>
          <w:color w:val="0065A3"/>
          <w:sz w:val="24"/>
          <w:szCs w:val="24"/>
          <w:lang w:val="ru-RU"/>
        </w:rPr>
        <w:br/>
        <w:t>за 12 місяців 2016 р.</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RP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За аналогічний період попереднього року</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w:t>
            </w:r>
            <w:r w:rsidRPr="005612AC">
              <w:rPr>
                <w:rFonts w:ascii="Tahoma" w:hAnsi="Tahoma" w:cs="Tahoma"/>
                <w:color w:val="000000"/>
                <w:sz w:val="17"/>
                <w:szCs w:val="17"/>
                <w:lang w:val="ru-RU"/>
              </w:rPr>
              <w:t>. Рух коштів у результаті операційної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w:t>
            </w:r>
            <w:r w:rsidRPr="005612AC">
              <w:rPr>
                <w:rFonts w:ascii="Tahoma" w:hAnsi="Tahoma" w:cs="Tahoma"/>
                <w:color w:val="0065A3"/>
                <w:sz w:val="17"/>
                <w:szCs w:val="17"/>
                <w:lang w:val="ru-RU"/>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930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403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w:t>
            </w:r>
            <w:r w:rsidRPr="005612AC">
              <w:rPr>
                <w:rFonts w:ascii="Tahoma" w:hAnsi="Tahoma" w:cs="Tahoma"/>
                <w:color w:val="0065A3"/>
                <w:sz w:val="17"/>
                <w:szCs w:val="17"/>
                <w:lang w:val="ru-RU"/>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( 1195 )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( 365 )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( 338 )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( 1122 )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( 297 )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( 150 )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( 114 )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( 16 )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повернення авансів/</w:t>
            </w:r>
            <w:r>
              <w:rPr>
                <w:rFonts w:ascii="Tahoma" w:hAnsi="Tahoma" w:cs="Tahoma"/>
                <w:color w:val="0065A3"/>
                <w:sz w:val="17"/>
                <w:szCs w:val="17"/>
              </w:rPr>
              <w:t>td</w:t>
            </w:r>
            <w:r w:rsidRPr="005612AC">
              <w:rPr>
                <w:rFonts w:ascii="Tahoma" w:hAnsi="Tahoma" w:cs="Tahoma"/>
                <w:color w:val="0065A3"/>
                <w:sz w:val="17"/>
                <w:szCs w:val="17"/>
                <w:lang w:val="ru-RU"/>
              </w:rPr>
              <w:t>&gt;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-15 )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-1531</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w:t>
            </w:r>
            <w:r w:rsidRPr="005612AC">
              <w:rPr>
                <w:rFonts w:ascii="Tahoma" w:hAnsi="Tahoma" w:cs="Tahoma"/>
                <w:color w:val="000000"/>
                <w:sz w:val="17"/>
                <w:szCs w:val="17"/>
                <w:lang w:val="ru-RU"/>
              </w:rPr>
              <w:t>. Рух коштів у результаті інвестиційної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реалізації:</w:t>
            </w:r>
            <w:r w:rsidRPr="005612AC">
              <w:rPr>
                <w:rFonts w:ascii="Tahoma" w:hAnsi="Tahoma" w:cs="Tahoma"/>
                <w:color w:val="0065A3"/>
                <w:sz w:val="17"/>
                <w:szCs w:val="17"/>
                <w:lang w:val="ru-RU"/>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2987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w:t>
            </w:r>
            <w:r w:rsidRPr="005612AC">
              <w:rPr>
                <w:rFonts w:ascii="Tahoma" w:hAnsi="Tahoma" w:cs="Tahoma"/>
                <w:color w:val="0065A3"/>
                <w:sz w:val="17"/>
                <w:szCs w:val="17"/>
                <w:lang w:val="ru-RU"/>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( 1373 )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1614</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5612AC">
              <w:rPr>
                <w:rFonts w:ascii="Tahoma" w:hAnsi="Tahoma" w:cs="Tahoma"/>
                <w:color w:val="000000"/>
                <w:sz w:val="17"/>
                <w:szCs w:val="17"/>
                <w:lang w:val="ru-RU"/>
              </w:rPr>
              <w:t>. Рух коштів у результаті фінансової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w:t>
            </w:r>
            <w:r w:rsidRPr="005612AC">
              <w:rPr>
                <w:rFonts w:ascii="Tahoma" w:hAnsi="Tahoma" w:cs="Tahoma"/>
                <w:color w:val="0065A3"/>
                <w:sz w:val="17"/>
                <w:szCs w:val="17"/>
                <w:lang w:val="ru-RU"/>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511"/>
        <w:gridCol w:w="8579"/>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Консолідований звіт про рух грошових коштів (за непрямим методом)</w:t>
      </w:r>
      <w:r w:rsidRPr="005612AC">
        <w:rPr>
          <w:rFonts w:ascii="Tahoma" w:hAnsi="Tahoma" w:cs="Tahoma"/>
          <w:color w:val="0065A3"/>
          <w:sz w:val="24"/>
          <w:szCs w:val="24"/>
          <w:lang w:val="ru-RU"/>
        </w:rPr>
        <w:br/>
        <w:t>за 12 місяців 2016 р.</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5612AC" w:rsidRPr="005612AC" w:rsidTr="005612AC">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За аналогічний період попереднього року</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Pr="005612AC" w:rsidRDefault="005612AC">
            <w:pPr>
              <w:spacing w:line="180" w:lineRule="atLeast"/>
              <w:jc w:val="center"/>
              <w:rPr>
                <w:rFonts w:ascii="Tahoma" w:hAnsi="Tahoma" w:cs="Tahoma"/>
                <w:color w:val="000000"/>
                <w:sz w:val="17"/>
                <w:szCs w:val="17"/>
                <w:lang w:val="ru-RU"/>
              </w:rPr>
            </w:pPr>
          </w:p>
        </w:tc>
        <w:tc>
          <w:tcPr>
            <w:tcW w:w="0" w:type="auto"/>
            <w:vMerge/>
            <w:tcBorders>
              <w:right w:val="single" w:sz="6" w:space="0" w:color="DDE5E2"/>
            </w:tcBorders>
            <w:shd w:val="clear" w:color="auto" w:fill="DFE2E7"/>
            <w:vAlign w:val="center"/>
            <w:hideMark/>
          </w:tcPr>
          <w:p w:rsidR="005612AC" w:rsidRPr="005612AC" w:rsidRDefault="005612AC">
            <w:pPr>
              <w:spacing w:line="180" w:lineRule="atLeast"/>
              <w:jc w:val="center"/>
              <w:rPr>
                <w:rFonts w:ascii="Tahoma" w:hAnsi="Tahoma" w:cs="Tahoma"/>
                <w:color w:val="000000"/>
                <w:sz w:val="17"/>
                <w:szCs w:val="17"/>
                <w:lang w:val="ru-RU"/>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5612AC" w:rsidRP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w:t>
            </w:r>
            <w:r w:rsidRPr="005612AC">
              <w:rPr>
                <w:rFonts w:ascii="Tahoma" w:hAnsi="Tahoma" w:cs="Tahoma"/>
                <w:color w:val="000000"/>
                <w:sz w:val="17"/>
                <w:szCs w:val="17"/>
                <w:lang w:val="ru-RU"/>
              </w:rPr>
              <w:t>. Рух коштів у результаті операційної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Коригування на:</w:t>
            </w:r>
            <w:r w:rsidRPr="005612AC">
              <w:rPr>
                <w:rFonts w:ascii="Tahoma" w:hAnsi="Tahoma" w:cs="Tahoma"/>
                <w:color w:val="0065A3"/>
                <w:sz w:val="17"/>
                <w:szCs w:val="17"/>
                <w:lang w:val="ru-RU"/>
              </w:rPr>
              <w:br/>
            </w:r>
            <w:r>
              <w:rPr>
                <w:rFonts w:ascii="Tahoma" w:hAnsi="Tahoma" w:cs="Tahoma"/>
                <w:color w:val="0065A3"/>
                <w:sz w:val="17"/>
                <w:szCs w:val="17"/>
              </w:rPr>
              <w:t> </w:t>
            </w:r>
            <w:r w:rsidRPr="005612AC">
              <w:rPr>
                <w:rFonts w:ascii="Tahoma" w:hAnsi="Tahoma" w:cs="Tahoma"/>
                <w:color w:val="0065A3"/>
                <w:sz w:val="17"/>
                <w:szCs w:val="17"/>
                <w:lang w:val="ru-RU"/>
              </w:rPr>
              <w:t>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 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Pr>
                <w:rFonts w:ascii="Tahoma" w:hAnsi="Tahoma" w:cs="Tahoma"/>
                <w:color w:val="0065A3"/>
                <w:sz w:val="17"/>
                <w:szCs w:val="17"/>
              </w:rPr>
              <w:t> </w:t>
            </w:r>
            <w:r w:rsidRPr="005612AC">
              <w:rPr>
                <w:rFonts w:ascii="Tahoma" w:hAnsi="Tahoma" w:cs="Tahoma"/>
                <w:color w:val="0065A3"/>
                <w:sz w:val="17"/>
                <w:szCs w:val="17"/>
                <w:lang w:val="ru-RU"/>
              </w:rPr>
              <w:t>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Pr>
                <w:rFonts w:ascii="Tahoma" w:hAnsi="Tahoma" w:cs="Tahoma"/>
                <w:color w:val="0065A3"/>
                <w:sz w:val="17"/>
                <w:szCs w:val="17"/>
              </w:rPr>
              <w:t> </w:t>
            </w:r>
            <w:r w:rsidRPr="005612AC">
              <w:rPr>
                <w:rFonts w:ascii="Tahoma" w:hAnsi="Tahoma" w:cs="Tahoma"/>
                <w:color w:val="0065A3"/>
                <w:sz w:val="17"/>
                <w:szCs w:val="17"/>
                <w:lang w:val="ru-RU"/>
              </w:rPr>
              <w:t>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w:t>
            </w:r>
            <w:r w:rsidRPr="005612AC">
              <w:rPr>
                <w:rFonts w:ascii="Tahoma" w:hAnsi="Tahoma" w:cs="Tahoma"/>
                <w:color w:val="000000"/>
                <w:sz w:val="17"/>
                <w:szCs w:val="17"/>
                <w:lang w:val="ru-RU"/>
              </w:rPr>
              <w:t>. Рух коштів у результаті інвестиційної діяльності</w:t>
            </w:r>
          </w:p>
        </w:tc>
        <w:tc>
          <w:tcPr>
            <w:tcW w:w="0" w:type="auto"/>
            <w:shd w:val="clear" w:color="auto" w:fill="DFE2E7"/>
            <w:vAlign w:val="center"/>
            <w:hideMark/>
          </w:tcPr>
          <w:p w:rsidR="005612AC" w:rsidRPr="005612AC" w:rsidRDefault="005612AC">
            <w:pPr>
              <w:spacing w:line="180" w:lineRule="atLeast"/>
              <w:jc w:val="center"/>
              <w:rPr>
                <w:sz w:val="20"/>
                <w:szCs w:val="20"/>
                <w:lang w:val="ru-RU"/>
              </w:rPr>
            </w:pPr>
          </w:p>
        </w:tc>
        <w:tc>
          <w:tcPr>
            <w:tcW w:w="0" w:type="auto"/>
            <w:shd w:val="clear" w:color="auto" w:fill="DFE2E7"/>
            <w:vAlign w:val="center"/>
            <w:hideMark/>
          </w:tcPr>
          <w:p w:rsidR="005612AC" w:rsidRPr="005612AC" w:rsidRDefault="005612AC">
            <w:pPr>
              <w:spacing w:line="180" w:lineRule="atLeast"/>
              <w:jc w:val="center"/>
              <w:rPr>
                <w:sz w:val="20"/>
                <w:szCs w:val="20"/>
                <w:lang w:val="ru-RU"/>
              </w:rPr>
            </w:pP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реалізації:</w:t>
            </w:r>
            <w:r w:rsidRPr="005612AC">
              <w:rPr>
                <w:rFonts w:ascii="Tahoma" w:hAnsi="Tahoma" w:cs="Tahoma"/>
                <w:color w:val="0065A3"/>
                <w:sz w:val="17"/>
                <w:szCs w:val="17"/>
                <w:lang w:val="ru-RU"/>
              </w:rPr>
              <w:br/>
            </w:r>
            <w:r>
              <w:rPr>
                <w:rFonts w:ascii="Tahoma" w:hAnsi="Tahoma" w:cs="Tahoma"/>
                <w:color w:val="0065A3"/>
                <w:sz w:val="17"/>
                <w:szCs w:val="17"/>
              </w:rPr>
              <w:t> </w:t>
            </w:r>
            <w:r w:rsidRPr="005612AC">
              <w:rPr>
                <w:rFonts w:ascii="Tahoma" w:hAnsi="Tahoma" w:cs="Tahoma"/>
                <w:color w:val="0065A3"/>
                <w:sz w:val="17"/>
                <w:szCs w:val="17"/>
                <w:lang w:val="ru-RU"/>
              </w:rP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w:t>
            </w:r>
            <w:r w:rsidRPr="005612AC">
              <w:rPr>
                <w:rFonts w:ascii="Tahoma" w:hAnsi="Tahoma" w:cs="Tahoma"/>
                <w:color w:val="0065A3"/>
                <w:sz w:val="17"/>
                <w:szCs w:val="17"/>
                <w:lang w:val="ru-RU"/>
              </w:rPr>
              <w:br/>
            </w:r>
            <w:r>
              <w:rPr>
                <w:rFonts w:ascii="Tahoma" w:hAnsi="Tahoma" w:cs="Tahoma"/>
                <w:color w:val="0065A3"/>
                <w:sz w:val="17"/>
                <w:szCs w:val="17"/>
              </w:rPr>
              <w:t> </w:t>
            </w:r>
            <w:r w:rsidRPr="005612AC">
              <w:rPr>
                <w:rFonts w:ascii="Tahoma" w:hAnsi="Tahoma" w:cs="Tahoma"/>
                <w:color w:val="0065A3"/>
                <w:sz w:val="17"/>
                <w:szCs w:val="17"/>
                <w:lang w:val="ru-RU"/>
              </w:rP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5612AC">
              <w:rPr>
                <w:rFonts w:ascii="Tahoma" w:hAnsi="Tahoma" w:cs="Tahoma"/>
                <w:color w:val="000000"/>
                <w:sz w:val="17"/>
                <w:szCs w:val="17"/>
                <w:lang w:val="ru-RU"/>
              </w:rPr>
              <w:t>. Рух коштів у результаті фінансової діяльності</w:t>
            </w:r>
          </w:p>
        </w:tc>
        <w:tc>
          <w:tcPr>
            <w:tcW w:w="0" w:type="auto"/>
            <w:shd w:val="clear" w:color="auto" w:fill="DFE2E7"/>
            <w:vAlign w:val="center"/>
            <w:hideMark/>
          </w:tcPr>
          <w:p w:rsidR="005612AC" w:rsidRPr="005612AC" w:rsidRDefault="005612AC">
            <w:pPr>
              <w:spacing w:line="180" w:lineRule="atLeast"/>
              <w:jc w:val="center"/>
              <w:rPr>
                <w:sz w:val="20"/>
                <w:szCs w:val="20"/>
                <w:lang w:val="ru-RU"/>
              </w:rPr>
            </w:pPr>
          </w:p>
        </w:tc>
        <w:tc>
          <w:tcPr>
            <w:tcW w:w="0" w:type="auto"/>
            <w:shd w:val="clear" w:color="auto" w:fill="DFE2E7"/>
            <w:vAlign w:val="center"/>
            <w:hideMark/>
          </w:tcPr>
          <w:p w:rsidR="005612AC" w:rsidRPr="005612AC" w:rsidRDefault="005612AC">
            <w:pPr>
              <w:spacing w:line="180" w:lineRule="atLeast"/>
              <w:jc w:val="center"/>
              <w:rPr>
                <w:sz w:val="20"/>
                <w:szCs w:val="20"/>
                <w:lang w:val="ru-RU"/>
              </w:rPr>
            </w:pP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w:t>
            </w:r>
            <w:r w:rsidRPr="005612AC">
              <w:rPr>
                <w:rFonts w:ascii="Tahoma" w:hAnsi="Tahoma" w:cs="Tahoma"/>
                <w:color w:val="0065A3"/>
                <w:sz w:val="17"/>
                <w:szCs w:val="17"/>
                <w:lang w:val="ru-RU"/>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Консолідований звіт про власний капітал</w:t>
      </w:r>
      <w:r w:rsidRPr="005612AC">
        <w:rPr>
          <w:rFonts w:ascii="Tahoma" w:hAnsi="Tahoma" w:cs="Tahoma"/>
          <w:color w:val="0065A3"/>
          <w:sz w:val="24"/>
          <w:szCs w:val="24"/>
          <w:lang w:val="ru-RU"/>
        </w:rPr>
        <w:br/>
        <w:t>за 12 місяців 2016 р.</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708"/>
        <w:gridCol w:w="904"/>
        <w:gridCol w:w="1548"/>
        <w:gridCol w:w="1075"/>
        <w:gridCol w:w="1214"/>
        <w:gridCol w:w="1127"/>
        <w:gridCol w:w="1550"/>
        <w:gridCol w:w="1332"/>
        <w:gridCol w:w="1139"/>
        <w:gridCol w:w="904"/>
        <w:gridCol w:w="1685"/>
        <w:gridCol w:w="904"/>
      </w:tblGrid>
      <w:tr w:rsidR="005612AC" w:rsidTr="005612AC">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900" w:type="dxa"/>
            <w:gridSpan w:val="8"/>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Належить власникам материнської компанії</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Неконтрольована частка</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Разом</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12</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7502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7502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b/>
                <w:bCs/>
                <w:color w:val="0065A3"/>
                <w:sz w:val="17"/>
                <w:szCs w:val="17"/>
                <w:lang w:val="ru-RU"/>
              </w:rPr>
              <w:t>Розподіл прибутку:</w:t>
            </w:r>
            <w:r w:rsidRPr="005612AC">
              <w:rPr>
                <w:rFonts w:ascii="Tahoma" w:hAnsi="Tahoma" w:cs="Tahoma"/>
                <w:color w:val="0065A3"/>
                <w:sz w:val="17"/>
                <w:szCs w:val="17"/>
                <w:lang w:val="ru-RU"/>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b/>
                <w:bCs/>
                <w:color w:val="0065A3"/>
                <w:sz w:val="17"/>
                <w:szCs w:val="17"/>
                <w:lang w:val="ru-RU"/>
              </w:rPr>
              <w:t>Внески учасників:</w:t>
            </w:r>
            <w:r w:rsidRPr="005612AC">
              <w:rPr>
                <w:rFonts w:ascii="Tahoma" w:hAnsi="Tahoma" w:cs="Tahoma"/>
                <w:color w:val="0065A3"/>
                <w:sz w:val="17"/>
                <w:szCs w:val="17"/>
                <w:lang w:val="ru-RU"/>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b/>
                <w:bCs/>
                <w:color w:val="0065A3"/>
                <w:sz w:val="17"/>
                <w:szCs w:val="17"/>
                <w:lang w:val="ru-RU"/>
              </w:rPr>
              <w:t>Вилучення капіталу:</w:t>
            </w:r>
            <w:r w:rsidRPr="005612AC">
              <w:rPr>
                <w:rFonts w:ascii="Tahoma" w:hAnsi="Tahoma" w:cs="Tahoma"/>
                <w:color w:val="0065A3"/>
                <w:sz w:val="17"/>
                <w:szCs w:val="17"/>
                <w:lang w:val="ru-RU"/>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2334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33850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31142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3168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Річна фінансова звітність емітента</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2610600000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Державне підприємство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r>
      <w:tr w:rsidR="005612AC" w:rsidRPr="005612AC" w:rsidTr="005612AC">
        <w:trPr>
          <w:trHeight w:val="315"/>
        </w:trPr>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Одиниця виміру: тис.грн. без десяткового знака</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вул. Пушк</w:t>
            </w:r>
            <w:r>
              <w:rPr>
                <w:rFonts w:ascii="Tahoma" w:hAnsi="Tahoma" w:cs="Tahoma"/>
                <w:color w:val="0065A3"/>
                <w:sz w:val="17"/>
                <w:szCs w:val="17"/>
              </w:rPr>
              <w:t>i</w:t>
            </w:r>
            <w:r w:rsidRPr="005612AC">
              <w:rPr>
                <w:rFonts w:ascii="Tahoma" w:hAnsi="Tahoma" w:cs="Tahoma"/>
                <w:color w:val="0065A3"/>
                <w:sz w:val="17"/>
                <w:szCs w:val="17"/>
                <w:lang w:val="ru-RU"/>
              </w:rPr>
              <w:t xml:space="preserve">на,6, м. Коломия, </w:t>
            </w:r>
            <w:r>
              <w:rPr>
                <w:rFonts w:ascii="Tahoma" w:hAnsi="Tahoma" w:cs="Tahoma"/>
                <w:color w:val="0065A3"/>
                <w:sz w:val="17"/>
                <w:szCs w:val="17"/>
              </w:rPr>
              <w:t>I</w:t>
            </w:r>
            <w:r w:rsidRPr="005612AC">
              <w:rPr>
                <w:rFonts w:ascii="Tahoma" w:hAnsi="Tahoma" w:cs="Tahoma"/>
                <w:color w:val="0065A3"/>
                <w:sz w:val="17"/>
                <w:szCs w:val="17"/>
                <w:lang w:val="ru-RU"/>
              </w:rPr>
              <w:t>вано-Франк</w:t>
            </w:r>
            <w:r>
              <w:rPr>
                <w:rFonts w:ascii="Tahoma" w:hAnsi="Tahoma" w:cs="Tahoma"/>
                <w:color w:val="0065A3"/>
                <w:sz w:val="17"/>
                <w:szCs w:val="17"/>
              </w:rPr>
              <w:t>i</w:t>
            </w:r>
            <w:r w:rsidRPr="005612AC">
              <w:rPr>
                <w:rFonts w:ascii="Tahoma" w:hAnsi="Tahoma" w:cs="Tahoma"/>
                <w:color w:val="0065A3"/>
                <w:sz w:val="17"/>
                <w:szCs w:val="17"/>
                <w:lang w:val="ru-RU"/>
              </w:rPr>
              <w:t>вська область</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5612AC" w:rsidRPr="005612AC" w:rsidTr="005612AC">
        <w:trPr>
          <w:trHeight w:val="615"/>
        </w:trPr>
        <w:tc>
          <w:tcPr>
            <w:tcW w:w="3000" w:type="pct"/>
            <w:tcBorders>
              <w:left w:val="single" w:sz="6" w:space="0" w:color="C5C5C5"/>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Складено (зробити позначку "</w:t>
            </w:r>
            <w:r>
              <w:rPr>
                <w:rFonts w:ascii="Tahoma" w:hAnsi="Tahoma" w:cs="Tahoma"/>
                <w:color w:val="0065A3"/>
                <w:sz w:val="17"/>
                <w:szCs w:val="17"/>
              </w:rPr>
              <w:t>v</w:t>
            </w:r>
            <w:r w:rsidRPr="005612AC">
              <w:rPr>
                <w:rFonts w:ascii="Tahoma" w:hAnsi="Tahoma" w:cs="Tahoma"/>
                <w:color w:val="0065A3"/>
                <w:sz w:val="17"/>
                <w:szCs w:val="17"/>
                <w:lang w:val="ru-RU"/>
              </w:rPr>
              <w:t>" у відповідній клітинці):</w:t>
            </w:r>
          </w:p>
        </w:tc>
        <w:tc>
          <w:tcPr>
            <w:tcW w:w="250" w:type="pct"/>
            <w:tcBorders>
              <w:left w:val="single" w:sz="6" w:space="0" w:color="C5C5C5"/>
            </w:tcBorders>
            <w:shd w:val="clear" w:color="auto" w:fill="DFE2E7"/>
            <w:vAlign w:val="center"/>
            <w:hideMark/>
          </w:tcPr>
          <w:p w:rsidR="005612AC" w:rsidRPr="005612AC" w:rsidRDefault="005612AC">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5612AC" w:rsidRPr="005612AC" w:rsidRDefault="005612AC">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r>
      <w:tr w:rsidR="005612AC" w:rsidRPr="005612AC" w:rsidTr="005612AC">
        <w:trPr>
          <w:trHeight w:val="615"/>
        </w:trPr>
        <w:tc>
          <w:tcPr>
            <w:tcW w:w="900" w:type="dxa"/>
            <w:tcBorders>
              <w:left w:val="single" w:sz="6" w:space="0" w:color="C5C5C5"/>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p>
        </w:tc>
        <w:tc>
          <w:tcPr>
            <w:tcW w:w="900" w:type="dxa"/>
            <w:tcBorders>
              <w:left w:val="single" w:sz="6" w:space="0" w:color="C5C5C5"/>
            </w:tcBorders>
            <w:shd w:val="clear" w:color="auto" w:fill="DFE2E7"/>
            <w:vAlign w:val="center"/>
            <w:hideMark/>
          </w:tcPr>
          <w:p w:rsidR="005612AC" w:rsidRPr="005612AC" w:rsidRDefault="005612AC">
            <w:pPr>
              <w:spacing w:line="180" w:lineRule="atLeast"/>
              <w:jc w:val="center"/>
              <w:rPr>
                <w:sz w:val="20"/>
                <w:szCs w:val="20"/>
                <w:lang w:val="ru-RU"/>
              </w:rPr>
            </w:pPr>
          </w:p>
        </w:tc>
      </w:tr>
      <w:tr w:rsidR="005612AC" w:rsidTr="005612AC">
        <w:trPr>
          <w:trHeight w:val="615"/>
        </w:trPr>
        <w:tc>
          <w:tcPr>
            <w:tcW w:w="900" w:type="dxa"/>
            <w:tcBorders>
              <w:left w:val="single" w:sz="6" w:space="0" w:color="C5C5C5"/>
            </w:tcBorders>
            <w:shd w:val="clear" w:color="auto" w:fill="DFE2E7"/>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Баланс (Звіт про фінансовий стан)</w:t>
      </w:r>
      <w:r w:rsidRPr="005612AC">
        <w:rPr>
          <w:rFonts w:ascii="Tahoma" w:hAnsi="Tahoma" w:cs="Tahoma"/>
          <w:color w:val="0065A3"/>
          <w:sz w:val="24"/>
          <w:szCs w:val="24"/>
          <w:lang w:val="ru-RU"/>
        </w:rPr>
        <w:br/>
        <w:t>на 31.12.2016 р.</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5612AC" w:rsidRPr="005612AC" w:rsidTr="005612AC">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 дату переходу на міжнародні стандарти фінансової звітності</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52554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52551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36082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Дебіторська заборгованість за розрахунками:</w:t>
            </w:r>
            <w:r w:rsidRPr="005612AC">
              <w:rPr>
                <w:rFonts w:ascii="Tahoma" w:hAnsi="Tahoma" w:cs="Tahoma"/>
                <w:color w:val="0065A3"/>
                <w:sz w:val="17"/>
                <w:szCs w:val="17"/>
                <w:lang w:val="ru-RU"/>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у тому числі в:</w:t>
            </w:r>
            <w:r w:rsidRPr="005612AC">
              <w:rPr>
                <w:rFonts w:ascii="Tahoma" w:hAnsi="Tahoma" w:cs="Tahoma"/>
                <w:color w:val="0065A3"/>
                <w:sz w:val="17"/>
                <w:szCs w:val="17"/>
                <w:lang w:val="ru-RU"/>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1944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5612AC">
              <w:rPr>
                <w:rFonts w:ascii="Tahoma" w:hAnsi="Tahoma" w:cs="Tahoma"/>
                <w:color w:val="000000"/>
                <w:sz w:val="17"/>
                <w:szCs w:val="17"/>
                <w:lang w:val="ru-RU"/>
              </w:rPr>
              <w:t>.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18196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5612AC" w:rsidRPr="005612AC" w:rsidTr="005612AC">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На дату переходу на міжнародні стандарти фінансової звітності</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34656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33850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27614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7502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5168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5612AC" w:rsidRP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w:t>
            </w:r>
            <w:r w:rsidRPr="005612AC">
              <w:rPr>
                <w:rFonts w:ascii="Tahoma" w:hAnsi="Tahoma" w:cs="Tahoma"/>
                <w:color w:val="000000"/>
                <w:sz w:val="17"/>
                <w:szCs w:val="17"/>
                <w:lang w:val="ru-RU"/>
              </w:rPr>
              <w:t>. Довгострокові зобов’язання і забезпечення</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466</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Поточна кредиторська заборгованість:</w:t>
            </w:r>
            <w:r>
              <w:rPr>
                <w:rFonts w:ascii="Tahoma" w:hAnsi="Tahoma" w:cs="Tahoma"/>
                <w:color w:val="0065A3"/>
                <w:sz w:val="17"/>
                <w:szCs w:val="17"/>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13038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ІV.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V.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18196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фінансові результати (Звіт про сукупний дохід)</w:t>
      </w:r>
      <w:r>
        <w:rPr>
          <w:rFonts w:ascii="Tahoma" w:hAnsi="Tahoma" w:cs="Tahoma"/>
          <w:color w:val="0065A3"/>
          <w:sz w:val="24"/>
          <w:szCs w:val="24"/>
        </w:rPr>
        <w:br/>
        <w:t>за 2016 рік</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( 1704 )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( 337 )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( 688 )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( 740 )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( 884 )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( 574 )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( 1150 )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( 1305 )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1925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( 2735 )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( 2040 )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( 3528 )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( 1420 )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( 3528 )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( 1420 )</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RP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0000"/>
                <w:sz w:val="17"/>
                <w:szCs w:val="17"/>
                <w:lang w:val="ru-RU"/>
              </w:rPr>
            </w:pPr>
            <w:r w:rsidRPr="005612AC">
              <w:rPr>
                <w:rFonts w:ascii="Tahoma" w:hAnsi="Tahoma" w:cs="Tahoma"/>
                <w:color w:val="000000"/>
                <w:sz w:val="17"/>
                <w:szCs w:val="17"/>
                <w:lang w:val="ru-RU"/>
              </w:rPr>
              <w:t>За аналогічний період попереднього року</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1420</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1343</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834</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886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1348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4762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2556</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ІV. РОЗРАХУНОК ПОКАЗНИКІВ ПРИБУТКОВОСТІ АКЦІЙ</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0.77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240" w:lineRule="auto"/>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прямим методом)</w:t>
      </w:r>
      <w:r>
        <w:rPr>
          <w:rFonts w:ascii="Tahoma" w:hAnsi="Tahoma" w:cs="Tahoma"/>
          <w:color w:val="0065A3"/>
          <w:sz w:val="24"/>
          <w:szCs w:val="24"/>
        </w:rPr>
        <w:br/>
        <w:t>за 2016 рік</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w:t>
            </w:r>
            <w:r w:rsidRPr="005612AC">
              <w:rPr>
                <w:rFonts w:ascii="Tahoma" w:hAnsi="Tahoma" w:cs="Tahoma"/>
                <w:color w:val="000000"/>
                <w:sz w:val="17"/>
                <w:szCs w:val="17"/>
                <w:lang w:val="ru-RU"/>
              </w:rPr>
              <w:t>. Рух коштів у результаті операційної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9303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403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w:t>
            </w:r>
            <w:r w:rsidRPr="005612AC">
              <w:rPr>
                <w:rFonts w:ascii="Tahoma" w:hAnsi="Tahoma" w:cs="Tahoma"/>
                <w:color w:val="0065A3"/>
                <w:sz w:val="17"/>
                <w:szCs w:val="17"/>
                <w:lang w:val="ru-RU"/>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sidRPr="005612AC">
              <w:rPr>
                <w:rFonts w:ascii="Tahoma" w:hAnsi="Tahoma" w:cs="Tahoma"/>
                <w:color w:val="0065A3"/>
                <w:sz w:val="17"/>
                <w:szCs w:val="17"/>
                <w:lang w:val="ru-RU"/>
              </w:rPr>
              <w:br/>
            </w:r>
            <w:r>
              <w:rPr>
                <w:rFonts w:ascii="Tahoma" w:hAnsi="Tahoma" w:cs="Tahoma"/>
                <w:color w:val="0065A3"/>
                <w:sz w:val="17"/>
                <w:szCs w:val="17"/>
              </w:rP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( 1195 )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( 365 )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( 338 )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( 1122 )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( 297 )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( 150 )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( 114 )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( 16 )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повернення авансів/td&gt;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-15 )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-1531</w:t>
            </w:r>
          </w:p>
        </w:tc>
      </w:tr>
      <w:tr w:rsidR="005612AC" w:rsidRP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II</w:t>
            </w:r>
            <w:r w:rsidRPr="005612AC">
              <w:rPr>
                <w:rFonts w:ascii="Tahoma" w:hAnsi="Tahoma" w:cs="Tahoma"/>
                <w:color w:val="000000"/>
                <w:sz w:val="17"/>
                <w:szCs w:val="17"/>
                <w:lang w:val="ru-RU"/>
              </w:rPr>
              <w:t>. Рух коштів у результаті інвестиційної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реалізації:</w:t>
            </w:r>
            <w:r w:rsidRPr="005612AC">
              <w:rPr>
                <w:rFonts w:ascii="Tahoma" w:hAnsi="Tahoma" w:cs="Tahoma"/>
                <w:color w:val="0065A3"/>
                <w:sz w:val="17"/>
                <w:szCs w:val="17"/>
                <w:lang w:val="ru-RU"/>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2987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w:t>
            </w:r>
            <w:r w:rsidRPr="005612AC">
              <w:rPr>
                <w:rFonts w:ascii="Tahoma" w:hAnsi="Tahoma" w:cs="Tahoma"/>
                <w:color w:val="0065A3"/>
                <w:sz w:val="17"/>
                <w:szCs w:val="17"/>
                <w:lang w:val="ru-RU"/>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( 1373 )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1614</w:t>
            </w:r>
          </w:p>
        </w:tc>
      </w:tr>
      <w:tr w:rsid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Звіт про рух грошових коштів (за непрямим методом)</w:t>
      </w:r>
      <w:r w:rsidRPr="005612AC">
        <w:rPr>
          <w:rFonts w:ascii="Tahoma" w:hAnsi="Tahoma" w:cs="Tahoma"/>
          <w:color w:val="0065A3"/>
          <w:sz w:val="24"/>
          <w:szCs w:val="24"/>
          <w:lang w:val="ru-RU"/>
        </w:rPr>
        <w:br/>
        <w:t>за 2016 рік</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5612AC" w:rsidTr="005612AC">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5612AC" w:rsidRP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Pr>
                <w:rFonts w:ascii="Tahoma" w:hAnsi="Tahoma" w:cs="Tahoma"/>
                <w:color w:val="000000"/>
                <w:sz w:val="17"/>
                <w:szCs w:val="17"/>
              </w:rPr>
              <w:t>I</w:t>
            </w:r>
            <w:r w:rsidRPr="005612AC">
              <w:rPr>
                <w:rFonts w:ascii="Tahoma" w:hAnsi="Tahoma" w:cs="Tahoma"/>
                <w:color w:val="000000"/>
                <w:sz w:val="17"/>
                <w:szCs w:val="17"/>
                <w:lang w:val="ru-RU"/>
              </w:rPr>
              <w:t>. Рух коштів у результаті операційної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Коригування на:</w:t>
            </w:r>
            <w:r>
              <w:rPr>
                <w:rFonts w:ascii="Tahoma" w:hAnsi="Tahoma" w:cs="Tahoma"/>
                <w:color w:val="0065A3"/>
                <w:sz w:val="17"/>
                <w:szCs w:val="17"/>
              </w:rPr>
              <w:br/>
              <w:t>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Витрачання на:</w:t>
            </w:r>
            <w:r w:rsidRPr="005612AC">
              <w:rPr>
                <w:rFonts w:ascii="Tahoma" w:hAnsi="Tahoma" w:cs="Tahoma"/>
                <w:color w:val="0065A3"/>
                <w:sz w:val="17"/>
                <w:szCs w:val="17"/>
                <w:lang w:val="ru-RU"/>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jc w:val="center"/>
              <w:rPr>
                <w:rFonts w:ascii="Tahoma" w:hAnsi="Tahoma" w:cs="Tahoma"/>
                <w:color w:val="0065A3"/>
                <w:sz w:val="17"/>
                <w:szCs w:val="17"/>
                <w:lang w:val="ru-RU"/>
              </w:rPr>
            </w:pPr>
            <w:r w:rsidRPr="005612AC">
              <w:rPr>
                <w:rFonts w:ascii="Tahoma" w:hAnsi="Tahoma" w:cs="Tahoma"/>
                <w:color w:val="0065A3"/>
                <w:sz w:val="17"/>
                <w:szCs w:val="17"/>
                <w:lang w:val="ru-RU"/>
              </w:rPr>
              <w:t>В</w:t>
            </w:r>
            <w:r>
              <w:rPr>
                <w:rFonts w:ascii="Tahoma" w:hAnsi="Tahoma" w:cs="Tahoma"/>
                <w:color w:val="0065A3"/>
                <w:sz w:val="17"/>
                <w:szCs w:val="17"/>
              </w:rPr>
              <w:t>i</w:t>
            </w:r>
            <w:r w:rsidRPr="005612AC">
              <w:rPr>
                <w:rFonts w:ascii="Tahoma" w:hAnsi="Tahoma" w:cs="Tahoma"/>
                <w:color w:val="0065A3"/>
                <w:sz w:val="17"/>
                <w:szCs w:val="17"/>
                <w:lang w:val="ru-RU"/>
              </w:rPr>
              <w:t>дкрите акц</w:t>
            </w:r>
            <w:r>
              <w:rPr>
                <w:rFonts w:ascii="Tahoma" w:hAnsi="Tahoma" w:cs="Tahoma"/>
                <w:color w:val="0065A3"/>
                <w:sz w:val="17"/>
                <w:szCs w:val="17"/>
              </w:rPr>
              <w:t>i</w:t>
            </w:r>
            <w:r w:rsidRPr="005612A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Pr="005612AC" w:rsidRDefault="005612AC" w:rsidP="005612AC">
      <w:pPr>
        <w:pStyle w:val="3"/>
        <w:shd w:val="clear" w:color="auto" w:fill="DFE2E7"/>
        <w:spacing w:before="0" w:beforeAutospacing="0" w:after="0" w:afterAutospacing="0"/>
        <w:rPr>
          <w:rFonts w:ascii="Tahoma" w:hAnsi="Tahoma" w:cs="Tahoma"/>
          <w:color w:val="0065A3"/>
          <w:sz w:val="24"/>
          <w:szCs w:val="24"/>
          <w:lang w:val="ru-RU"/>
        </w:rPr>
      </w:pPr>
      <w:r w:rsidRPr="005612AC">
        <w:rPr>
          <w:rFonts w:ascii="Tahoma" w:hAnsi="Tahoma" w:cs="Tahoma"/>
          <w:color w:val="0065A3"/>
          <w:sz w:val="24"/>
          <w:szCs w:val="24"/>
          <w:lang w:val="ru-RU"/>
        </w:rPr>
        <w:t>Звіт про власний капітал</w:t>
      </w:r>
      <w:r w:rsidRPr="005612AC">
        <w:rPr>
          <w:rFonts w:ascii="Tahoma" w:hAnsi="Tahoma" w:cs="Tahoma"/>
          <w:color w:val="0065A3"/>
          <w:sz w:val="24"/>
          <w:szCs w:val="24"/>
          <w:lang w:val="ru-RU"/>
        </w:rPr>
        <w:br/>
        <w:t>за 2016 рік</w:t>
      </w:r>
    </w:p>
    <w:p w:rsidR="005612AC" w:rsidRPr="005612AC" w:rsidRDefault="005612AC" w:rsidP="005612A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953"/>
        <w:gridCol w:w="1301"/>
        <w:gridCol w:w="1784"/>
        <w:gridCol w:w="1330"/>
        <w:gridCol w:w="1412"/>
        <w:gridCol w:w="1332"/>
        <w:gridCol w:w="1793"/>
        <w:gridCol w:w="1545"/>
        <w:gridCol w:w="1333"/>
        <w:gridCol w:w="1307"/>
      </w:tblGrid>
      <w:tr w:rsidR="005612AC" w:rsidTr="005612AC">
        <w:trPr>
          <w:trHeight w:val="315"/>
        </w:trPr>
        <w:tc>
          <w:tcPr>
            <w:tcW w:w="138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3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23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115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1172"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116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121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1177"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1161"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113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7502</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0000"/>
                <w:sz w:val="17"/>
                <w:szCs w:val="17"/>
                <w:lang w:val="ru-RU"/>
              </w:rPr>
            </w:pPr>
            <w:r w:rsidRPr="005612AC">
              <w:rPr>
                <w:rFonts w:ascii="Tahoma" w:hAnsi="Tahoma" w:cs="Tahoma"/>
                <w:color w:val="000000"/>
                <w:sz w:val="17"/>
                <w:szCs w:val="17"/>
                <w:lang w:val="ru-RU"/>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7502</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b/>
                <w:bCs/>
                <w:color w:val="0065A3"/>
                <w:sz w:val="17"/>
                <w:szCs w:val="17"/>
                <w:lang w:val="ru-RU"/>
              </w:rPr>
              <w:t>Розподіл прибутку:</w:t>
            </w:r>
            <w:r w:rsidRPr="005612AC">
              <w:rPr>
                <w:rFonts w:ascii="Tahoma" w:hAnsi="Tahoma" w:cs="Tahoma"/>
                <w:color w:val="0065A3"/>
                <w:sz w:val="17"/>
                <w:szCs w:val="17"/>
                <w:lang w:val="ru-RU"/>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b/>
                <w:bCs/>
                <w:color w:val="0065A3"/>
                <w:sz w:val="17"/>
                <w:szCs w:val="17"/>
                <w:lang w:val="ru-RU"/>
              </w:rPr>
              <w:t>Внески учасників:</w:t>
            </w:r>
            <w:r w:rsidRPr="005612AC">
              <w:rPr>
                <w:rFonts w:ascii="Tahoma" w:hAnsi="Tahoma" w:cs="Tahoma"/>
                <w:color w:val="0065A3"/>
                <w:sz w:val="17"/>
                <w:szCs w:val="17"/>
                <w:lang w:val="ru-RU"/>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Вилучення капіталу:</w:t>
            </w:r>
            <w:r w:rsidRPr="005612AC">
              <w:rPr>
                <w:rFonts w:ascii="Tahoma" w:hAnsi="Tahoma" w:cs="Tahoma"/>
                <w:color w:val="0065A3"/>
                <w:sz w:val="17"/>
                <w:szCs w:val="17"/>
                <w:lang w:val="ru-RU"/>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1194</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2334</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33850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3112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3168</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Річна фінансова звітність емітента</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2610600000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Державне підприємство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r>
      <w:tr w:rsidR="005612AC" w:rsidTr="005612AC">
        <w:trPr>
          <w:trHeight w:val="315"/>
        </w:trPr>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Одиниця виміру: тис.грн. без десяткового знака</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вул. Пушкiна,6, м. Коломия, Iвано-Франкiвська область</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5612AC" w:rsidTr="005612AC">
        <w:trPr>
          <w:trHeight w:val="615"/>
        </w:trPr>
        <w:tc>
          <w:tcPr>
            <w:tcW w:w="3000" w:type="pct"/>
            <w:tcBorders>
              <w:left w:val="single" w:sz="6" w:space="0" w:color="C5C5C5"/>
            </w:tcBorders>
            <w:shd w:val="clear" w:color="auto" w:fill="DFE2E7"/>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Складено (зробити позначку "v" у відповідній клітинці):</w:t>
            </w:r>
          </w:p>
        </w:tc>
        <w:tc>
          <w:tcPr>
            <w:tcW w:w="250" w:type="pct"/>
            <w:tcBorders>
              <w:left w:val="single" w:sz="6" w:space="0" w:color="C5C5C5"/>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w:t>
            </w:r>
          </w:p>
        </w:tc>
      </w:tr>
      <w:tr w:rsidR="005612AC" w:rsidTr="005612AC">
        <w:trPr>
          <w:trHeight w:val="615"/>
        </w:trPr>
        <w:tc>
          <w:tcPr>
            <w:tcW w:w="900" w:type="dxa"/>
            <w:tcBorders>
              <w:left w:val="single" w:sz="6" w:space="0" w:color="C5C5C5"/>
            </w:tcBorders>
            <w:shd w:val="clear" w:color="auto" w:fill="DFE2E7"/>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5612AC" w:rsidRDefault="005612AC">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vAlign w:val="center"/>
            <w:hideMark/>
          </w:tcPr>
          <w:p w:rsidR="005612AC" w:rsidRDefault="005612AC">
            <w:pPr>
              <w:spacing w:line="180" w:lineRule="atLeast"/>
              <w:jc w:val="center"/>
              <w:rPr>
                <w:sz w:val="20"/>
                <w:szCs w:val="20"/>
              </w:rPr>
            </w:pPr>
          </w:p>
        </w:tc>
      </w:tr>
      <w:tr w:rsidR="005612AC" w:rsidTr="005612AC">
        <w:trPr>
          <w:trHeight w:val="615"/>
        </w:trPr>
        <w:tc>
          <w:tcPr>
            <w:tcW w:w="900" w:type="dxa"/>
            <w:tcBorders>
              <w:left w:val="single" w:sz="6" w:space="0" w:color="C5C5C5"/>
            </w:tcBorders>
            <w:shd w:val="clear" w:color="auto" w:fill="DFE2E7"/>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5612AC" w:rsidRDefault="005612AC">
            <w:pPr>
              <w:spacing w:line="180" w:lineRule="atLeast"/>
              <w:jc w:val="center"/>
              <w:rPr>
                <w:rFonts w:ascii="Tahoma" w:hAnsi="Tahoma" w:cs="Tahoma"/>
                <w:color w:val="0065A3"/>
                <w:sz w:val="17"/>
                <w:szCs w:val="17"/>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Баланс (Звіт про фінансовий стан)</w:t>
      </w:r>
      <w:r>
        <w:rPr>
          <w:rFonts w:ascii="Tahoma" w:hAnsi="Tahoma" w:cs="Tahoma"/>
          <w:color w:val="0065A3"/>
          <w:sz w:val="24"/>
          <w:szCs w:val="24"/>
        </w:rPr>
        <w:br/>
        <w:t>на 31.12.2016 р.</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5612AC" w:rsidTr="005612AC">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дату переходу на міжнародні стандарти фінансової звітності</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52554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52551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36082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розрахунками:</w:t>
            </w:r>
            <w:r>
              <w:rPr>
                <w:rFonts w:ascii="Tahoma" w:hAnsi="Tahoma" w:cs="Tahoma"/>
                <w:color w:val="0065A3"/>
                <w:sz w:val="17"/>
                <w:szCs w:val="17"/>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у тому числі в:</w:t>
            </w:r>
            <w:r>
              <w:rPr>
                <w:rFonts w:ascii="Tahoma" w:hAnsi="Tahoma" w:cs="Tahoma"/>
                <w:color w:val="0065A3"/>
                <w:sz w:val="17"/>
                <w:szCs w:val="17"/>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1944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III.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18196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5612AC" w:rsidTr="005612AC">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 дату переходу на міжнародні стандарти фінансової звітності</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34656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33850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27614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7502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5168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Довгострокові зобов’язання і забезпечення</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466</w:t>
            </w:r>
          </w:p>
        </w:tc>
      </w:tr>
      <w:tr w:rsidR="005612AC" w:rsidTr="005612AC">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Поточна кредиторська заборгованість:</w:t>
            </w:r>
            <w:r>
              <w:rPr>
                <w:rFonts w:ascii="Tahoma" w:hAnsi="Tahoma" w:cs="Tahoma"/>
                <w:color w:val="0065A3"/>
                <w:sz w:val="17"/>
                <w:szCs w:val="17"/>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507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3682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10968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13038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ІV.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V.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18196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фінансові результати (Звіт про сукупний дохід)</w:t>
      </w:r>
      <w:r>
        <w:rPr>
          <w:rFonts w:ascii="Tahoma" w:hAnsi="Tahoma" w:cs="Tahoma"/>
          <w:color w:val="0065A3"/>
          <w:sz w:val="24"/>
          <w:szCs w:val="24"/>
        </w:rPr>
        <w:br/>
        <w:t>за 2016 рік</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( 1704 )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( 337 )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( 688 )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( 740 )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( 884 )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( 574 )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( 1150 )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( 1305 )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1925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( 2735 )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( 2040 )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( 3528 )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( 1420 )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( 3528 )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( 1420 )</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1420</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1343</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834</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295</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886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1348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246</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4762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2556</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ІV. РОЗРАХУНОК ПОКАЗНИКІВ ПРИБУТКОВОСТІ АКЦІЙ</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0.77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240" w:lineRule="auto"/>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прямим методом)</w:t>
      </w:r>
      <w:r>
        <w:rPr>
          <w:rFonts w:ascii="Tahoma" w:hAnsi="Tahoma" w:cs="Tahoma"/>
          <w:color w:val="0065A3"/>
          <w:sz w:val="24"/>
          <w:szCs w:val="24"/>
        </w:rPr>
        <w:br/>
        <w:t>за 2016 рік</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5612AC" w:rsidTr="005612AC">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9303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403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88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248</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w:t>
            </w:r>
            <w:r>
              <w:rPr>
                <w:rFonts w:ascii="Tahoma" w:hAnsi="Tahoma" w:cs="Tahoma"/>
                <w:color w:val="0065A3"/>
                <w:sz w:val="17"/>
                <w:szCs w:val="17"/>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( 1195 )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br/>
              <w:t>( 365 )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( 338 )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( 1122 )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( 297 )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( 150 )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( 20 )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( 114 )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( 16 )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повернення авансів/td&gt;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-15 )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-1531</w:t>
            </w:r>
          </w:p>
        </w:tc>
      </w:tr>
      <w:tr w:rsid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2987</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( 1373 )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1614</w:t>
            </w:r>
          </w:p>
        </w:tc>
      </w:tr>
      <w:tr w:rsidR="005612AC" w:rsidTr="005612AC">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83</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93</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непрямим методом)</w:t>
      </w:r>
      <w:r>
        <w:rPr>
          <w:rFonts w:ascii="Tahoma" w:hAnsi="Tahoma" w:cs="Tahoma"/>
          <w:color w:val="0065A3"/>
          <w:sz w:val="24"/>
          <w:szCs w:val="24"/>
        </w:rPr>
        <w:br/>
        <w:t>за 2016 рік</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5612AC" w:rsidTr="005612AC">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5612AC" w:rsidTr="005612AC">
        <w:trPr>
          <w:trHeight w:val="315"/>
        </w:trPr>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5612AC" w:rsidRDefault="005612AC">
            <w:pPr>
              <w:spacing w:line="180" w:lineRule="atLeast"/>
              <w:jc w:val="center"/>
              <w:rPr>
                <w:rFonts w:ascii="Tahoma" w:hAnsi="Tahoma" w:cs="Tahoma"/>
                <w:color w:val="000000"/>
                <w:sz w:val="17"/>
                <w:szCs w:val="17"/>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Коригування на:</w:t>
            </w:r>
            <w:r>
              <w:rPr>
                <w:rFonts w:ascii="Tahoma" w:hAnsi="Tahoma" w:cs="Tahoma"/>
                <w:color w:val="0065A3"/>
                <w:sz w:val="17"/>
                <w:szCs w:val="17"/>
              </w:rPr>
              <w:br/>
              <w:t>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5612AC" w:rsidTr="005612AC">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2017 | 01 | 01</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sz w:val="20"/>
                <w:szCs w:val="20"/>
              </w:rPr>
            </w:pPr>
          </w:p>
        </w:tc>
      </w:tr>
    </w:tbl>
    <w:p w:rsidR="005612AC" w:rsidRDefault="005612AC" w:rsidP="005612AC">
      <w:pPr>
        <w:spacing w:line="240" w:lineRule="auto"/>
        <w:rPr>
          <w:sz w:val="24"/>
          <w:szCs w:val="24"/>
        </w:rPr>
      </w:pPr>
      <w:r>
        <w:rPr>
          <w:rFonts w:ascii="Tahoma" w:hAnsi="Tahoma" w:cs="Tahoma"/>
          <w:color w:val="757575"/>
          <w:sz w:val="21"/>
          <w:szCs w:val="21"/>
        </w:rPr>
        <w:br/>
      </w:r>
    </w:p>
    <w:p w:rsidR="005612AC" w:rsidRDefault="005612AC" w:rsidP="005612AC">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власний капітал</w:t>
      </w:r>
      <w:r>
        <w:rPr>
          <w:rFonts w:ascii="Tahoma" w:hAnsi="Tahoma" w:cs="Tahoma"/>
          <w:color w:val="0065A3"/>
          <w:sz w:val="24"/>
          <w:szCs w:val="24"/>
        </w:rPr>
        <w:br/>
        <w:t>за 2016 рік</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953"/>
        <w:gridCol w:w="1301"/>
        <w:gridCol w:w="1784"/>
        <w:gridCol w:w="1330"/>
        <w:gridCol w:w="1412"/>
        <w:gridCol w:w="1332"/>
        <w:gridCol w:w="1793"/>
        <w:gridCol w:w="1545"/>
        <w:gridCol w:w="1333"/>
        <w:gridCol w:w="1307"/>
      </w:tblGrid>
      <w:tr w:rsidR="005612AC" w:rsidTr="005612AC">
        <w:trPr>
          <w:trHeight w:val="315"/>
        </w:trPr>
        <w:tc>
          <w:tcPr>
            <w:tcW w:w="138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33"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23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115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1172"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116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1215"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1177"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1161"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1138"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7502</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7502</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b/>
                <w:bCs/>
                <w:color w:val="0065A3"/>
                <w:sz w:val="17"/>
                <w:szCs w:val="17"/>
              </w:rPr>
              <w:t>Розподіл прибутку:</w:t>
            </w:r>
            <w:r>
              <w:rPr>
                <w:rFonts w:ascii="Tahoma" w:hAnsi="Tahoma" w:cs="Tahoma"/>
                <w:color w:val="0065A3"/>
                <w:sz w:val="17"/>
                <w:szCs w:val="17"/>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b/>
                <w:bCs/>
                <w:color w:val="0065A3"/>
                <w:sz w:val="17"/>
                <w:szCs w:val="17"/>
              </w:rPr>
              <w:t>Внески учасників:</w:t>
            </w:r>
            <w:r>
              <w:rPr>
                <w:rFonts w:ascii="Tahoma" w:hAnsi="Tahoma" w:cs="Tahoma"/>
                <w:color w:val="0065A3"/>
                <w:sz w:val="17"/>
                <w:szCs w:val="17"/>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Вилучення капіталу:</w:t>
            </w:r>
            <w:r>
              <w:rPr>
                <w:rFonts w:ascii="Tahoma" w:hAnsi="Tahoma" w:cs="Tahoma"/>
                <w:color w:val="0065A3"/>
                <w:sz w:val="17"/>
                <w:szCs w:val="17"/>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1194</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1194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3528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2334</w:t>
            </w:r>
          </w:p>
        </w:tc>
      </w:tr>
      <w:tr w:rsidR="005612AC" w:rsidTr="005612A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33850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3112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3168</w:t>
            </w:r>
          </w:p>
        </w:tc>
      </w:tr>
    </w:tbl>
    <w:p w:rsidR="005612AC" w:rsidRDefault="005612AC" w:rsidP="005612AC">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2016 фiнансовий рiк є звiтнiстю, яка вiдповiдає вимогам ПСБО.</w:t>
            </w:r>
            <w:r>
              <w:rPr>
                <w:rFonts w:ascii="Tahoma" w:hAnsi="Tahoma" w:cs="Tahoma"/>
                <w:color w:val="0065A3"/>
                <w:sz w:val="17"/>
                <w:szCs w:val="17"/>
              </w:rPr>
              <w:br/>
            </w:r>
            <w:r w:rsidRPr="005612AC">
              <w:rPr>
                <w:rFonts w:ascii="Tahoma" w:hAnsi="Tahoma" w:cs="Tahoma"/>
                <w:color w:val="0065A3"/>
                <w:sz w:val="17"/>
                <w:szCs w:val="17"/>
                <w:lang w:val="ru-RU"/>
              </w:rP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5612AC">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5612AC">
              <w:rPr>
                <w:rFonts w:ascii="Tahoma" w:hAnsi="Tahoma" w:cs="Tahoma"/>
                <w:color w:val="0065A3"/>
                <w:sz w:val="17"/>
                <w:szCs w:val="17"/>
                <w:lang w:val="ru-RU"/>
              </w:rPr>
              <w:t>, кр</w:t>
            </w:r>
            <w:r>
              <w:rPr>
                <w:rFonts w:ascii="Tahoma" w:hAnsi="Tahoma" w:cs="Tahoma"/>
                <w:color w:val="0065A3"/>
                <w:sz w:val="17"/>
                <w:szCs w:val="17"/>
              </w:rPr>
              <w:t>i</w:t>
            </w:r>
            <w:r w:rsidRPr="005612AC">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5612AC">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5612AC">
              <w:rPr>
                <w:rFonts w:ascii="Tahoma" w:hAnsi="Tahoma" w:cs="Tahoma"/>
                <w:color w:val="0065A3"/>
                <w:sz w:val="17"/>
                <w:szCs w:val="17"/>
                <w:lang w:val="ru-RU"/>
              </w:rPr>
              <w:t>нити достов</w:t>
            </w:r>
            <w:r>
              <w:rPr>
                <w:rFonts w:ascii="Tahoma" w:hAnsi="Tahoma" w:cs="Tahoma"/>
                <w:color w:val="0065A3"/>
                <w:sz w:val="17"/>
                <w:szCs w:val="17"/>
              </w:rPr>
              <w:t>i</w:t>
            </w:r>
            <w:r w:rsidRPr="005612AC">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5612AC" w:rsidTr="005612AC">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5612AC" w:rsidRDefault="005612AC" w:rsidP="005612AC">
      <w:pPr>
        <w:pStyle w:val="1"/>
        <w:shd w:val="clear" w:color="auto" w:fill="DFE2E7"/>
        <w:spacing w:before="0"/>
        <w:rPr>
          <w:rFonts w:ascii="Tahoma" w:hAnsi="Tahoma" w:cs="Tahoma"/>
          <w:color w:val="0065A3"/>
          <w:sz w:val="24"/>
          <w:szCs w:val="24"/>
        </w:rPr>
      </w:pPr>
      <w:r>
        <w:rPr>
          <w:rFonts w:ascii="Tahoma" w:hAnsi="Tahoma" w:cs="Tahoma"/>
          <w:color w:val="0065A3"/>
          <w:sz w:val="24"/>
          <w:szCs w:val="24"/>
        </w:rPr>
        <w:t>Примітки до фінансової звітності, складеної відповідно до міжнародних стандартів фінансової звітності</w:t>
      </w:r>
    </w:p>
    <w:p w:rsidR="005612AC" w:rsidRDefault="005612AC" w:rsidP="005612A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after="240" w:line="180" w:lineRule="atLeast"/>
              <w:rPr>
                <w:rFonts w:ascii="Tahoma" w:hAnsi="Tahoma" w:cs="Tahoma"/>
                <w:color w:val="0065A3"/>
                <w:sz w:val="17"/>
                <w:szCs w:val="17"/>
              </w:rPr>
            </w:pPr>
            <w:r>
              <w:rPr>
                <w:rFonts w:ascii="Tahoma" w:hAnsi="Tahoma" w:cs="Tahoma"/>
                <w:color w:val="0065A3"/>
                <w:sz w:val="17"/>
                <w:szCs w:val="17"/>
              </w:rPr>
              <w:t>1. ЗАГАЛЬНА IНФОРМАЦIЯ</w:t>
            </w:r>
            <w:r>
              <w:rPr>
                <w:rFonts w:ascii="Tahoma" w:hAnsi="Tahoma" w:cs="Tahoma"/>
                <w:color w:val="0065A3"/>
                <w:sz w:val="17"/>
                <w:szCs w:val="17"/>
              </w:rPr>
              <w:br/>
              <w:t>Повна назва пiдприємства - Вiдкрите акцiонерне товариство “Коломийський завод сiльськогосподарських машин”</w:t>
            </w:r>
            <w:r>
              <w:rPr>
                <w:rFonts w:ascii="Tahoma" w:hAnsi="Tahoma" w:cs="Tahoma"/>
                <w:color w:val="0065A3"/>
                <w:sz w:val="17"/>
                <w:szCs w:val="17"/>
              </w:rPr>
              <w:br/>
              <w:t>Скорочена назва - ВАТ ”Коломиясiльмаш”</w:t>
            </w:r>
            <w:r>
              <w:rPr>
                <w:rFonts w:ascii="Tahoma" w:hAnsi="Tahoma" w:cs="Tahoma"/>
                <w:color w:val="0065A3"/>
                <w:sz w:val="17"/>
                <w:szCs w:val="17"/>
              </w:rPr>
              <w:br/>
              <w:t>Адреса пiдприємства – Iвано-Франкiвська обл., м. Коломия, вул. Пушкiна 6</w:t>
            </w:r>
            <w:r>
              <w:rPr>
                <w:rFonts w:ascii="Tahoma" w:hAnsi="Tahoma" w:cs="Tahoma"/>
                <w:color w:val="0065A3"/>
                <w:sz w:val="17"/>
                <w:szCs w:val="17"/>
              </w:rPr>
              <w:br/>
              <w:t>За всi звiтнi перiоди, закiнчуючи роком, що завершився 31 грудня 2016р., вiдкрите акцiонерне товариство «Коломиясiльмаш» готувала фiнансову звiтнiсть вiдповiдно до нацiональних стандартiв бухгалтерського облiку України. Ця фiнансова звiтнiсть є фiнансовою звiтнiстю, складеною вiдповiдно до МСФЗ.</w:t>
            </w:r>
            <w:r>
              <w:rPr>
                <w:rFonts w:ascii="Tahoma" w:hAnsi="Tahoma" w:cs="Tahoma"/>
                <w:color w:val="0065A3"/>
                <w:sz w:val="17"/>
                <w:szCs w:val="17"/>
              </w:rPr>
              <w:br/>
            </w:r>
            <w:r>
              <w:rPr>
                <w:rFonts w:ascii="Tahoma" w:hAnsi="Tahoma" w:cs="Tahoma"/>
                <w:color w:val="0065A3"/>
                <w:sz w:val="17"/>
                <w:szCs w:val="17"/>
              </w:rPr>
              <w:br/>
              <w:t>2. ПРИЙНЯТТЯ НОВИХ ТА ПЕРЕГЛЯНУТI СТАНДАРТИ</w:t>
            </w:r>
            <w:r>
              <w:rPr>
                <w:rFonts w:ascii="Tahoma" w:hAnsi="Tahoma" w:cs="Tahoma"/>
                <w:color w:val="0065A3"/>
                <w:sz w:val="17"/>
                <w:szCs w:val="17"/>
              </w:rPr>
              <w:br/>
              <w:t>Новi та переглянутi стандарти та iнтерпретацiї</w:t>
            </w:r>
            <w:r>
              <w:rPr>
                <w:rFonts w:ascii="Tahoma" w:hAnsi="Tahoma" w:cs="Tahoma"/>
                <w:color w:val="0065A3"/>
                <w:sz w:val="17"/>
                <w:szCs w:val="17"/>
              </w:rPr>
              <w:br/>
              <w:t>Правка до МСФЗ (IAS) 12 «Податок на прибуток» - «Вiдстроченi податки – Вiдшкодування активiв, що лежать у основi вiдстрочений податкiв»;</w:t>
            </w:r>
            <w:r>
              <w:rPr>
                <w:rFonts w:ascii="Tahoma" w:hAnsi="Tahoma" w:cs="Tahoma"/>
                <w:color w:val="0065A3"/>
                <w:sz w:val="17"/>
                <w:szCs w:val="17"/>
              </w:rPr>
              <w:br/>
              <w:t>Правки до МСФЗ (IFRS) 7 «Фiнансовi iнструменти: розкриття iнформацiї» - «вдосконалення вимог щодо розкриття iнформацiї про припинення визнання».</w:t>
            </w:r>
            <w:r>
              <w:rPr>
                <w:rFonts w:ascii="Tahoma" w:hAnsi="Tahoma" w:cs="Tahoma"/>
                <w:color w:val="0065A3"/>
                <w:sz w:val="17"/>
                <w:szCs w:val="17"/>
              </w:rPr>
              <w:br/>
              <w:t>Вплив на фiнансову звiтнiсть прийнятих стандартiв.</w:t>
            </w:r>
            <w:r>
              <w:rPr>
                <w:rFonts w:ascii="Tahoma" w:hAnsi="Tahoma" w:cs="Tahoma"/>
                <w:color w:val="0065A3"/>
                <w:sz w:val="17"/>
                <w:szCs w:val="17"/>
              </w:rPr>
              <w:br/>
              <w:t>Правка до МСФЗ (IAS) 12 «Податок на прибуток» - «Вiдстроченi податки – Вiдшкодування активiв, що лежать у основi вiдстрочений податкiв»;</w:t>
            </w:r>
            <w:r>
              <w:rPr>
                <w:rFonts w:ascii="Tahoma" w:hAnsi="Tahoma" w:cs="Tahoma"/>
                <w:color w:val="0065A3"/>
                <w:sz w:val="17"/>
                <w:szCs w:val="17"/>
              </w:rPr>
              <w:br/>
              <w:t>Правка стосується механiзму визначення вiдстроченого податку щодо iнвестицiйної нерухомостi, яка переоцiнюється за справедливою вартiстю. Правка дiє для рiчних звiтiв, починаючи з 1 сiчня 2012р та пiсля цiєї дати. Правка не вплинула на фiнансове положення, фiнансовi результати або iнформацiю, яку розкриває Товариство.</w:t>
            </w:r>
            <w:r>
              <w:rPr>
                <w:rFonts w:ascii="Tahoma" w:hAnsi="Tahoma" w:cs="Tahoma"/>
                <w:color w:val="0065A3"/>
                <w:sz w:val="17"/>
                <w:szCs w:val="17"/>
              </w:rPr>
              <w:br/>
              <w:t>Правки до МСФЗ (IFRS) 7 «Фiнансовi iнструменти: розкриття iнформацiї» - «вдосконалення вимог щодо розкриття iнформацiї про припинення визнання».</w:t>
            </w:r>
            <w:r>
              <w:rPr>
                <w:rFonts w:ascii="Tahoma" w:hAnsi="Tahoma" w:cs="Tahoma"/>
                <w:color w:val="0065A3"/>
                <w:sz w:val="17"/>
                <w:szCs w:val="17"/>
              </w:rPr>
              <w:br/>
              <w:t>Правка вимагає розкриття додаткової iнформацiї про фiнансовi активи, якi було передано, але визнання яких не припинялося, щоб дати можливiсть користувачам фiнансової звiтностi зрозумiти характер взаємозв’язку активiв, визнання яких не припинялося, i вiдповiдних їм зобов’язань. Крiм цього, з метою надання користувачам фiнансової звiтностi можливiсть оцiнити характер участi Товариства у таких активах, та ризики, якi зв’язанi з цими активами, правкою передбачено розкриття iнформацiї об активах, участь у яких продовжується, але визнання у фiнансової звiтностi припинено. Правка не вплинула на фiнансове положення, фiнансовi результати або iнформацiю, яку розкриває Товариство.</w:t>
            </w:r>
            <w:r>
              <w:rPr>
                <w:rFonts w:ascii="Tahoma" w:hAnsi="Tahoma" w:cs="Tahoma"/>
                <w:color w:val="0065A3"/>
                <w:sz w:val="17"/>
                <w:szCs w:val="17"/>
              </w:rPr>
              <w:br/>
              <w:t>Стандарти, якi були випущенi, але не набрали чинностi.</w:t>
            </w:r>
            <w:r>
              <w:rPr>
                <w:rFonts w:ascii="Tahoma" w:hAnsi="Tahoma" w:cs="Tahoma"/>
                <w:color w:val="0065A3"/>
                <w:sz w:val="17"/>
                <w:szCs w:val="17"/>
              </w:rPr>
              <w:br/>
              <w:t>Нижче наводяться стандарти та iнтерпретацiї, якi були випущенi, але не набрали чинностi на дату випуску фiнансової звiтностi Товариства. Товариства мають намiр використовувати цi стандарти з дати їх вступу в дiю.</w:t>
            </w:r>
            <w:r>
              <w:rPr>
                <w:rFonts w:ascii="Tahoma" w:hAnsi="Tahoma" w:cs="Tahoma"/>
                <w:color w:val="0065A3"/>
                <w:sz w:val="17"/>
                <w:szCs w:val="17"/>
              </w:rPr>
              <w:br/>
              <w:t>Поправки до МСФЗ (IAS) 1 «Фiнансова звiтнiсть: представленнi iнформацiї» - «Представлення статей iншого сукупного доходу»</w:t>
            </w:r>
            <w:r>
              <w:rPr>
                <w:rFonts w:ascii="Tahoma" w:hAnsi="Tahoma" w:cs="Tahoma"/>
                <w:color w:val="0065A3"/>
                <w:sz w:val="17"/>
                <w:szCs w:val="17"/>
              </w:rPr>
              <w:br/>
              <w:t>Правки до МСФЗ (IAS) 1 змiнюють групування статей, якi надаються у складi iншого сукупного доходу. Статтi, якi можуть бути перекласифiкованi до складу прибуткiв або збиткiв у певний момент у майбутньому (наприклад, чистi витрати або доходи по фiнансовим активам, якi є у наявностi для продажу), повиннi приводитися окремо вiд статей, якi нiколи не будуть пере класифiкованi (наприклад, переоцiнка землi та будинкiв). Правка впливає виключно на представлення та не впливає на фiнансове положення або фiнансовi результати дiяльностi Товариства. Правка дiє для рiчних звiтiв, починаючи з 1 липня 2012р та пiсля цiєї дати, та буде використана у першiй фiнансовiй звiтностi Товариства, яку буде складено пiсля того, як вона набере чинностi.</w:t>
            </w:r>
            <w:r>
              <w:rPr>
                <w:rFonts w:ascii="Tahoma" w:hAnsi="Tahoma" w:cs="Tahoma"/>
                <w:color w:val="0065A3"/>
                <w:sz w:val="17"/>
                <w:szCs w:val="17"/>
              </w:rPr>
              <w:br/>
              <w:t>МСФЗ (IAS) 19 «Винагороди робiтникам» (у новiй редакцiї).</w:t>
            </w:r>
            <w:r>
              <w:rPr>
                <w:rFonts w:ascii="Tahoma" w:hAnsi="Tahoma" w:cs="Tahoma"/>
                <w:color w:val="0065A3"/>
                <w:sz w:val="17"/>
                <w:szCs w:val="17"/>
              </w:rPr>
              <w:br/>
              <w:t>Рада по МСФЗ випустила декiлька правок к МСФЗ (IAS) 19. Цi правки або фундаментально змiнюють (наприклад, виключення механiзму коридору та поняття доходностi активiв плану, яка очiкується), або роз’яснюють, або змiнюють визначення. Правка дiє для рiчних звiтiв, починаючи з 1 сiчня 2013р та пiсля цiєї дати. Правка не вплине на фiнансове положення, фiнансовi результати або iнформацiю, яку розкриває Товариство.</w:t>
            </w:r>
            <w:r>
              <w:rPr>
                <w:rFonts w:ascii="Tahoma" w:hAnsi="Tahoma" w:cs="Tahoma"/>
                <w:color w:val="0065A3"/>
                <w:sz w:val="17"/>
                <w:szCs w:val="17"/>
              </w:rPr>
              <w:br/>
              <w:t>МСФЗ (IAS) 28 «Iнвестицiї у асоцiйованi Товариства та спiльнi пiдприємства» (у редакцiї 2011року).</w:t>
            </w:r>
            <w:r>
              <w:rPr>
                <w:rFonts w:ascii="Tahoma" w:hAnsi="Tahoma" w:cs="Tahoma"/>
                <w:color w:val="0065A3"/>
                <w:sz w:val="17"/>
                <w:szCs w:val="17"/>
              </w:rPr>
              <w:br/>
              <w:t>У результатi опублiкування МСФЗ (IFRS) 11 «Погодження про спiльну дiяльнiсть» та МСФЗ (IFRS) 12 «Розкриття iнформацiї про частки участi в iнших Товариствах» МСФЗ (IAS) 28 отримав нову назву «Iнвестицiї у асоцiйованi Товариства та спiльнi пiдприємства» та тепер мiстить iнформацiю про використання методу пайової участi не тiльки по вiдношенню до iнвестицiй у асоцiйованi Товариства, але також i по вiдношенню до спiльних пiдприємств. Правка дiє для рiчних звiтiв, починаючи з 1 сiчня 2013р. Правка не вплине на фiнансове положення, фiнансовi результати або iнформацiю, яку розкриває Товариство.</w:t>
            </w:r>
            <w:r>
              <w:rPr>
                <w:rFonts w:ascii="Tahoma" w:hAnsi="Tahoma" w:cs="Tahoma"/>
                <w:color w:val="0065A3"/>
                <w:sz w:val="17"/>
                <w:szCs w:val="17"/>
              </w:rPr>
              <w:br/>
              <w:t>Правки до МСФЗ (IAS) 32 «Взаємозалiк фiнансових активiв та фiнансових зобов’язань».</w:t>
            </w:r>
            <w:r>
              <w:rPr>
                <w:rFonts w:ascii="Tahoma" w:hAnsi="Tahoma" w:cs="Tahoma"/>
                <w:color w:val="0065A3"/>
                <w:sz w:val="17"/>
                <w:szCs w:val="17"/>
              </w:rPr>
              <w:br/>
              <w:t>Правки дають роз’яснення поняттю «у теперiшнiй час мають юридичне право, яке закрiплене, на здiйснення взаємозалiку». Правка дiє для рiчних звiтiв, починаючи з 1 сiчня 2014р та не вплине на фiнансове положення та фiнансовий результат Товариства.</w:t>
            </w:r>
            <w:r>
              <w:rPr>
                <w:rFonts w:ascii="Tahoma" w:hAnsi="Tahoma" w:cs="Tahoma"/>
                <w:color w:val="0065A3"/>
                <w:sz w:val="17"/>
                <w:szCs w:val="17"/>
              </w:rPr>
              <w:br/>
              <w:t>Правки до МСФЗ (IFRS) 1 «Позики, якi наданi державою».</w:t>
            </w:r>
            <w:r>
              <w:rPr>
                <w:rFonts w:ascii="Tahoma" w:hAnsi="Tahoma" w:cs="Tahoma"/>
                <w:color w:val="0065A3"/>
                <w:sz w:val="17"/>
                <w:szCs w:val="17"/>
              </w:rPr>
              <w:br/>
              <w:t>Вiдповiдно до цих правок Товариства, якi використовують МСФЗ у перше, повиннi використовувати вимоги МСФЗ (IAS) 20 «Облiк державних субсидiй та розкриття iнформацiї про державну допомогу» перспективно по вiдношенню до державних позик, якi мають мiсце на дату переходу на МСФЗ. Завдяки цьому виключенню Товариства, якi у перше використовують МСФЗ, будуть звiльненi вiд ретроспективної оцiнки наданих позик по ставцi нижче ринкової. Правка дiє для рiчних звiтiв, починаючи з 1 сiчня 2013р та не вплине на фiнансове положення та фiнансовий результат Товариства.</w:t>
            </w:r>
            <w:r>
              <w:rPr>
                <w:rFonts w:ascii="Tahoma" w:hAnsi="Tahoma" w:cs="Tahoma"/>
                <w:color w:val="0065A3"/>
                <w:sz w:val="17"/>
                <w:szCs w:val="17"/>
              </w:rPr>
              <w:br/>
              <w:t>Правки до МСФЗ (IFRS) 7 «Розкриття iнформацiї – взаємозалiк фiнансових активiв та зобов’язань»</w:t>
            </w:r>
            <w:r>
              <w:rPr>
                <w:rFonts w:ascii="Tahoma" w:hAnsi="Tahoma" w:cs="Tahoma"/>
                <w:color w:val="0065A3"/>
                <w:sz w:val="17"/>
                <w:szCs w:val="17"/>
              </w:rPr>
              <w:br/>
              <w:t>Вiдповiдно до цих правок Товариство зобов’язана розкривати iнформацiю про права на здiйснення взаємозалiку та вiдповiдних договорiв (наприклад, договiр на надання забезпечення). Завдяки цим вимогам користувачi матимуть iнформацiю, яка буде корисною для оцiнки впливу договорiв про взаємозалiки на фiнансове положення Товариства. Правка дiє для рiчних звiтiв, починаючи з 1 сiчня 2013р та не вплине на фiнансове положення та фiнансовий результат Товариства.</w:t>
            </w:r>
            <w:r>
              <w:rPr>
                <w:rFonts w:ascii="Tahoma" w:hAnsi="Tahoma" w:cs="Tahoma"/>
                <w:color w:val="0065A3"/>
                <w:sz w:val="17"/>
                <w:szCs w:val="17"/>
              </w:rPr>
              <w:br/>
              <w:t>МСФЗ (IFRS) 9 «Фiнансовi iнструменти: класифiкацiя та оцiнка»</w:t>
            </w:r>
            <w:r>
              <w:rPr>
                <w:rFonts w:ascii="Tahoma" w:hAnsi="Tahoma" w:cs="Tahoma"/>
                <w:color w:val="0065A3"/>
                <w:sz w:val="17"/>
                <w:szCs w:val="17"/>
              </w:rPr>
              <w:br/>
              <w:t>МСФЗ (IFRS) 9 використовується по вiдношенню до класифiкацiї та оцiнки фiнансових активi та зобов’язань. Обов’язкове використання iнших норм МСФЗ (IFRS) 9 було перенесено на 1 сiчня 2015року. Товариство оцiнить вплив цього стандарту на суми у фiнансової звiтностi у поєднаннi з iншими етапами проекту пiсля їх публiкацiї.</w:t>
            </w:r>
            <w:r>
              <w:rPr>
                <w:rFonts w:ascii="Tahoma" w:hAnsi="Tahoma" w:cs="Tahoma"/>
                <w:color w:val="0065A3"/>
                <w:sz w:val="17"/>
                <w:szCs w:val="17"/>
              </w:rPr>
              <w:br/>
              <w:t>МСФЗ (IFRS) 10 «Консолiдована фiнансова звiтнiсть», МСФЗ (IAS) 27 «Окрема фiнансова звiтнiсть».</w:t>
            </w:r>
            <w:r>
              <w:rPr>
                <w:rFonts w:ascii="Tahoma" w:hAnsi="Tahoma" w:cs="Tahoma"/>
                <w:color w:val="0065A3"/>
                <w:sz w:val="17"/>
                <w:szCs w:val="17"/>
              </w:rPr>
              <w:br/>
              <w:t>МСФЗ (IFRS) 10 замiнює ту частину МСФЗ (IAS) 27 «Консолiдована та окрема фiнансова звiтнiсть», у якiй розглядався облiк у консолiдованiй фiнансовiй звiтностi. Стандарт також розглядає питання, якi ранiше розглядалися у Iнтерпретацiї ПКI-12 «Консолiдацiя – Товариства спецiального призначення». МСФЗ (IFRS) 10 передбачає єдину модель контролю, яка використовується по вiдношенню до всiх компанiй, включаючи Товариства спецiального призначення. Правка дiє для рiчних звiтiв, починаючи з 1 сiчня 2013р та не вплине на фiнансове положення та фiнансовий результат Товариства.</w:t>
            </w:r>
            <w:r>
              <w:rPr>
                <w:rFonts w:ascii="Tahoma" w:hAnsi="Tahoma" w:cs="Tahoma"/>
                <w:color w:val="0065A3"/>
                <w:sz w:val="17"/>
                <w:szCs w:val="17"/>
              </w:rPr>
              <w:br/>
              <w:t>МСФЗ (IFRS) 11 «Погодження про спiльну дiяльнiсть».</w:t>
            </w:r>
            <w:r>
              <w:rPr>
                <w:rFonts w:ascii="Tahoma" w:hAnsi="Tahoma" w:cs="Tahoma"/>
                <w:color w:val="0065A3"/>
                <w:sz w:val="17"/>
                <w:szCs w:val="17"/>
              </w:rPr>
              <w:br/>
              <w:t>МСФЗ (IFRS) 11 замiняє МСФЗ (IAS) 31 «Участь у спiльнiй дiяльностi» та Iнтерпретацiю ПКI-13 «Товариства, якi спiльно контролюються – немонетарнi внески учасникiв». МСФЗ (IFRS) 11 виключає можливiсть облiку компанiй, що спiльно контролюються, методом пропорцiйної консолiдацiї. Замiсть цього Товариства, якi спiльно контролюються, якi задовольняють визначенню спiльних пiдприємств, облiковуються за допомогою методу пайової участi. Стандарт вступає в дiю для рiчних звiтiв, починаючи з 1 сiчня 2013р та пiсля цiєї дати та не вплине на фiнансове положення та фiнансовий результат Товариства.</w:t>
            </w:r>
            <w:r>
              <w:rPr>
                <w:rFonts w:ascii="Tahoma" w:hAnsi="Tahoma" w:cs="Tahoma"/>
                <w:color w:val="0065A3"/>
                <w:sz w:val="17"/>
                <w:szCs w:val="17"/>
              </w:rPr>
              <w:br/>
              <w:t>МСФЗ (IFRS) 12 «Розкриття iнформацiї про частки участi в iнших Товариствах».</w:t>
            </w:r>
            <w:r>
              <w:rPr>
                <w:rFonts w:ascii="Tahoma" w:hAnsi="Tahoma" w:cs="Tahoma"/>
                <w:color w:val="0065A3"/>
                <w:sz w:val="17"/>
                <w:szCs w:val="17"/>
              </w:rPr>
              <w:br/>
              <w:t>МСФЗ (IFRS) 12 мiстить всi вимоги до розкриття iнформацiї, якi ранiше передбачалися МСФЗ (IAS) 27 у частинi консолiдованої фiнансової звiтностi, а також всi вимоги, якi ранiше мiстилися у МСФО (IAS) 31 та МСФЗ (IAS) 28. Також введено низку нових вимог до розкриття iнформацiї. Стандарт вступає в дiю для рiчних звiтiв, починаючи з 1 сiчня 2013р та пiсля цiєї дати та не вплине на фiнансове положення та фiнансовий результат Товариства.</w:t>
            </w:r>
            <w:r>
              <w:rPr>
                <w:rFonts w:ascii="Tahoma" w:hAnsi="Tahoma" w:cs="Tahoma"/>
                <w:color w:val="0065A3"/>
                <w:sz w:val="17"/>
                <w:szCs w:val="17"/>
              </w:rPr>
              <w:br/>
              <w:t>МСФЗ (IFRS) 13 «Оцiнка справедливої вартостi».</w:t>
            </w:r>
            <w:r>
              <w:rPr>
                <w:rFonts w:ascii="Tahoma" w:hAnsi="Tahoma" w:cs="Tahoma"/>
                <w:color w:val="0065A3"/>
                <w:sz w:val="17"/>
                <w:szCs w:val="17"/>
              </w:rPr>
              <w:br/>
              <w:t>МСФЗ (IFRS) 13 поєднує в одному стандартi всi вказiвки щодо оцiнки справедливої вартостi вiдповiдно до МСФЗ. МСФЗ (IFRS) 13 не вносить змiни в те, коли Товариство зобов’язане використовувати справедливу вартiсть, а надає вказiвки вiдносно оцiнки справедливої вартостi вiдповiдно до МСФЗ, коли використання справедливої вартостi вимагається або не заперечується. На цей час Товариство оцiнює вплив використання стандарту на фiнансове положення та фiнансовi результати його дiяльностi. Стандарт вступає в дiю для рiчних звiтiв, починаючи з 1 сiчня 2013р та пiсля цiєї дати.</w:t>
            </w:r>
            <w:r>
              <w:rPr>
                <w:rFonts w:ascii="Tahoma" w:hAnsi="Tahoma" w:cs="Tahoma"/>
                <w:color w:val="0065A3"/>
                <w:sz w:val="17"/>
                <w:szCs w:val="17"/>
              </w:rPr>
              <w:br/>
              <w:t>Iнтерпретацiя IFRIC 20 «Витрати на розкривнi роботи на етапi експлуатацiї родовища, що розробляється вiдкритим способом». Iнтерпретацiя використовується вiдносно звiтних перiодiв, якi починаються з 1 сiчня 2013р. та пiсля цiєї дати. Ця iнтерпретацiя не вплине на фiнансову звiтнiсть Товариства.</w:t>
            </w:r>
            <w:r>
              <w:rPr>
                <w:rFonts w:ascii="Tahoma" w:hAnsi="Tahoma" w:cs="Tahoma"/>
                <w:color w:val="0065A3"/>
                <w:sz w:val="17"/>
                <w:szCs w:val="17"/>
              </w:rPr>
              <w:br/>
              <w:t>«Щорiчнi вдосконалення МСФЗ» (травень 2012р.)</w:t>
            </w:r>
            <w:r>
              <w:rPr>
                <w:rFonts w:ascii="Tahoma" w:hAnsi="Tahoma" w:cs="Tahoma"/>
                <w:color w:val="0065A3"/>
                <w:sz w:val="17"/>
                <w:szCs w:val="17"/>
              </w:rPr>
              <w:br/>
              <w:t>Перелiченi нижче вдосконалення не вплинуть на фiнансову звiтнiсть Товариства:</w:t>
            </w:r>
            <w:r>
              <w:rPr>
                <w:rFonts w:ascii="Tahoma" w:hAnsi="Tahoma" w:cs="Tahoma"/>
                <w:color w:val="0065A3"/>
                <w:sz w:val="17"/>
                <w:szCs w:val="17"/>
              </w:rPr>
              <w:br/>
              <w:t>МСФЗ (IFRS) 1 «Перше застосування Мiжнародних стандартiв фiнансової звiтностi»</w:t>
            </w:r>
            <w:r>
              <w:rPr>
                <w:rFonts w:ascii="Tahoma" w:hAnsi="Tahoma" w:cs="Tahoma"/>
                <w:color w:val="0065A3"/>
                <w:sz w:val="17"/>
                <w:szCs w:val="17"/>
              </w:rPr>
              <w:br/>
              <w:t>Це вдосконалення пояснює, що Товариство, яка припинило використовувати МСФЗ у минулому та вирiшило, або зобов’язана знову складати звiтнiсть вiдповiдно до МСФЗ, може використати МСФЗ (IFRS) 1 ще раз. Якщо МСФЗ (IFRS) 1 не використовується другий раз, то Товариство повинно ретроспективно перерахувати фiнансову звiтнiсть так, як би воно нiколи не припиняло використовувати МСФЗ.</w:t>
            </w:r>
            <w:r>
              <w:rPr>
                <w:rFonts w:ascii="Tahoma" w:hAnsi="Tahoma" w:cs="Tahoma"/>
                <w:color w:val="0065A3"/>
                <w:sz w:val="17"/>
                <w:szCs w:val="17"/>
              </w:rPr>
              <w:br/>
              <w:t>МСФЗ (IAS) 1 «Представлення фiнансової звiтностi».</w:t>
            </w:r>
            <w:r>
              <w:rPr>
                <w:rFonts w:ascii="Tahoma" w:hAnsi="Tahoma" w:cs="Tahoma"/>
                <w:color w:val="0065A3"/>
                <w:sz w:val="17"/>
                <w:szCs w:val="17"/>
              </w:rPr>
              <w:br/>
              <w:t>Це вдосконалення роз’яснює рiзницю мiж додатковою порiвняльною iнформацiєю, яка надається на добровiльнiй основi, i мiнiмумом необхiдної порiвняльної iнформацiї. Як правило, мiнiмально необхiдною iнформацiєю є iнформацiя за попереднiй перiод.</w:t>
            </w:r>
            <w:r>
              <w:rPr>
                <w:rFonts w:ascii="Tahoma" w:hAnsi="Tahoma" w:cs="Tahoma"/>
                <w:color w:val="0065A3"/>
                <w:sz w:val="17"/>
                <w:szCs w:val="17"/>
              </w:rPr>
              <w:br/>
              <w:t>МСФЗ (IAS) 16 «Основнi засоби»</w:t>
            </w:r>
            <w:r>
              <w:rPr>
                <w:rFonts w:ascii="Tahoma" w:hAnsi="Tahoma" w:cs="Tahoma"/>
                <w:color w:val="0065A3"/>
                <w:sz w:val="17"/>
                <w:szCs w:val="17"/>
              </w:rPr>
              <w:br/>
              <w:t>Це вдосконалення роз’яснює, що основнi запаснi частини та допомiжне обладнання, якi задовольняють визначенню основних засобiв, не є запасами.</w:t>
            </w:r>
            <w:r>
              <w:rPr>
                <w:rFonts w:ascii="Tahoma" w:hAnsi="Tahoma" w:cs="Tahoma"/>
                <w:color w:val="0065A3"/>
                <w:sz w:val="17"/>
                <w:szCs w:val="17"/>
              </w:rPr>
              <w:br/>
              <w:t>МСФЗ (IAS) 32 «Фiнансовi iнструменти: надання iнформацiї».</w:t>
            </w:r>
            <w:r>
              <w:rPr>
                <w:rFonts w:ascii="Tahoma" w:hAnsi="Tahoma" w:cs="Tahoma"/>
                <w:color w:val="0065A3"/>
                <w:sz w:val="17"/>
                <w:szCs w:val="17"/>
              </w:rPr>
              <w:br/>
              <w:t>Це вдосконалення пояснює, що податок на прибуток, який вiдноситься до виплат на користь акцiонерiв, облiковується у вiдповiдностi з МСФЗ (IAS) 12 «Податок на прибуток».</w:t>
            </w:r>
            <w:r>
              <w:rPr>
                <w:rFonts w:ascii="Tahoma" w:hAnsi="Tahoma" w:cs="Tahoma"/>
                <w:color w:val="0065A3"/>
                <w:sz w:val="17"/>
                <w:szCs w:val="17"/>
              </w:rPr>
              <w:br/>
              <w:t>МСФЗ (IAS) 34 «Промiжна фiнансова звiтнiсть».</w:t>
            </w:r>
            <w:r>
              <w:rPr>
                <w:rFonts w:ascii="Tahoma" w:hAnsi="Tahoma" w:cs="Tahoma"/>
                <w:color w:val="0065A3"/>
                <w:sz w:val="17"/>
                <w:szCs w:val="17"/>
              </w:rPr>
              <w:br/>
              <w:t>Це вдосконалення приводить у вiдповiднiсть вимоги по вiдношенню розкриття у промiжнiй фiнансовiй звiтностi iнформацiї про загальнi суми активiв сегменту з вимогами по вiдношенню з розкриттям у нiй iнформацiї про зобов’язання сегменту.</w:t>
            </w:r>
            <w:r>
              <w:rPr>
                <w:rFonts w:ascii="Tahoma" w:hAnsi="Tahoma" w:cs="Tahoma"/>
                <w:color w:val="0065A3"/>
                <w:sz w:val="17"/>
                <w:szCs w:val="17"/>
              </w:rPr>
              <w:br/>
              <w:t>Всi перелiченi вдосконалення вступають у дiю по вiдношенню до рiчних звiтних перiодiв, якi починаються 1 сiчня 2013р. або пiсля цiєї дати.</w:t>
            </w:r>
            <w:r>
              <w:rPr>
                <w:rFonts w:ascii="Tahoma" w:hAnsi="Tahoma" w:cs="Tahoma"/>
                <w:color w:val="0065A3"/>
                <w:sz w:val="17"/>
                <w:szCs w:val="17"/>
              </w:rPr>
              <w:br/>
            </w:r>
            <w:r>
              <w:rPr>
                <w:rFonts w:ascii="Tahoma" w:hAnsi="Tahoma" w:cs="Tahoma"/>
                <w:color w:val="0065A3"/>
                <w:sz w:val="17"/>
                <w:szCs w:val="17"/>
              </w:rPr>
              <w:br/>
              <w:t>3. ОСНОВНI ПРИНЦИПИ БУХГАЛТЕРСЬКОГО ОБЛIКУ</w:t>
            </w:r>
            <w:r>
              <w:rPr>
                <w:rFonts w:ascii="Tahoma" w:hAnsi="Tahoma" w:cs="Tahoma"/>
                <w:color w:val="0065A3"/>
                <w:sz w:val="17"/>
                <w:szCs w:val="17"/>
              </w:rPr>
              <w:br/>
              <w:t>Грошовi кошти та їх еквiваленти</w:t>
            </w:r>
            <w:r>
              <w:rPr>
                <w:rFonts w:ascii="Tahoma" w:hAnsi="Tahoma" w:cs="Tahoma"/>
                <w:color w:val="0065A3"/>
                <w:sz w:val="17"/>
                <w:szCs w:val="17"/>
              </w:rPr>
              <w:br/>
              <w:t>Грошовi кошти складаються з готiвки в касi та рахункiв у банках.</w:t>
            </w:r>
            <w:r>
              <w:rPr>
                <w:rFonts w:ascii="Tahoma" w:hAnsi="Tahoma" w:cs="Tahoma"/>
                <w:color w:val="0065A3"/>
                <w:sz w:val="17"/>
                <w:szCs w:val="17"/>
              </w:rPr>
              <w:br/>
              <w:t>Дебiторська заборгованiсть та позики</w:t>
            </w:r>
            <w:r>
              <w:rPr>
                <w:rFonts w:ascii="Tahoma" w:hAnsi="Tahoma" w:cs="Tahoma"/>
                <w:color w:val="0065A3"/>
                <w:sz w:val="17"/>
                <w:szCs w:val="17"/>
              </w:rPr>
              <w:br/>
              <w:t>Торгова дебiторська заборгованiсть, виданi позики та iнша дебiторська заборгованiсть, якi мають фiксованi або визначенi платежi, i якi не користуються попитом на активному ринку, класифiкуються як позики та дебiторська заборгованiсть. Позики та дебiторська заборгованiсть оцiнюються за амортизованою вартiстю з використанням методу ефективної ставки вiдсотка, за вирахуванням збитку вiд знецiнення. Процентнi доходи визнаються iз застосуванням методу ефективної ставки вiдсотка, за винятком короткострокової дебiторської заборгованостi, коли визнання процентiв не буде суттєвим.</w:t>
            </w:r>
            <w:r>
              <w:rPr>
                <w:rFonts w:ascii="Tahoma" w:hAnsi="Tahoma" w:cs="Tahoma"/>
                <w:color w:val="0065A3"/>
                <w:sz w:val="17"/>
                <w:szCs w:val="17"/>
              </w:rPr>
              <w:br/>
              <w:t>Резерв на покриття збиткiв вiд зменшення корисностi визначається як рiзниця мiж балансовою вартiстю та теперiшньою вартiстю очiкуваних майбутнiх грошових потокiв. Визначення суми резерву та покриття збиткiв вiд зменшення корисностi вiдбувається на основi аналiзу дебiторiв та вiдображає суму, яка, на думку керiвництва, достатня для покриття понесених збиткiв. Для фiнансових активiв, якi є iстотними, резерви створюються на основi iндивiдуальної оцiнки окремих дебiторiв, для фiнансових активiв, суми яких iндивiдуально не є iстотними – на основi групової оцiнки. Фактори, якi Товариство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заборгованостi у строк, лiквiднiсть, платоспроможнiсть боржника. Для груп дебiторiв такими факторами є негативнi змiни у станi платежiв позичальникiв у групi, таких як збiльшення кiлькостi прострочених платежiв, негативнi економiчнi умови у галузi або географiчному регiонi.</w:t>
            </w:r>
            <w:r>
              <w:rPr>
                <w:rFonts w:ascii="Tahoma" w:hAnsi="Tahoma" w:cs="Tahoma"/>
                <w:color w:val="0065A3"/>
                <w:sz w:val="17"/>
                <w:szCs w:val="17"/>
              </w:rPr>
              <w:br/>
              <w:t>Сума збиткiв визнається у прибутку або збитку. Якщо у наступному перiодi сума збитку вiд зменшення корисностi зменшується i це зменшення може бути об’єктивно пов’язане з подiєю, яка вiдбувається пiсля визнання зменшення корисностi, то попередньо визнаний збиток вiд зменшення корисностi сторнується за рахунок коригувань резервiв. Сума сторнування визнається у прибутку чи збитку. У разi неможливостi повернення дебiторської заборгованостi, вона списується за рахунок створеного резерву на покриття збиткiв вiд зменшення корисностi.</w:t>
            </w:r>
            <w:r>
              <w:rPr>
                <w:rFonts w:ascii="Tahoma" w:hAnsi="Tahoma" w:cs="Tahoma"/>
                <w:color w:val="0065A3"/>
                <w:sz w:val="17"/>
                <w:szCs w:val="17"/>
              </w:rPr>
              <w:br/>
              <w:t>Фiнансовi активи</w:t>
            </w:r>
            <w:r>
              <w:rPr>
                <w:rFonts w:ascii="Tahoma" w:hAnsi="Tahoma" w:cs="Tahoma"/>
                <w:color w:val="0065A3"/>
                <w:sz w:val="17"/>
                <w:szCs w:val="17"/>
              </w:rPr>
              <w:br/>
              <w:t>Фiнансовi активи Товариства складаються з наступних категорiй: оцiнюваних за справедливою вартiстю через прибутки i збитки , утримуваних до погашення , таких, що є в наявностi для продажу , а також позик, дебiторської заборгованостi i грошових коштiв. Вiднесення фiнансових активiв до тiєї або iншої категорiї залежить вiд їх особливостей i цiлей придбання i вiдбувається у момент їх прийняття до облiку. Всi стандартнi операцiї по покупцi або продажу фiнансових активiв признаються на дату здiйснення операцiї. Стандартнi операцiї по покупцi або продажу є покупкою або продажем фiнансових активiв, що вимагає постачання активiв в термiни, встановленi нормативними актами або ринковою практикою.</w:t>
            </w:r>
            <w:r>
              <w:rPr>
                <w:rFonts w:ascii="Tahoma" w:hAnsi="Tahoma" w:cs="Tahoma"/>
                <w:color w:val="0065A3"/>
                <w:sz w:val="17"/>
                <w:szCs w:val="17"/>
              </w:rPr>
              <w:br/>
            </w:r>
            <w:r>
              <w:rPr>
                <w:rFonts w:ascii="Tahoma" w:hAnsi="Tahoma" w:cs="Tahoma"/>
                <w:color w:val="0065A3"/>
                <w:sz w:val="17"/>
                <w:szCs w:val="17"/>
              </w:rPr>
              <w:br/>
              <w:t>Фiнансовi активи, доступнi для продажу</w:t>
            </w:r>
            <w:r>
              <w:rPr>
                <w:rFonts w:ascii="Tahoma" w:hAnsi="Tahoma" w:cs="Tahoma"/>
                <w:color w:val="0065A3"/>
                <w:sz w:val="17"/>
                <w:szCs w:val="17"/>
              </w:rPr>
              <w:br/>
              <w:t>До фiнансових активiв доступних для продажу, Товариство вiдносить iнвестицiї в акцiї, якщо вiдсоток володiння менше 20%. Пiсля первiсного визнання Товариство оцiнює їх за справедливою вартiстю. Доходи i витрати, змiни справедливiй вартостi, що виникають в результатi, признаються в iншому сукупному доходi i накопичуються в резервi переоцiнки фiнансових вкладень, за винятком випадкiв iз знецiненням процентного доходу, розрахованого по методу ефективної процентної ставки, i курсових рiзниць, якi вiдображаються в прибутках i збитках. При вибуттi або знецiненнi фiнансового активу накопиченi доходи або витрати, що ранiше визнаються в резервi переоцiнки фiнансових вкладень, вiдносяться на фiнансовi результати в перiодi вибуття або знецiнення.</w:t>
            </w:r>
            <w:r>
              <w:rPr>
                <w:rFonts w:ascii="Tahoma" w:hAnsi="Tahoma" w:cs="Tahoma"/>
                <w:color w:val="0065A3"/>
                <w:sz w:val="17"/>
                <w:szCs w:val="17"/>
              </w:rPr>
              <w:br/>
              <w:t>Справедлива вартiсть грошових активiв в iноземнiй валютi визначається в тiй же валютi i перераховується за обмiнним курсом на звiтну дату. Курсовi рiзницi, якi вiдносяться на прибутки або збитки, визначаються виходячи з амортизованої вартостi грошового активу. Iншi курсовi рiзницi признаються в iншому сукупному доходi.</w:t>
            </w:r>
            <w:r>
              <w:rPr>
                <w:rFonts w:ascii="Tahoma" w:hAnsi="Tahoma" w:cs="Tahoma"/>
                <w:color w:val="0065A3"/>
                <w:sz w:val="17"/>
                <w:szCs w:val="17"/>
              </w:rPr>
              <w:br/>
            </w:r>
            <w:r>
              <w:rPr>
                <w:rFonts w:ascii="Tahoma" w:hAnsi="Tahoma" w:cs="Tahoma"/>
                <w:color w:val="0065A3"/>
                <w:sz w:val="17"/>
                <w:szCs w:val="17"/>
              </w:rPr>
              <w:br/>
              <w:t>Фiнансовi зобов’язання</w:t>
            </w:r>
            <w:r>
              <w:rPr>
                <w:rFonts w:ascii="Tahoma" w:hAnsi="Tahoma" w:cs="Tahoma"/>
                <w:color w:val="0065A3"/>
                <w:sz w:val="17"/>
                <w:szCs w:val="17"/>
              </w:rPr>
              <w:br/>
              <w:t>Фiнансове зобов'язання - це будь-яке зобов'язання, що є:</w:t>
            </w:r>
            <w:r>
              <w:rPr>
                <w:rFonts w:ascii="Tahoma" w:hAnsi="Tahoma" w:cs="Tahoma"/>
                <w:color w:val="0065A3"/>
                <w:sz w:val="17"/>
                <w:szCs w:val="17"/>
              </w:rPr>
              <w:br/>
              <w:t>а) контрактним зобов'язанням:</w:t>
            </w:r>
            <w:r>
              <w:rPr>
                <w:rFonts w:ascii="Tahoma" w:hAnsi="Tahoma" w:cs="Tahoma"/>
                <w:color w:val="0065A3"/>
                <w:sz w:val="17"/>
                <w:szCs w:val="17"/>
              </w:rPr>
              <w:br/>
              <w:t>i) надавати грошовi кошти або iнший фiнансовий актив iншому суб'єктовi господарювання, або</w:t>
            </w:r>
            <w:r>
              <w:rPr>
                <w:rFonts w:ascii="Tahoma" w:hAnsi="Tahoma" w:cs="Tahoma"/>
                <w:color w:val="0065A3"/>
                <w:sz w:val="17"/>
                <w:szCs w:val="17"/>
              </w:rPr>
              <w:br/>
              <w:t>ii) обмiнюватися фiнансовими активами або фiнансовими зобов'язаннями з iншим суб'єктом господарювання за умов, якi є потенцiйно несприятливими для суб'єкта господарювання, або</w:t>
            </w:r>
            <w:r>
              <w:rPr>
                <w:rFonts w:ascii="Tahoma" w:hAnsi="Tahoma" w:cs="Tahoma"/>
                <w:color w:val="0065A3"/>
                <w:sz w:val="17"/>
                <w:szCs w:val="17"/>
              </w:rPr>
              <w:br/>
              <w:t>б) контрактом, розрахунки за яким здiйснюватимуться або можуть здiйснюватися власними</w:t>
            </w:r>
            <w:r>
              <w:rPr>
                <w:rFonts w:ascii="Tahoma" w:hAnsi="Tahoma" w:cs="Tahoma"/>
                <w:color w:val="0065A3"/>
                <w:sz w:val="17"/>
                <w:szCs w:val="17"/>
              </w:rPr>
              <w:br/>
              <w:t>iнструментами капiталу суб'єкта господарювання та який є</w:t>
            </w:r>
            <w:r>
              <w:rPr>
                <w:rFonts w:ascii="Tahoma" w:hAnsi="Tahoma" w:cs="Tahoma"/>
                <w:color w:val="0065A3"/>
                <w:sz w:val="17"/>
                <w:szCs w:val="17"/>
              </w:rPr>
              <w:br/>
              <w:t>i) непохiдним iнструментом, за яким суб'єкт господарювання зобов'язаний або може бути зобов'язаний надавати змiнну кiлькiсть власних iнструментiв капiталу суб'єкта господарювання, або</w:t>
            </w:r>
            <w:r>
              <w:rPr>
                <w:rFonts w:ascii="Tahoma" w:hAnsi="Tahoma" w:cs="Tahoma"/>
                <w:color w:val="0065A3"/>
                <w:sz w:val="17"/>
                <w:szCs w:val="17"/>
              </w:rPr>
              <w:br/>
              <w:t>i) похiдним iнструментом, розрахунки за яким здiйснюватимуся або можуть здiйснюватися iншим чином, нiж обмiн фiксованої суми грошових коштiв або iншого фiнансового активу на фiксовану кiлькiсть власних iнструментiв капiталу суб'єкта господарювання.</w:t>
            </w:r>
            <w:r>
              <w:rPr>
                <w:rFonts w:ascii="Tahoma" w:hAnsi="Tahoma" w:cs="Tahoma"/>
                <w:color w:val="0065A3"/>
                <w:sz w:val="17"/>
                <w:szCs w:val="17"/>
              </w:rPr>
              <w:br/>
              <w:t>Iншi фiнансовi зобов’язання</w:t>
            </w:r>
            <w:r>
              <w:rPr>
                <w:rFonts w:ascii="Tahoma" w:hAnsi="Tahoma" w:cs="Tahoma"/>
                <w:color w:val="0065A3"/>
                <w:sz w:val="17"/>
                <w:szCs w:val="17"/>
              </w:rPr>
              <w:br/>
              <w:t>Iншi фiнансовi зобов'язання, включаючи позики, спочатку оцiнюються за справедливою вартiстю, за вирахуванням витрат на здiйснення операцiї. Iншi фiнансовi зобов'язання згодом оцiнюються за амортизованою вартiстю з використанням методу ефективної ставки вiдсотка.</w:t>
            </w:r>
            <w:r>
              <w:rPr>
                <w:rFonts w:ascii="Tahoma" w:hAnsi="Tahoma" w:cs="Tahoma"/>
                <w:color w:val="0065A3"/>
                <w:sz w:val="17"/>
                <w:szCs w:val="17"/>
              </w:rPr>
              <w:br/>
            </w:r>
            <w:r>
              <w:rPr>
                <w:rFonts w:ascii="Tahoma" w:hAnsi="Tahoma" w:cs="Tahoma"/>
                <w:color w:val="0065A3"/>
                <w:sz w:val="17"/>
                <w:szCs w:val="17"/>
              </w:rPr>
              <w:br/>
              <w:t>Згортання фiнансових активiв та зобов’язань</w:t>
            </w:r>
            <w:r>
              <w:rPr>
                <w:rFonts w:ascii="Tahoma" w:hAnsi="Tahoma" w:cs="Tahoma"/>
                <w:color w:val="0065A3"/>
                <w:sz w:val="17"/>
                <w:szCs w:val="17"/>
              </w:rPr>
              <w:b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r>
              <w:rPr>
                <w:rFonts w:ascii="Tahoma" w:hAnsi="Tahoma" w:cs="Tahoma"/>
                <w:color w:val="0065A3"/>
                <w:sz w:val="17"/>
                <w:szCs w:val="17"/>
              </w:rPr>
              <w:br/>
            </w:r>
            <w:r>
              <w:rPr>
                <w:rFonts w:ascii="Tahoma" w:hAnsi="Tahoma" w:cs="Tahoma"/>
                <w:color w:val="0065A3"/>
                <w:sz w:val="17"/>
                <w:szCs w:val="17"/>
              </w:rPr>
              <w:br/>
              <w:t>Основнi засоби</w:t>
            </w:r>
            <w:r>
              <w:rPr>
                <w:rFonts w:ascii="Tahoma" w:hAnsi="Tahoma" w:cs="Tahoma"/>
                <w:color w:val="0065A3"/>
                <w:sz w:val="17"/>
                <w:szCs w:val="17"/>
              </w:rPr>
              <w:b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бiльша 2500 грн.</w:t>
            </w:r>
            <w:r>
              <w:rPr>
                <w:rFonts w:ascii="Tahoma" w:hAnsi="Tahoma" w:cs="Tahoma"/>
                <w:color w:val="0065A3"/>
                <w:sz w:val="17"/>
                <w:szCs w:val="17"/>
              </w:rPr>
              <w:br/>
              <w:t>Первiсно Товариство оцiнює основнi засоби за собiвартiстю. Розглянувши доречнiсть застосування будь-якого з виключень, передбачених МСФЗ 1, щодо ретроспективного застосування, керiвництво вирiшило застосувати iсторичну собiвартiсть як доцiльну собiвартiсть основних засобiв.</w:t>
            </w:r>
            <w:r>
              <w:rPr>
                <w:rFonts w:ascii="Tahoma" w:hAnsi="Tahoma" w:cs="Tahoma"/>
                <w:color w:val="0065A3"/>
                <w:sz w:val="17"/>
                <w:szCs w:val="17"/>
              </w:rPr>
              <w:br/>
              <w:t>Собiвартiсть об'єкта основних засобiв визнається активом, якщо :</w:t>
            </w:r>
            <w:r>
              <w:rPr>
                <w:rFonts w:ascii="Tahoma" w:hAnsi="Tahoma" w:cs="Tahoma"/>
                <w:color w:val="0065A3"/>
                <w:sz w:val="17"/>
                <w:szCs w:val="17"/>
              </w:rPr>
              <w:br/>
              <w:t>- майбутнi економiчнi вигоди, пов'язанi з об'єктом, надiйдуть до суб'єкта господарювання;</w:t>
            </w:r>
            <w:r>
              <w:rPr>
                <w:rFonts w:ascii="Tahoma" w:hAnsi="Tahoma" w:cs="Tahoma"/>
                <w:color w:val="0065A3"/>
                <w:sz w:val="17"/>
                <w:szCs w:val="17"/>
              </w:rPr>
              <w:br/>
              <w:t>- собiвартiсть об'єкта можна достовiрно оцiнити.</w:t>
            </w:r>
            <w:r>
              <w:rPr>
                <w:rFonts w:ascii="Tahoma" w:hAnsi="Tahoma" w:cs="Tahoma"/>
                <w:color w:val="0065A3"/>
                <w:sz w:val="17"/>
                <w:szCs w:val="17"/>
              </w:rPr>
              <w:br/>
              <w:t>Запаснi частини та допомiжне обладнання вiдображаються як запаси та визнаються в прибутку чи збитку в процесi їхнього споживання, якщо запаснi частини та допомiжне обладнання використовуються протягом бiльше одного перiоду їх облiковують, як основнi засоби.</w:t>
            </w:r>
            <w:r>
              <w:rPr>
                <w:rFonts w:ascii="Tahoma" w:hAnsi="Tahoma" w:cs="Tahoma"/>
                <w:color w:val="0065A3"/>
                <w:sz w:val="17"/>
                <w:szCs w:val="17"/>
              </w:rPr>
              <w:br/>
              <w:t>Основнi засоби враховуються у звiтi про фiнансове положення за первинною вартiстю, що включає всi витрати, необхiднi для доведення активу до стану, придатного до використання, за вирахуванням накопиченої амортизацiї i збиткiв вiд знецiнення.</w:t>
            </w:r>
            <w:r>
              <w:rPr>
                <w:rFonts w:ascii="Tahoma" w:hAnsi="Tahoma" w:cs="Tahoma"/>
                <w:color w:val="0065A3"/>
                <w:sz w:val="17"/>
                <w:szCs w:val="17"/>
              </w:rPr>
              <w:br/>
              <w:t>Капiталiзованi витрати включають основнi витрати на модернiзацiю i замiну частин активiв, якi збiльшують термiн їх корисної експлуатацiї або покращують їх здатнiсть отримувати доходи. Витрати на ремонт i обслуговування основних засобiв, якi не вiдповiдають приведеним вище критерiям капiталiзацiї, вiдображаються в звiтi про сукупнi доходи i витрати того перiоду, в якому вони були понесенi.</w:t>
            </w:r>
            <w:r>
              <w:rPr>
                <w:rFonts w:ascii="Tahoma" w:hAnsi="Tahoma" w:cs="Tahoma"/>
                <w:color w:val="0065A3"/>
                <w:sz w:val="17"/>
                <w:szCs w:val="17"/>
              </w:rPr>
              <w:br/>
              <w:t>Сума, що амортизується, – це первинна вартiсть об'єкту основних засобiв або переоцiнена вартiсть, за вирахуванням його лiквiдацiйної вартостi.</w:t>
            </w:r>
            <w:r>
              <w:rPr>
                <w:rFonts w:ascii="Tahoma" w:hAnsi="Tahoma" w:cs="Tahoma"/>
                <w:color w:val="0065A3"/>
                <w:sz w:val="17"/>
                <w:szCs w:val="17"/>
              </w:rPr>
              <w:br/>
              <w:t>Лiквiдацiйна вартiсть активiв дорiвнює нулю i внаслiдок цього є несуттєвою при обчисленнi суми, що амортизується.</w:t>
            </w:r>
            <w:r>
              <w:rPr>
                <w:rFonts w:ascii="Tahoma" w:hAnsi="Tahoma" w:cs="Tahoma"/>
                <w:color w:val="0065A3"/>
                <w:sz w:val="17"/>
                <w:szCs w:val="17"/>
              </w:rPr>
              <w:br/>
              <w:t>Амортизацiя основних засобiв призначена для списання суми, що амортизується, впродовж термiну корисного використання активу i розраховується з використанням прямолiнiйного методу. Термiни корисного використання груп основних засобiв представленi таким чином:</w:t>
            </w:r>
            <w:r>
              <w:rPr>
                <w:rFonts w:ascii="Tahoma" w:hAnsi="Tahoma" w:cs="Tahoma"/>
                <w:color w:val="0065A3"/>
                <w:sz w:val="17"/>
                <w:szCs w:val="17"/>
              </w:rPr>
              <w:br/>
            </w:r>
            <w:r>
              <w:rPr>
                <w:rFonts w:ascii="Tahoma" w:hAnsi="Tahoma" w:cs="Tahoma"/>
                <w:color w:val="0065A3"/>
                <w:sz w:val="17"/>
                <w:szCs w:val="17"/>
              </w:rPr>
              <w:br/>
              <w:t>Будинки 28 рокiв</w:t>
            </w:r>
            <w:r>
              <w:rPr>
                <w:rFonts w:ascii="Tahoma" w:hAnsi="Tahoma" w:cs="Tahoma"/>
                <w:color w:val="0065A3"/>
                <w:sz w:val="17"/>
                <w:szCs w:val="17"/>
              </w:rPr>
              <w:br/>
              <w:t>Обладнання 10-20 рокiв</w:t>
            </w:r>
            <w:r>
              <w:rPr>
                <w:rFonts w:ascii="Tahoma" w:hAnsi="Tahoma" w:cs="Tahoma"/>
                <w:color w:val="0065A3"/>
                <w:sz w:val="17"/>
                <w:szCs w:val="17"/>
              </w:rPr>
              <w:br/>
              <w:t>Транспортнi засоби 10рокiв</w:t>
            </w:r>
            <w:r>
              <w:rPr>
                <w:rFonts w:ascii="Tahoma" w:hAnsi="Tahoma" w:cs="Tahoma"/>
                <w:color w:val="0065A3"/>
                <w:sz w:val="17"/>
                <w:szCs w:val="17"/>
              </w:rPr>
              <w:br/>
              <w:t>Меблi та iншi основнi засоби 20-10 рокiв</w:t>
            </w:r>
            <w:r>
              <w:rPr>
                <w:rFonts w:ascii="Tahoma" w:hAnsi="Tahoma" w:cs="Tahoma"/>
                <w:color w:val="0065A3"/>
                <w:sz w:val="17"/>
                <w:szCs w:val="17"/>
              </w:rPr>
              <w:br/>
              <w:t>Iншi основнi засоби 20-10рокiв</w:t>
            </w:r>
            <w:r>
              <w:rPr>
                <w:rFonts w:ascii="Tahoma" w:hAnsi="Tahoma" w:cs="Tahoma"/>
                <w:color w:val="0065A3"/>
                <w:sz w:val="17"/>
                <w:szCs w:val="17"/>
              </w:rPr>
              <w:br/>
            </w:r>
            <w:r>
              <w:rPr>
                <w:rFonts w:ascii="Tahoma" w:hAnsi="Tahoma" w:cs="Tahoma"/>
                <w:color w:val="0065A3"/>
                <w:sz w:val="17"/>
                <w:szCs w:val="17"/>
              </w:rPr>
              <w:br/>
              <w:t>Лiквiдацiйна вартiсть, термiни корисного використання i метод нарахування амортизацiї розглядаються на кiнець кожного фiнансового року. Вплив будь-яких змiн, що виникають вiд оцiнок, зроблених в попереднi перiоди, враховується як змiна облiкової оцiнки.</w:t>
            </w:r>
            <w:r>
              <w:rPr>
                <w:rFonts w:ascii="Tahoma" w:hAnsi="Tahoma" w:cs="Tahoma"/>
                <w:color w:val="0065A3"/>
                <w:sz w:val="17"/>
                <w:szCs w:val="17"/>
              </w:rPr>
              <w:br/>
              <w:t>Дохiд або збиток, що виникають в результатi вибуття або лiквiдацiї об'єкту основних засобiв, визначається як рiзниця мiж сумами вiд продажу i балансовою вартiстю активу i визнається в прибутках i збитках.</w:t>
            </w:r>
            <w:r>
              <w:rPr>
                <w:rFonts w:ascii="Tahoma" w:hAnsi="Tahoma" w:cs="Tahoma"/>
                <w:color w:val="0065A3"/>
                <w:sz w:val="17"/>
                <w:szCs w:val="17"/>
              </w:rPr>
              <w:br/>
              <w:t>Незавершене будiвництво включає витрати, безпосередньо пов'язанi з будiвництвом основних засобiв, плюс вiдповiдний розподiл змiнних накладних витрат, безпосередньо пов'язаних з будiвництвом. Незавершене будiвництво не амортизується.</w:t>
            </w:r>
            <w:r>
              <w:rPr>
                <w:rFonts w:ascii="Tahoma" w:hAnsi="Tahoma" w:cs="Tahoma"/>
                <w:color w:val="0065A3"/>
                <w:sz w:val="17"/>
                <w:szCs w:val="17"/>
              </w:rPr>
              <w:br/>
              <w:t>Амортизацiя незавершеного будiвництва, аналогiчно об'єктам основних засобiв, починається з моменту готовностi даних активiв до експлуатацiї, тобто коли вони знаходяться в мiсцi i станi, що забезпечує їх функцiонування вiдповiдно до намiрiв керiвництва.</w:t>
            </w:r>
            <w:r>
              <w:rPr>
                <w:rFonts w:ascii="Tahoma" w:hAnsi="Tahoma" w:cs="Tahoma"/>
                <w:color w:val="0065A3"/>
                <w:sz w:val="17"/>
                <w:szCs w:val="17"/>
              </w:rPr>
              <w:br/>
              <w:t>Припиняється визнання балансової вартостi об'єкта основних засобiв:</w:t>
            </w:r>
            <w:r>
              <w:rPr>
                <w:rFonts w:ascii="Tahoma" w:hAnsi="Tahoma" w:cs="Tahoma"/>
                <w:color w:val="0065A3"/>
                <w:sz w:val="17"/>
                <w:szCs w:val="17"/>
              </w:rPr>
              <w:br/>
              <w:t>а) пiсля вибуття, або продажу</w:t>
            </w:r>
            <w:r>
              <w:rPr>
                <w:rFonts w:ascii="Tahoma" w:hAnsi="Tahoma" w:cs="Tahoma"/>
                <w:color w:val="0065A3"/>
                <w:sz w:val="17"/>
                <w:szCs w:val="17"/>
              </w:rPr>
              <w:br/>
              <w:t>б) коли не очiкують майбутнiх економiчних вигiд вiд його використання або вибуття.</w:t>
            </w:r>
            <w:r>
              <w:rPr>
                <w:rFonts w:ascii="Tahoma" w:hAnsi="Tahoma" w:cs="Tahoma"/>
                <w:color w:val="0065A3"/>
                <w:sz w:val="17"/>
                <w:szCs w:val="17"/>
              </w:rPr>
              <w:br/>
              <w:t>Нематерiальнi активи</w:t>
            </w:r>
            <w:r>
              <w:rPr>
                <w:rFonts w:ascii="Tahoma" w:hAnsi="Tahoma" w:cs="Tahoma"/>
                <w:color w:val="0065A3"/>
                <w:sz w:val="17"/>
                <w:szCs w:val="17"/>
              </w:rPr>
              <w:br/>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здiйснюється iз застосуванням прямолiнiйного методу. Очiкуванi термiни корисного використання i метод нарахування амортизацiї аналiзуються на кiнець кожного звiтного перiоду, при цьому всi змiни в оцiнках вiдображаються в звiтностi без перерахування порiвняльних показникiв. Нематерiальнi активи, якi виникають у результатi договiрних або iнших юридичних прав, амортизуються протягом термiну чинностi цих прав.</w:t>
            </w:r>
            <w:r>
              <w:rPr>
                <w:rFonts w:ascii="Tahoma" w:hAnsi="Tahoma" w:cs="Tahoma"/>
                <w:color w:val="0065A3"/>
                <w:sz w:val="17"/>
                <w:szCs w:val="17"/>
              </w:rPr>
              <w:br/>
              <w:t>Зменшення корисностi основних засобiв та нематерiальних активiв.</w:t>
            </w:r>
            <w:r>
              <w:rPr>
                <w:rFonts w:ascii="Tahoma" w:hAnsi="Tahoma" w:cs="Tahoma"/>
                <w:color w:val="0065A3"/>
                <w:sz w:val="17"/>
                <w:szCs w:val="17"/>
              </w:rPr>
              <w:br/>
              <w:t>На кожну звiтну дату Товариство оцiнює, чи є якась ознака того, що кориснiсть активу може зменшитись. Пiдприємство зменшує балансову вартiсть активу до суми його вiдшкодування, якщо i тiльки якщо сума очiкуваного вiдшкодування активу менша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необортного активу на систематичнiй основi протягом строку корисного використання.</w:t>
            </w:r>
            <w:r>
              <w:rPr>
                <w:rFonts w:ascii="Tahoma" w:hAnsi="Tahoma" w:cs="Tahoma"/>
                <w:color w:val="0065A3"/>
                <w:sz w:val="17"/>
                <w:szCs w:val="17"/>
              </w:rPr>
              <w:br/>
              <w:t>Запаси</w:t>
            </w:r>
            <w:r>
              <w:rPr>
                <w:rFonts w:ascii="Tahoma" w:hAnsi="Tahoma" w:cs="Tahoma"/>
                <w:color w:val="0065A3"/>
                <w:sz w:val="17"/>
                <w:szCs w:val="17"/>
              </w:rPr>
              <w:br/>
              <w:t>Собiвартiсть запасiв включає всi витрати на придбання, витрати на переробку та iншi витрати, понесенi пiд час доставки запасiв до їх теперiшнього мiсцезнаходження та приведення їх у теперiшнiй стан. Запаси в товариствi вiдображаються за собiвартiстю.</w:t>
            </w:r>
            <w:r>
              <w:rPr>
                <w:rFonts w:ascii="Tahoma" w:hAnsi="Tahoma" w:cs="Tahoma"/>
                <w:color w:val="0065A3"/>
                <w:sz w:val="17"/>
                <w:szCs w:val="17"/>
              </w:rPr>
              <w:br/>
              <w:t>Витрати на придбання запасiв складаються з цiни придбання, ввiзного мита та iнших податкiв (окрiм тих, що згодом вiдшкодовуються податковими органами), а також з витрат на транспортування, навантаження i розвантаження та iнших витрат, безпосередньо пов'язаних з придбанням готової продукцiї, матерiалiв та послуг. Торговельнi знижки, iншi знижки та iншi подiбнi їм статтi вираховуються при визначеннi витрат на придбання.</w:t>
            </w:r>
            <w:r>
              <w:rPr>
                <w:rFonts w:ascii="Tahoma" w:hAnsi="Tahoma" w:cs="Tahoma"/>
                <w:color w:val="0065A3"/>
                <w:sz w:val="17"/>
                <w:szCs w:val="17"/>
              </w:rPr>
              <w:br/>
              <w:t>Витрати на переробку запасiв охоплюють витрати, прямо пов'язанi з одиницями виробництва. Вони також включають систематичний розподiл постiйних та змiнних виробничих накладних витрат, що виникають при переробцi матерiалiв у готову продукцiю. До постiйних виробничих накладних витрат вiдносяться непрямi витрати на виробництво, якi залишаються порiвняно незмiнними незалежно вiд обсягу виробництва, такi як амортизацiя, утримання будiвель i обладнання заводу, а також витрати на управлiння та адмiнiстративнi витрати заводу. До змiнних виробничих накладних витрат вiдносяться непрямi витрати на виробництво, якi змiнюються прямо (або майже прямо) пропорцiйно обсягу виробництва, такi як витрати на допомiжнi матерiали та непрямi витрати на оплату працi.</w:t>
            </w:r>
            <w:r>
              <w:rPr>
                <w:rFonts w:ascii="Tahoma" w:hAnsi="Tahoma" w:cs="Tahoma"/>
                <w:color w:val="0065A3"/>
                <w:sz w:val="17"/>
                <w:szCs w:val="17"/>
              </w:rPr>
              <w:br/>
              <w:t>Собiвартiсть запасiв визначається за формулою - "перше надходження - перший видаток" (ФIФО) .</w:t>
            </w:r>
            <w:r>
              <w:rPr>
                <w:rFonts w:ascii="Tahoma" w:hAnsi="Tahoma" w:cs="Tahoma"/>
                <w:color w:val="0065A3"/>
                <w:sz w:val="17"/>
                <w:szCs w:val="17"/>
              </w:rPr>
              <w:br/>
              <w:t>Резерви</w:t>
            </w:r>
            <w:r>
              <w:rPr>
                <w:rFonts w:ascii="Tahoma" w:hAnsi="Tahoma" w:cs="Tahoma"/>
                <w:color w:val="0065A3"/>
                <w:sz w:val="17"/>
                <w:szCs w:val="17"/>
              </w:rPr>
              <w:br/>
              <w:t>Резерви визнаються, коли Товариство має теперiшню заборгованiсть (юридичну або конструктивну) внаслiдок минулої подiї, iснує ймовiрнiсть (тобто бiльш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r>
              <w:rPr>
                <w:rFonts w:ascii="Tahoma" w:hAnsi="Tahoma" w:cs="Tahoma"/>
                <w:color w:val="0065A3"/>
                <w:sz w:val="17"/>
                <w:szCs w:val="17"/>
              </w:rPr>
              <w:br/>
              <w:t>Сума, визнана в якостi резерву, є найкращою оцiнкою компенсацiї, необхiдної для врегулювання поточного зобов'язання на звiтну дату, беручи до уваги всi ризики i невизначеностi, супутнi даним зобов'язанням. У тих випадках, коли резерв оцiнюється з використанням потокiв грошових коштiв, за допомогою яких передбачається погасити поточний зобов'язання, його балансова вартiсть являє собою поточну вартiсть даних грошових потокiв.</w:t>
            </w:r>
            <w:r>
              <w:rPr>
                <w:rFonts w:ascii="Tahoma" w:hAnsi="Tahoma" w:cs="Tahoma"/>
                <w:color w:val="0065A3"/>
                <w:sz w:val="17"/>
                <w:szCs w:val="17"/>
              </w:rPr>
              <w:br/>
              <w:t>Виплати працiвникам</w:t>
            </w:r>
            <w:r>
              <w:rPr>
                <w:rFonts w:ascii="Tahoma" w:hAnsi="Tahoma" w:cs="Tahoma"/>
                <w:color w:val="0065A3"/>
                <w:sz w:val="17"/>
                <w:szCs w:val="17"/>
              </w:rPr>
              <w:br/>
              <w:t>Товариство визнає короткостроковi виплати працiвникам як витрати та як зобов’язання пiсля вирахування будь-якої вже сплаченої суми. Товариство визнає очiкувану вартiсть короткострокових виплат працiвникам за вiдсутнiсть як забезпечення вiдпусток – пiд час надання працiвникам послуг, якi збiльшують їхнi права на майбутнi виплати вiдпускних.</w:t>
            </w:r>
            <w:r>
              <w:rPr>
                <w:rFonts w:ascii="Tahoma" w:hAnsi="Tahoma" w:cs="Tahoma"/>
                <w:color w:val="0065A3"/>
                <w:sz w:val="17"/>
                <w:szCs w:val="17"/>
              </w:rPr>
              <w:br/>
              <w:t>Пенсiйнi зобов’язання.</w:t>
            </w:r>
            <w:r>
              <w:rPr>
                <w:rFonts w:ascii="Tahoma" w:hAnsi="Tahoma" w:cs="Tahoma"/>
                <w:color w:val="0065A3"/>
                <w:sz w:val="17"/>
                <w:szCs w:val="17"/>
              </w:rPr>
              <w:br/>
              <w:t>Товариство здiйснює вiдрахування та нарахування в Пенсiйний фонд України виходячи з заробiтної плати кожного працiвника. Витрати Товариства за такими внесками включенi до статтi «Заробiтна плата i вiдповiднi витрати». Дана сума включається до витрат того перiоду, коли вони фактично понесенi.</w:t>
            </w:r>
            <w:r>
              <w:rPr>
                <w:rFonts w:ascii="Tahoma" w:hAnsi="Tahoma" w:cs="Tahoma"/>
                <w:color w:val="0065A3"/>
                <w:sz w:val="17"/>
                <w:szCs w:val="17"/>
              </w:rPr>
              <w:br/>
              <w:t>Доходи та витрати</w:t>
            </w:r>
            <w:r>
              <w:rPr>
                <w:rFonts w:ascii="Tahoma" w:hAnsi="Tahoma" w:cs="Tahoma"/>
                <w:color w:val="0065A3"/>
                <w:sz w:val="17"/>
                <w:szCs w:val="17"/>
              </w:rPr>
              <w:br/>
              <w:t>Доходи та витрати визнаються за методом нарахування. Дохiд вiд надання послуг вiдображаються в момент виникнення незалежно вiд дати надходження коштiв i визначається, виходячи iз ступеня завершеностi операцiї з надання послуг на дату балансу.</w:t>
            </w:r>
            <w:r>
              <w:rPr>
                <w:rFonts w:ascii="Tahoma" w:hAnsi="Tahoma" w:cs="Tahoma"/>
                <w:color w:val="0065A3"/>
                <w:sz w:val="17"/>
                <w:szCs w:val="17"/>
              </w:rPr>
              <w:br/>
              <w:t>Витрати, понесенi у зв’язку з отриманням доходу, визнаються у тому ж перiодi, що й вiдповiднi доходи.</w:t>
            </w:r>
            <w:r>
              <w:rPr>
                <w:rFonts w:ascii="Tahoma" w:hAnsi="Tahoma" w:cs="Tahoma"/>
                <w:color w:val="0065A3"/>
                <w:sz w:val="17"/>
                <w:szCs w:val="17"/>
              </w:rPr>
              <w:br/>
            </w:r>
            <w:r>
              <w:rPr>
                <w:rFonts w:ascii="Tahoma" w:hAnsi="Tahoma" w:cs="Tahoma"/>
                <w:color w:val="0065A3"/>
                <w:sz w:val="17"/>
                <w:szCs w:val="17"/>
              </w:rPr>
              <w:br/>
              <w:t>Доходи вiд реалiзацiї продукцiї</w:t>
            </w:r>
            <w:r>
              <w:rPr>
                <w:rFonts w:ascii="Tahoma" w:hAnsi="Tahoma" w:cs="Tahoma"/>
                <w:color w:val="0065A3"/>
                <w:sz w:val="17"/>
                <w:szCs w:val="17"/>
              </w:rPr>
              <w:br/>
            </w:r>
            <w:r>
              <w:rPr>
                <w:rFonts w:ascii="Tahoma" w:hAnsi="Tahoma" w:cs="Tahoma"/>
                <w:color w:val="0065A3"/>
                <w:sz w:val="17"/>
                <w:szCs w:val="17"/>
              </w:rPr>
              <w:br/>
              <w:t>Доходи вiд реалiзацiї продукцiї визнаються за умови виконання всiх наведених нижче умов:</w:t>
            </w:r>
            <w:r>
              <w:rPr>
                <w:rFonts w:ascii="Tahoma" w:hAnsi="Tahoma" w:cs="Tahoma"/>
                <w:color w:val="0065A3"/>
                <w:sz w:val="17"/>
                <w:szCs w:val="17"/>
              </w:rPr>
              <w:br/>
              <w:t>? товариство передало покупцевi всi iстотнi ризики i вигоди, пов'язанi з власнiстю на продукцiю;</w:t>
            </w:r>
            <w:r>
              <w:rPr>
                <w:rFonts w:ascii="Tahoma" w:hAnsi="Tahoma" w:cs="Tahoma"/>
                <w:color w:val="0065A3"/>
                <w:sz w:val="17"/>
                <w:szCs w:val="17"/>
              </w:rPr>
              <w:br/>
              <w:t>? за товариством не залишається подальша участь управлiнського персоналу у формi, яка пов'язана з володiнням, анi ефективний контроль за проданими товарами;</w:t>
            </w:r>
            <w:r>
              <w:rPr>
                <w:rFonts w:ascii="Tahoma" w:hAnsi="Tahoma" w:cs="Tahoma"/>
                <w:color w:val="0065A3"/>
                <w:sz w:val="17"/>
                <w:szCs w:val="17"/>
              </w:rPr>
              <w:br/>
              <w:t>? суму доходу можна достовiрно оцiнити;</w:t>
            </w:r>
            <w:r>
              <w:rPr>
                <w:rFonts w:ascii="Tahoma" w:hAnsi="Tahoma" w:cs="Tahoma"/>
                <w:color w:val="0065A3"/>
                <w:sz w:val="17"/>
                <w:szCs w:val="17"/>
              </w:rPr>
              <w:br/>
              <w:t>? iснує висока вiрогiднiсть отримання економiчних вигод, пов'язаних з операцiєю, i</w:t>
            </w:r>
            <w:r>
              <w:rPr>
                <w:rFonts w:ascii="Tahoma" w:hAnsi="Tahoma" w:cs="Tahoma"/>
                <w:color w:val="0065A3"/>
                <w:sz w:val="17"/>
                <w:szCs w:val="17"/>
              </w:rPr>
              <w:br/>
              <w:t>? понесенi або очiкуванi витрати, пов'язанi з операцiєю, можуть бути достовiрно визначенi.</w:t>
            </w:r>
            <w:r>
              <w:rPr>
                <w:rFonts w:ascii="Tahoma" w:hAnsi="Tahoma" w:cs="Tahoma"/>
                <w:color w:val="0065A3"/>
                <w:sz w:val="17"/>
                <w:szCs w:val="17"/>
              </w:rPr>
              <w:br/>
              <w:t>Надання послуг</w:t>
            </w:r>
            <w:r>
              <w:rPr>
                <w:rFonts w:ascii="Tahoma" w:hAnsi="Tahoma" w:cs="Tahoma"/>
                <w:color w:val="0065A3"/>
                <w:sz w:val="17"/>
                <w:szCs w:val="17"/>
              </w:rPr>
              <w:br/>
              <w:t>Доходи вiд надання послуг визнаються, коли: сума доходiв може бути достовiрно визначена; iснує ймовiрнiсть того, що економiчнi вигоди, пов'язанi з операцiєю, будуть отриманi Товариством i понесенi або очiкуванi витрати, пов'язанi з операцiєю, можуть бути достовiрно визначенi.</w:t>
            </w:r>
            <w:r>
              <w:rPr>
                <w:rFonts w:ascii="Tahoma" w:hAnsi="Tahoma" w:cs="Tahoma"/>
                <w:color w:val="0065A3"/>
                <w:sz w:val="17"/>
                <w:szCs w:val="17"/>
              </w:rPr>
              <w:br/>
              <w:t>Доходи вiд реалiзацiї являють собою суми до отримання за товари та послуги, наданi в ходi звичайної господарської дiяльностi, за вирахуванням очiкуваних повернень товару покупцями, знижок та iнших аналогiчних вiдрахувань, а також за вирахуванням податку на додану вартiсть («ПДВ»).</w:t>
            </w:r>
            <w:r>
              <w:rPr>
                <w:rFonts w:ascii="Tahoma" w:hAnsi="Tahoma" w:cs="Tahoma"/>
                <w:color w:val="0065A3"/>
                <w:sz w:val="17"/>
                <w:szCs w:val="17"/>
              </w:rPr>
              <w:br/>
            </w:r>
            <w:r>
              <w:rPr>
                <w:rFonts w:ascii="Tahoma" w:hAnsi="Tahoma" w:cs="Tahoma"/>
                <w:color w:val="0065A3"/>
                <w:sz w:val="17"/>
                <w:szCs w:val="17"/>
              </w:rPr>
              <w:br/>
              <w:t>Витрати за позиками</w:t>
            </w:r>
            <w:r>
              <w:rPr>
                <w:rFonts w:ascii="Tahoma" w:hAnsi="Tahoma" w:cs="Tahoma"/>
                <w:color w:val="0065A3"/>
                <w:sz w:val="17"/>
                <w:szCs w:val="17"/>
              </w:rPr>
              <w:b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r>
              <w:rPr>
                <w:rFonts w:ascii="Tahoma" w:hAnsi="Tahoma" w:cs="Tahoma"/>
                <w:color w:val="0065A3"/>
                <w:sz w:val="17"/>
                <w:szCs w:val="17"/>
              </w:rPr>
              <w:br/>
              <w:t>Операцiї з iноземною валютою</w:t>
            </w:r>
            <w:r>
              <w:rPr>
                <w:rFonts w:ascii="Tahoma" w:hAnsi="Tahoma" w:cs="Tahoma"/>
                <w:color w:val="0065A3"/>
                <w:sz w:val="17"/>
                <w:szCs w:val="17"/>
              </w:rPr>
              <w:br/>
              <w:t>Операцiх в iноземнiй валютi облiковуються в українських гривнях за офiцiйним курсом обмiну НБУ на дату проведення операцiї.</w:t>
            </w:r>
            <w:r>
              <w:rPr>
                <w:rFonts w:ascii="Tahoma" w:hAnsi="Tahoma" w:cs="Tahoma"/>
                <w:color w:val="0065A3"/>
                <w:sz w:val="17"/>
                <w:szCs w:val="17"/>
              </w:rPr>
              <w:br/>
              <w:t>Монетарнi активи та зобов’язання, вираженi в iноземних валютах, перераховуються в гривню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рiзинцi, що виникли при перерахунку за монетарними статтями, визнаються в прибутку або збитку в тому перiодi, у якому вони виникають.</w:t>
            </w:r>
            <w:r>
              <w:rPr>
                <w:rFonts w:ascii="Tahoma" w:hAnsi="Tahoma" w:cs="Tahoma"/>
                <w:color w:val="0065A3"/>
                <w:sz w:val="17"/>
                <w:szCs w:val="17"/>
              </w:rPr>
              <w:br/>
              <w:t>Умовнi зобов’язання та активи</w:t>
            </w:r>
            <w:r>
              <w:rPr>
                <w:rFonts w:ascii="Tahoma" w:hAnsi="Tahoma" w:cs="Tahoma"/>
                <w:color w:val="0065A3"/>
                <w:sz w:val="17"/>
                <w:szCs w:val="17"/>
              </w:rPr>
              <w:br/>
              <w:t>Товариство не визнає умовнi зобов’язання.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вигод є ймовiрним.</w:t>
            </w:r>
            <w:r>
              <w:rPr>
                <w:rFonts w:ascii="Tahoma" w:hAnsi="Tahoma" w:cs="Tahoma"/>
                <w:color w:val="0065A3"/>
                <w:sz w:val="17"/>
                <w:szCs w:val="17"/>
              </w:rPr>
              <w:br/>
            </w:r>
            <w:r>
              <w:rPr>
                <w:rFonts w:ascii="Tahoma" w:hAnsi="Tahoma" w:cs="Tahoma"/>
                <w:color w:val="0065A3"/>
                <w:sz w:val="17"/>
                <w:szCs w:val="17"/>
              </w:rPr>
              <w:br/>
              <w:t>Подiї, що вiдбулися пiсля звiтної дати</w:t>
            </w:r>
            <w:r>
              <w:rPr>
                <w:rFonts w:ascii="Tahoma" w:hAnsi="Tahoma" w:cs="Tahoma"/>
                <w:color w:val="0065A3"/>
                <w:sz w:val="17"/>
                <w:szCs w:val="17"/>
              </w:rPr>
              <w:br/>
              <w:t>При складаннi фiнансової звiтностi ВАТ враховує подiї, що вiдбулися пiсля звiтної дати, i вiдображає їх у фiнансовiй звiтностi вiдповiдно до МСБО 10 «Подiї пiсля закiнчення звiтного перiоду».</w:t>
            </w:r>
            <w:r>
              <w:rPr>
                <w:rFonts w:ascii="Tahoma" w:hAnsi="Tahoma" w:cs="Tahoma"/>
                <w:color w:val="0065A3"/>
                <w:sz w:val="17"/>
                <w:szCs w:val="17"/>
              </w:rPr>
              <w:br/>
              <w:t>ВАТ коригує суми, визнанi у фiнансовiй звiтностi, для вiдображення коригувальних подiй пiсля закiнчення звiтного перiоду, якими є:</w:t>
            </w:r>
            <w:r>
              <w:rPr>
                <w:rFonts w:ascii="Tahoma" w:hAnsi="Tahoma" w:cs="Tahoma"/>
                <w:color w:val="0065A3"/>
                <w:sz w:val="17"/>
                <w:szCs w:val="17"/>
              </w:rPr>
              <w:br/>
              <w:t>- врегулювання подiй, що пiдтверджують наявнiсть iстотного зобов'язання на звiтну дату;</w:t>
            </w:r>
            <w:r>
              <w:rPr>
                <w:rFonts w:ascii="Tahoma" w:hAnsi="Tahoma" w:cs="Tahoma"/>
                <w:color w:val="0065A3"/>
                <w:sz w:val="17"/>
                <w:szCs w:val="17"/>
              </w:rPr>
              <w:br/>
              <w:t>- отримання iнформацiї про знецiнення активiв на звiтну дату;</w:t>
            </w:r>
            <w:r>
              <w:rPr>
                <w:rFonts w:ascii="Tahoma" w:hAnsi="Tahoma" w:cs="Tahoma"/>
                <w:color w:val="0065A3"/>
                <w:sz w:val="17"/>
                <w:szCs w:val="17"/>
              </w:rPr>
              <w:br/>
              <w:t>- визначення вартостi активiв, придбаних до закiнчення звiтного перiоду;</w:t>
            </w:r>
            <w:r>
              <w:rPr>
                <w:rFonts w:ascii="Tahoma" w:hAnsi="Tahoma" w:cs="Tahoma"/>
                <w:color w:val="0065A3"/>
                <w:sz w:val="17"/>
                <w:szCs w:val="17"/>
              </w:rPr>
              <w:br/>
              <w:t>- виявлення помилок, що пiдтверджують, що фiнансова звiтнiсть є неправильною.</w:t>
            </w:r>
            <w:r>
              <w:rPr>
                <w:rFonts w:ascii="Tahoma" w:hAnsi="Tahoma" w:cs="Tahoma"/>
                <w:color w:val="0065A3"/>
                <w:sz w:val="17"/>
                <w:szCs w:val="17"/>
              </w:rPr>
              <w:br/>
              <w:t>ВАТ не коригує суми, визнанi у фiнансовiй звiтностi для вiдображення тих подiй, що коригуються пiсля закiнчення звiтного перiоду, якими є:</w:t>
            </w:r>
            <w:r>
              <w:rPr>
                <w:rFonts w:ascii="Tahoma" w:hAnsi="Tahoma" w:cs="Tahoma"/>
                <w:color w:val="0065A3"/>
                <w:sz w:val="17"/>
                <w:szCs w:val="17"/>
              </w:rPr>
              <w:br/>
              <w:t>- Зниження ринкової вартостi iнвестицiй.</w:t>
            </w:r>
            <w:r>
              <w:rPr>
                <w:rFonts w:ascii="Tahoma" w:hAnsi="Tahoma" w:cs="Tahoma"/>
                <w:color w:val="0065A3"/>
                <w:sz w:val="17"/>
                <w:szCs w:val="17"/>
              </w:rPr>
              <w:br/>
            </w:r>
            <w:r>
              <w:rPr>
                <w:rFonts w:ascii="Tahoma" w:hAnsi="Tahoma" w:cs="Tahoma"/>
                <w:color w:val="0065A3"/>
                <w:sz w:val="17"/>
                <w:szCs w:val="17"/>
              </w:rPr>
              <w:br/>
              <w:t>Форми фiнансової звiтностi</w:t>
            </w:r>
            <w:r>
              <w:rPr>
                <w:rFonts w:ascii="Tahoma" w:hAnsi="Tahoma" w:cs="Tahoma"/>
                <w:color w:val="0065A3"/>
                <w:sz w:val="17"/>
                <w:szCs w:val="17"/>
              </w:rPr>
              <w:br/>
              <w:t>Баланс складається шляхом розподiлу активiв i зобов'язань на поточнi та довгостроковi.</w:t>
            </w:r>
            <w:r>
              <w:rPr>
                <w:rFonts w:ascii="Tahoma" w:hAnsi="Tahoma" w:cs="Tahoma"/>
                <w:color w:val="0065A3"/>
                <w:sz w:val="17"/>
                <w:szCs w:val="17"/>
              </w:rPr>
              <w:br/>
              <w:t>Звiт про фiнансовi результати складається шляхом розподiлу витрат за функцiональною ознакою.</w:t>
            </w:r>
            <w:r>
              <w:rPr>
                <w:rFonts w:ascii="Tahoma" w:hAnsi="Tahoma" w:cs="Tahoma"/>
                <w:color w:val="0065A3"/>
                <w:sz w:val="17"/>
                <w:szCs w:val="17"/>
              </w:rPr>
              <w:br/>
              <w:t>Звiт про змiни у власному капiталi представляється у розгорнутому форматi.</w:t>
            </w:r>
            <w:r>
              <w:rPr>
                <w:rFonts w:ascii="Tahoma" w:hAnsi="Tahoma" w:cs="Tahoma"/>
                <w:color w:val="0065A3"/>
                <w:sz w:val="17"/>
                <w:szCs w:val="17"/>
              </w:rPr>
              <w:br/>
              <w:t>Звiт про рух грошових коштiв складається вiдповiдно до МСБО 7 прямим методом.</w:t>
            </w:r>
            <w:r>
              <w:rPr>
                <w:rFonts w:ascii="Tahoma" w:hAnsi="Tahoma" w:cs="Tahoma"/>
                <w:color w:val="0065A3"/>
                <w:sz w:val="17"/>
                <w:szCs w:val="17"/>
              </w:rPr>
              <w:br/>
              <w:t>Примiтки до фiнансової звiтностi складаються у вiдповiдностi з обов'язковими вимогами до розкриття iнформацiї, викладеними в МСФЗ.</w:t>
            </w:r>
          </w:p>
        </w:tc>
      </w:tr>
      <w:tr w:rsid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Default="005612AC">
            <w:pPr>
              <w:spacing w:after="0" w:line="180" w:lineRule="atLeast"/>
              <w:rPr>
                <w:rFonts w:ascii="Tahoma" w:hAnsi="Tahoma" w:cs="Tahoma"/>
                <w:color w:val="0065A3"/>
                <w:sz w:val="17"/>
                <w:szCs w:val="17"/>
              </w:rPr>
            </w:pPr>
            <w:r>
              <w:rPr>
                <w:rFonts w:ascii="Tahoma" w:hAnsi="Tahoma" w:cs="Tahoma"/>
                <w:color w:val="0065A3"/>
                <w:sz w:val="17"/>
                <w:szCs w:val="17"/>
              </w:rPr>
              <w:t>4. УПРАВЛIННЯ РИЗИКАМИ</w:t>
            </w:r>
            <w:r>
              <w:rPr>
                <w:rFonts w:ascii="Tahoma" w:hAnsi="Tahoma" w:cs="Tahoma"/>
                <w:color w:val="0065A3"/>
                <w:sz w:val="17"/>
                <w:szCs w:val="17"/>
              </w:rPr>
              <w:br/>
              <w:t>Управлiння ризиком капiталу</w:t>
            </w:r>
            <w:r>
              <w:rPr>
                <w:rFonts w:ascii="Tahoma" w:hAnsi="Tahoma" w:cs="Tahoma"/>
                <w:color w:val="0065A3"/>
                <w:sz w:val="17"/>
                <w:szCs w:val="17"/>
              </w:rPr>
              <w:br/>
              <w:t>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регулярно переглядає структуру свого капiталу. На основi результатiв такого перегляду Товариство вживає заходiв для збалансування загальної структури капiталу шляхом отримання нових кредитiв або погашення iснуючої заборгованостi.</w:t>
            </w:r>
            <w:r>
              <w:rPr>
                <w:rFonts w:ascii="Tahoma" w:hAnsi="Tahoma" w:cs="Tahoma"/>
                <w:color w:val="0065A3"/>
                <w:sz w:val="17"/>
                <w:szCs w:val="17"/>
              </w:rPr>
              <w:br/>
              <w:t>Основнi категорiї фiнансових iнструментiв</w:t>
            </w:r>
            <w:r>
              <w:rPr>
                <w:rFonts w:ascii="Tahoma" w:hAnsi="Tahoma" w:cs="Tahoma"/>
                <w:color w:val="0065A3"/>
                <w:sz w:val="17"/>
                <w:szCs w:val="17"/>
              </w:rPr>
              <w:br/>
              <w:t>Основнi фiнансовi зобов'язання Товариства включають, кредиторську заборгованiсть, а також iншi довгостроковi зобов'язання. Основною метою даних фiнансових iнструментiв є залучення фiнансування для операцiйної дiяльностi Товариства. Товариство має рiзнi фiнансовi активи, такi як iнвестицiї, якi оцiнюються за справедливою вартiстю через прибутки та збитки, iнвестицiї, наявнi в наявнiсть для продажу, дебiторська заборгованiсть, а також грошовi кошти.</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Pr>
                <w:rFonts w:ascii="Tahoma" w:hAnsi="Tahoma" w:cs="Tahoma"/>
                <w:color w:val="0065A3"/>
                <w:sz w:val="17"/>
                <w:szCs w:val="17"/>
              </w:rPr>
              <w:t>5. УМОВНI ТА КОНТРАКТНI ЗОБОВ’ЯЗАННЯ</w:t>
            </w:r>
            <w:r>
              <w:rPr>
                <w:rFonts w:ascii="Tahoma" w:hAnsi="Tahoma" w:cs="Tahoma"/>
                <w:color w:val="0065A3"/>
                <w:sz w:val="17"/>
                <w:szCs w:val="17"/>
              </w:rPr>
              <w:br/>
            </w:r>
            <w:r>
              <w:rPr>
                <w:rFonts w:ascii="Tahoma" w:hAnsi="Tahoma" w:cs="Tahoma"/>
                <w:color w:val="0065A3"/>
                <w:sz w:val="17"/>
                <w:szCs w:val="17"/>
              </w:rPr>
              <w:br/>
              <w:t>Операцiйне середовище</w:t>
            </w:r>
            <w:r>
              <w:rPr>
                <w:rFonts w:ascii="Tahoma" w:hAnsi="Tahoma" w:cs="Tahoma"/>
                <w:color w:val="0065A3"/>
                <w:sz w:val="17"/>
                <w:szCs w:val="17"/>
              </w:rPr>
              <w:br/>
              <w:t xml:space="preserve">Незважаючи на те, що економiка України визнана ринковою, вона продовжує демонструвати деякi особливостi, притаманнi перехiднiй економiцi. Такi особливостi характеризуються, але не обмежуються, низьким рiвнем лiквiдностi на ринках капiталу, вiдносно високим рiвнем iнфляцiї та наявнiстю валютного контролю, що не дозволяє нацiональнiй валютi бути лiквiдним засобом платежу за межами України. Стабiльнiсть економiки України в значнiй мiрi залежатиме вiд полiтики та дiй уряду, спрямованих на реформування адмiнiстративної та правової систем, а також економiки в цiлому. </w:t>
            </w:r>
            <w:r w:rsidRPr="005612AC">
              <w:rPr>
                <w:rFonts w:ascii="Tahoma" w:hAnsi="Tahoma" w:cs="Tahoma"/>
                <w:color w:val="0065A3"/>
                <w:sz w:val="17"/>
                <w:szCs w:val="17"/>
                <w:lang w:val="ru-RU"/>
              </w:rPr>
              <w:t>Внасл</w:t>
            </w:r>
            <w:r>
              <w:rPr>
                <w:rFonts w:ascii="Tahoma" w:hAnsi="Tahoma" w:cs="Tahoma"/>
                <w:color w:val="0065A3"/>
                <w:sz w:val="17"/>
                <w:szCs w:val="17"/>
              </w:rPr>
              <w:t>i</w:t>
            </w:r>
            <w:r w:rsidRPr="005612AC">
              <w:rPr>
                <w:rFonts w:ascii="Tahoma" w:hAnsi="Tahoma" w:cs="Tahoma"/>
                <w:color w:val="0065A3"/>
                <w:sz w:val="17"/>
                <w:szCs w:val="17"/>
                <w:lang w:val="ru-RU"/>
              </w:rPr>
              <w:t>док цього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в Україн</w:t>
            </w:r>
            <w:r>
              <w:rPr>
                <w:rFonts w:ascii="Tahoma" w:hAnsi="Tahoma" w:cs="Tahoma"/>
                <w:color w:val="0065A3"/>
                <w:sz w:val="17"/>
                <w:szCs w:val="17"/>
              </w:rPr>
              <w:t>i</w:t>
            </w:r>
            <w:r w:rsidRPr="005612AC">
              <w:rPr>
                <w:rFonts w:ascii="Tahoma" w:hAnsi="Tahoma" w:cs="Tahoma"/>
                <w:color w:val="0065A3"/>
                <w:sz w:val="17"/>
                <w:szCs w:val="17"/>
                <w:lang w:val="ru-RU"/>
              </w:rPr>
              <w:t xml:space="preserve"> властив</w:t>
            </w:r>
            <w:r>
              <w:rPr>
                <w:rFonts w:ascii="Tahoma" w:hAnsi="Tahoma" w:cs="Tahoma"/>
                <w:color w:val="0065A3"/>
                <w:sz w:val="17"/>
                <w:szCs w:val="17"/>
              </w:rPr>
              <w:t>i</w:t>
            </w:r>
            <w:r w:rsidRPr="005612AC">
              <w:rPr>
                <w:rFonts w:ascii="Tahoma" w:hAnsi="Tahoma" w:cs="Tahoma"/>
                <w:color w:val="0065A3"/>
                <w:sz w:val="17"/>
                <w:szCs w:val="17"/>
                <w:lang w:val="ru-RU"/>
              </w:rPr>
              <w:t xml:space="preserve"> ризики, яких не </w:t>
            </w:r>
            <w:r>
              <w:rPr>
                <w:rFonts w:ascii="Tahoma" w:hAnsi="Tahoma" w:cs="Tahoma"/>
                <w:color w:val="0065A3"/>
                <w:sz w:val="17"/>
                <w:szCs w:val="17"/>
              </w:rPr>
              <w:t>i</w:t>
            </w:r>
            <w:r w:rsidRPr="005612AC">
              <w:rPr>
                <w:rFonts w:ascii="Tahoma" w:hAnsi="Tahoma" w:cs="Tahoma"/>
                <w:color w:val="0065A3"/>
                <w:sz w:val="17"/>
                <w:szCs w:val="17"/>
                <w:lang w:val="ru-RU"/>
              </w:rPr>
              <w:t>снує в умовах б</w:t>
            </w:r>
            <w:r>
              <w:rPr>
                <w:rFonts w:ascii="Tahoma" w:hAnsi="Tahoma" w:cs="Tahoma"/>
                <w:color w:val="0065A3"/>
                <w:sz w:val="17"/>
                <w:szCs w:val="17"/>
              </w:rPr>
              <w:t>i</w:t>
            </w:r>
            <w:r w:rsidRPr="005612AC">
              <w:rPr>
                <w:rFonts w:ascii="Tahoma" w:hAnsi="Tahoma" w:cs="Tahoma"/>
                <w:color w:val="0065A3"/>
                <w:sz w:val="17"/>
                <w:szCs w:val="17"/>
                <w:lang w:val="ru-RU"/>
              </w:rPr>
              <w:t>льш розвинених ринк</w:t>
            </w:r>
            <w:r>
              <w:rPr>
                <w:rFonts w:ascii="Tahoma" w:hAnsi="Tahoma" w:cs="Tahoma"/>
                <w:color w:val="0065A3"/>
                <w:sz w:val="17"/>
                <w:szCs w:val="17"/>
              </w:rPr>
              <w:t>i</w:t>
            </w:r>
            <w:r w:rsidRPr="005612AC">
              <w:rPr>
                <w:rFonts w:ascii="Tahoma" w:hAnsi="Tahoma" w:cs="Tahoma"/>
                <w:color w:val="0065A3"/>
                <w:sz w:val="17"/>
                <w:szCs w:val="17"/>
                <w:lang w:val="ru-RU"/>
              </w:rPr>
              <w:t>в.</w:t>
            </w:r>
            <w:r w:rsidRPr="005612AC">
              <w:rPr>
                <w:rFonts w:ascii="Tahoma" w:hAnsi="Tahoma" w:cs="Tahoma"/>
                <w:color w:val="0065A3"/>
                <w:sz w:val="17"/>
                <w:szCs w:val="17"/>
                <w:lang w:val="ru-RU"/>
              </w:rPr>
              <w:br/>
              <w:t>Українська економ</w:t>
            </w:r>
            <w:r>
              <w:rPr>
                <w:rFonts w:ascii="Tahoma" w:hAnsi="Tahoma" w:cs="Tahoma"/>
                <w:color w:val="0065A3"/>
                <w:sz w:val="17"/>
                <w:szCs w:val="17"/>
              </w:rPr>
              <w:t>i</w:t>
            </w:r>
            <w:r w:rsidRPr="005612AC">
              <w:rPr>
                <w:rFonts w:ascii="Tahoma" w:hAnsi="Tahoma" w:cs="Tahoma"/>
                <w:color w:val="0065A3"/>
                <w:sz w:val="17"/>
                <w:szCs w:val="17"/>
                <w:lang w:val="ru-RU"/>
              </w:rPr>
              <w:t xml:space="preserve">ка схильна до впливу ринкового спаду </w:t>
            </w:r>
            <w:r>
              <w:rPr>
                <w:rFonts w:ascii="Tahoma" w:hAnsi="Tahoma" w:cs="Tahoma"/>
                <w:color w:val="0065A3"/>
                <w:sz w:val="17"/>
                <w:szCs w:val="17"/>
              </w:rPr>
              <w:t>i</w:t>
            </w:r>
            <w:r w:rsidRPr="005612AC">
              <w:rPr>
                <w:rFonts w:ascii="Tahoma" w:hAnsi="Tahoma" w:cs="Tahoma"/>
                <w:color w:val="0065A3"/>
                <w:sz w:val="17"/>
                <w:szCs w:val="17"/>
                <w:lang w:val="ru-RU"/>
              </w:rPr>
              <w:t xml:space="preserve"> зниження темп</w:t>
            </w:r>
            <w:r>
              <w:rPr>
                <w:rFonts w:ascii="Tahoma" w:hAnsi="Tahoma" w:cs="Tahoma"/>
                <w:color w:val="0065A3"/>
                <w:sz w:val="17"/>
                <w:szCs w:val="17"/>
              </w:rPr>
              <w:t>i</w:t>
            </w:r>
            <w:r w:rsidRPr="005612AC">
              <w:rPr>
                <w:rFonts w:ascii="Tahoma" w:hAnsi="Tahoma" w:cs="Tahoma"/>
                <w:color w:val="0065A3"/>
                <w:sz w:val="17"/>
                <w:szCs w:val="17"/>
                <w:lang w:val="ru-RU"/>
              </w:rPr>
              <w:t>в розвитку св</w:t>
            </w:r>
            <w:r>
              <w:rPr>
                <w:rFonts w:ascii="Tahoma" w:hAnsi="Tahoma" w:cs="Tahoma"/>
                <w:color w:val="0065A3"/>
                <w:sz w:val="17"/>
                <w:szCs w:val="17"/>
              </w:rPr>
              <w:t>i</w:t>
            </w:r>
            <w:r w:rsidRPr="005612AC">
              <w:rPr>
                <w:rFonts w:ascii="Tahoma" w:hAnsi="Tahoma" w:cs="Tahoma"/>
                <w:color w:val="0065A3"/>
                <w:sz w:val="17"/>
                <w:szCs w:val="17"/>
                <w:lang w:val="ru-RU"/>
              </w:rPr>
              <w:t>тової економ</w:t>
            </w:r>
            <w:r>
              <w:rPr>
                <w:rFonts w:ascii="Tahoma" w:hAnsi="Tahoma" w:cs="Tahoma"/>
                <w:color w:val="0065A3"/>
                <w:sz w:val="17"/>
                <w:szCs w:val="17"/>
              </w:rPr>
              <w:t>i</w:t>
            </w:r>
            <w:r w:rsidRPr="005612AC">
              <w:rPr>
                <w:rFonts w:ascii="Tahoma" w:hAnsi="Tahoma" w:cs="Tahoma"/>
                <w:color w:val="0065A3"/>
                <w:sz w:val="17"/>
                <w:szCs w:val="17"/>
                <w:lang w:val="ru-RU"/>
              </w:rPr>
              <w:t>ки. Св</w:t>
            </w:r>
            <w:r>
              <w:rPr>
                <w:rFonts w:ascii="Tahoma" w:hAnsi="Tahoma" w:cs="Tahoma"/>
                <w:color w:val="0065A3"/>
                <w:sz w:val="17"/>
                <w:szCs w:val="17"/>
              </w:rPr>
              <w:t>i</w:t>
            </w:r>
            <w:r w:rsidRPr="005612AC">
              <w:rPr>
                <w:rFonts w:ascii="Tahoma" w:hAnsi="Tahoma" w:cs="Tahoma"/>
                <w:color w:val="0065A3"/>
                <w:sz w:val="17"/>
                <w:szCs w:val="17"/>
                <w:lang w:val="ru-RU"/>
              </w:rPr>
              <w:t>това ф</w:t>
            </w:r>
            <w:r>
              <w:rPr>
                <w:rFonts w:ascii="Tahoma" w:hAnsi="Tahoma" w:cs="Tahoma"/>
                <w:color w:val="0065A3"/>
                <w:sz w:val="17"/>
                <w:szCs w:val="17"/>
              </w:rPr>
              <w:t>i</w:t>
            </w:r>
            <w:r w:rsidRPr="005612AC">
              <w:rPr>
                <w:rFonts w:ascii="Tahoma" w:hAnsi="Tahoma" w:cs="Tahoma"/>
                <w:color w:val="0065A3"/>
                <w:sz w:val="17"/>
                <w:szCs w:val="17"/>
                <w:lang w:val="ru-RU"/>
              </w:rPr>
              <w:t>нансова криза призвела до зниження валового внутр</w:t>
            </w:r>
            <w:r>
              <w:rPr>
                <w:rFonts w:ascii="Tahoma" w:hAnsi="Tahoma" w:cs="Tahoma"/>
                <w:color w:val="0065A3"/>
                <w:sz w:val="17"/>
                <w:szCs w:val="17"/>
              </w:rPr>
              <w:t>i</w:t>
            </w:r>
            <w:r w:rsidRPr="005612AC">
              <w:rPr>
                <w:rFonts w:ascii="Tahoma" w:hAnsi="Tahoma" w:cs="Tahoma"/>
                <w:color w:val="0065A3"/>
                <w:sz w:val="17"/>
                <w:szCs w:val="17"/>
                <w:lang w:val="ru-RU"/>
              </w:rPr>
              <w:t>шнього продукту, нестаб</w:t>
            </w:r>
            <w:r>
              <w:rPr>
                <w:rFonts w:ascii="Tahoma" w:hAnsi="Tahoma" w:cs="Tahoma"/>
                <w:color w:val="0065A3"/>
                <w:sz w:val="17"/>
                <w:szCs w:val="17"/>
              </w:rPr>
              <w:t>i</w:t>
            </w:r>
            <w:r w:rsidRPr="005612AC">
              <w:rPr>
                <w:rFonts w:ascii="Tahoma" w:hAnsi="Tahoma" w:cs="Tahoma"/>
                <w:color w:val="0065A3"/>
                <w:sz w:val="17"/>
                <w:szCs w:val="17"/>
                <w:lang w:val="ru-RU"/>
              </w:rPr>
              <w:t>льност</w:t>
            </w:r>
            <w:r>
              <w:rPr>
                <w:rFonts w:ascii="Tahoma" w:hAnsi="Tahoma" w:cs="Tahoma"/>
                <w:color w:val="0065A3"/>
                <w:sz w:val="17"/>
                <w:szCs w:val="17"/>
              </w:rPr>
              <w:t>i</w:t>
            </w:r>
            <w:r w:rsidRPr="005612AC">
              <w:rPr>
                <w:rFonts w:ascii="Tahoma" w:hAnsi="Tahoma" w:cs="Tahoma"/>
                <w:color w:val="0065A3"/>
                <w:sz w:val="17"/>
                <w:szCs w:val="17"/>
                <w:lang w:val="ru-RU"/>
              </w:rPr>
              <w:t xml:space="preserve"> на ринках кап</w:t>
            </w:r>
            <w:r>
              <w:rPr>
                <w:rFonts w:ascii="Tahoma" w:hAnsi="Tahoma" w:cs="Tahoma"/>
                <w:color w:val="0065A3"/>
                <w:sz w:val="17"/>
                <w:szCs w:val="17"/>
              </w:rPr>
              <w:t>i</w:t>
            </w:r>
            <w:r w:rsidRPr="005612AC">
              <w:rPr>
                <w:rFonts w:ascii="Tahoma" w:hAnsi="Tahoma" w:cs="Tahoma"/>
                <w:color w:val="0065A3"/>
                <w:sz w:val="17"/>
                <w:szCs w:val="17"/>
                <w:lang w:val="ru-RU"/>
              </w:rPr>
              <w:t xml:space="preserve">талу, </w:t>
            </w:r>
            <w:r>
              <w:rPr>
                <w:rFonts w:ascii="Tahoma" w:hAnsi="Tahoma" w:cs="Tahoma"/>
                <w:color w:val="0065A3"/>
                <w:sz w:val="17"/>
                <w:szCs w:val="17"/>
              </w:rPr>
              <w:t>i</w:t>
            </w:r>
            <w:r w:rsidRPr="005612AC">
              <w:rPr>
                <w:rFonts w:ascii="Tahoma" w:hAnsi="Tahoma" w:cs="Tahoma"/>
                <w:color w:val="0065A3"/>
                <w:sz w:val="17"/>
                <w:szCs w:val="17"/>
                <w:lang w:val="ru-RU"/>
              </w:rPr>
              <w:t>стотного пог</w:t>
            </w:r>
            <w:r>
              <w:rPr>
                <w:rFonts w:ascii="Tahoma" w:hAnsi="Tahoma" w:cs="Tahoma"/>
                <w:color w:val="0065A3"/>
                <w:sz w:val="17"/>
                <w:szCs w:val="17"/>
              </w:rPr>
              <w:t>i</w:t>
            </w:r>
            <w:r w:rsidRPr="005612AC">
              <w:rPr>
                <w:rFonts w:ascii="Tahoma" w:hAnsi="Tahoma" w:cs="Tahoma"/>
                <w:color w:val="0065A3"/>
                <w:sz w:val="17"/>
                <w:szCs w:val="17"/>
                <w:lang w:val="ru-RU"/>
              </w:rPr>
              <w:t>ршення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в банк</w:t>
            </w:r>
            <w:r>
              <w:rPr>
                <w:rFonts w:ascii="Tahoma" w:hAnsi="Tahoma" w:cs="Tahoma"/>
                <w:color w:val="0065A3"/>
                <w:sz w:val="17"/>
                <w:szCs w:val="17"/>
              </w:rPr>
              <w:t>i</w:t>
            </w:r>
            <w:r w:rsidRPr="005612AC">
              <w:rPr>
                <w:rFonts w:ascii="Tahoma" w:hAnsi="Tahoma" w:cs="Tahoma"/>
                <w:color w:val="0065A3"/>
                <w:sz w:val="17"/>
                <w:szCs w:val="17"/>
                <w:lang w:val="ru-RU"/>
              </w:rPr>
              <w:t>вському сектор</w:t>
            </w:r>
            <w:r>
              <w:rPr>
                <w:rFonts w:ascii="Tahoma" w:hAnsi="Tahoma" w:cs="Tahoma"/>
                <w:color w:val="0065A3"/>
                <w:sz w:val="17"/>
                <w:szCs w:val="17"/>
              </w:rPr>
              <w:t>i</w:t>
            </w:r>
            <w:r w:rsidRPr="005612AC">
              <w:rPr>
                <w:rFonts w:ascii="Tahoma" w:hAnsi="Tahoma" w:cs="Tahoma"/>
                <w:color w:val="0065A3"/>
                <w:sz w:val="17"/>
                <w:szCs w:val="17"/>
                <w:lang w:val="ru-RU"/>
              </w:rPr>
              <w:t xml:space="preserve"> та посилення умов кредитування всередин</w:t>
            </w:r>
            <w:r>
              <w:rPr>
                <w:rFonts w:ascii="Tahoma" w:hAnsi="Tahoma" w:cs="Tahoma"/>
                <w:color w:val="0065A3"/>
                <w:sz w:val="17"/>
                <w:szCs w:val="17"/>
              </w:rPr>
              <w:t>i</w:t>
            </w:r>
            <w:r w:rsidRPr="005612AC">
              <w:rPr>
                <w:rFonts w:ascii="Tahoma" w:hAnsi="Tahoma" w:cs="Tahoma"/>
                <w:color w:val="0065A3"/>
                <w:sz w:val="17"/>
                <w:szCs w:val="17"/>
                <w:lang w:val="ru-RU"/>
              </w:rPr>
              <w:t xml:space="preserve"> України. Незважаючи на стаб</w:t>
            </w:r>
            <w:r>
              <w:rPr>
                <w:rFonts w:ascii="Tahoma" w:hAnsi="Tahoma" w:cs="Tahoma"/>
                <w:color w:val="0065A3"/>
                <w:sz w:val="17"/>
                <w:szCs w:val="17"/>
              </w:rPr>
              <w:t>i</w:t>
            </w:r>
            <w:r w:rsidRPr="005612AC">
              <w:rPr>
                <w:rFonts w:ascii="Tahoma" w:hAnsi="Tahoma" w:cs="Tahoma"/>
                <w:color w:val="0065A3"/>
                <w:sz w:val="17"/>
                <w:szCs w:val="17"/>
                <w:lang w:val="ru-RU"/>
              </w:rPr>
              <w:t>л</w:t>
            </w:r>
            <w:r>
              <w:rPr>
                <w:rFonts w:ascii="Tahoma" w:hAnsi="Tahoma" w:cs="Tahoma"/>
                <w:color w:val="0065A3"/>
                <w:sz w:val="17"/>
                <w:szCs w:val="17"/>
              </w:rPr>
              <w:t>i</w:t>
            </w:r>
            <w:r w:rsidRPr="005612AC">
              <w:rPr>
                <w:rFonts w:ascii="Tahoma" w:hAnsi="Tahoma" w:cs="Tahoma"/>
                <w:color w:val="0065A3"/>
                <w:sz w:val="17"/>
                <w:szCs w:val="17"/>
                <w:lang w:val="ru-RU"/>
              </w:rPr>
              <w:t>зац</w:t>
            </w:r>
            <w:r>
              <w:rPr>
                <w:rFonts w:ascii="Tahoma" w:hAnsi="Tahoma" w:cs="Tahoma"/>
                <w:color w:val="0065A3"/>
                <w:sz w:val="17"/>
                <w:szCs w:val="17"/>
              </w:rPr>
              <w:t>i</w:t>
            </w:r>
            <w:r w:rsidRPr="005612AC">
              <w:rPr>
                <w:rFonts w:ascii="Tahoma" w:hAnsi="Tahoma" w:cs="Tahoma"/>
                <w:color w:val="0065A3"/>
                <w:sz w:val="17"/>
                <w:szCs w:val="17"/>
                <w:lang w:val="ru-RU"/>
              </w:rPr>
              <w:t>йн</w:t>
            </w:r>
            <w:r>
              <w:rPr>
                <w:rFonts w:ascii="Tahoma" w:hAnsi="Tahoma" w:cs="Tahoma"/>
                <w:color w:val="0065A3"/>
                <w:sz w:val="17"/>
                <w:szCs w:val="17"/>
              </w:rPr>
              <w:t>i</w:t>
            </w:r>
            <w:r w:rsidRPr="005612AC">
              <w:rPr>
                <w:rFonts w:ascii="Tahoma" w:hAnsi="Tahoma" w:cs="Tahoma"/>
                <w:color w:val="0065A3"/>
                <w:sz w:val="17"/>
                <w:szCs w:val="17"/>
                <w:lang w:val="ru-RU"/>
              </w:rPr>
              <w:t xml:space="preserve"> заходи, що вживаються Урядом України з метою п</w:t>
            </w:r>
            <w:r>
              <w:rPr>
                <w:rFonts w:ascii="Tahoma" w:hAnsi="Tahoma" w:cs="Tahoma"/>
                <w:color w:val="0065A3"/>
                <w:sz w:val="17"/>
                <w:szCs w:val="17"/>
              </w:rPr>
              <w:t>i</w:t>
            </w:r>
            <w:r w:rsidRPr="005612AC">
              <w:rPr>
                <w:rFonts w:ascii="Tahoma" w:hAnsi="Tahoma" w:cs="Tahoma"/>
                <w:color w:val="0065A3"/>
                <w:sz w:val="17"/>
                <w:szCs w:val="17"/>
                <w:lang w:val="ru-RU"/>
              </w:rPr>
              <w:t>дтримки банк</w:t>
            </w:r>
            <w:r>
              <w:rPr>
                <w:rFonts w:ascii="Tahoma" w:hAnsi="Tahoma" w:cs="Tahoma"/>
                <w:color w:val="0065A3"/>
                <w:sz w:val="17"/>
                <w:szCs w:val="17"/>
              </w:rPr>
              <w:t>i</w:t>
            </w:r>
            <w:r w:rsidRPr="005612AC">
              <w:rPr>
                <w:rFonts w:ascii="Tahoma" w:hAnsi="Tahoma" w:cs="Tahoma"/>
                <w:color w:val="0065A3"/>
                <w:sz w:val="17"/>
                <w:szCs w:val="17"/>
                <w:lang w:val="ru-RU"/>
              </w:rPr>
              <w:t xml:space="preserve">вського сектора </w:t>
            </w:r>
            <w:r>
              <w:rPr>
                <w:rFonts w:ascii="Tahoma" w:hAnsi="Tahoma" w:cs="Tahoma"/>
                <w:color w:val="0065A3"/>
                <w:sz w:val="17"/>
                <w:szCs w:val="17"/>
              </w:rPr>
              <w:t>i</w:t>
            </w:r>
            <w:r w:rsidRPr="005612AC">
              <w:rPr>
                <w:rFonts w:ascii="Tahoma" w:hAnsi="Tahoma" w:cs="Tahoma"/>
                <w:color w:val="0065A3"/>
                <w:sz w:val="17"/>
                <w:szCs w:val="17"/>
                <w:lang w:val="ru-RU"/>
              </w:rPr>
              <w:t xml:space="preserve"> забезпечення л</w:t>
            </w:r>
            <w:r>
              <w:rPr>
                <w:rFonts w:ascii="Tahoma" w:hAnsi="Tahoma" w:cs="Tahoma"/>
                <w:color w:val="0065A3"/>
                <w:sz w:val="17"/>
                <w:szCs w:val="17"/>
              </w:rPr>
              <w:t>i</w:t>
            </w:r>
            <w:r w:rsidRPr="005612AC">
              <w:rPr>
                <w:rFonts w:ascii="Tahoma" w:hAnsi="Tahoma" w:cs="Tahoma"/>
                <w:color w:val="0065A3"/>
                <w:sz w:val="17"/>
                <w:szCs w:val="17"/>
                <w:lang w:val="ru-RU"/>
              </w:rPr>
              <w:t>кв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українських банк</w:t>
            </w:r>
            <w:r>
              <w:rPr>
                <w:rFonts w:ascii="Tahoma" w:hAnsi="Tahoma" w:cs="Tahoma"/>
                <w:color w:val="0065A3"/>
                <w:sz w:val="17"/>
                <w:szCs w:val="17"/>
              </w:rPr>
              <w:t>i</w:t>
            </w:r>
            <w:r w:rsidRPr="005612AC">
              <w:rPr>
                <w:rFonts w:ascii="Tahoma" w:hAnsi="Tahoma" w:cs="Tahoma"/>
                <w:color w:val="0065A3"/>
                <w:sz w:val="17"/>
                <w:szCs w:val="17"/>
                <w:lang w:val="ru-RU"/>
              </w:rPr>
              <w:t xml:space="preserve">в </w:t>
            </w:r>
            <w:r>
              <w:rPr>
                <w:rFonts w:ascii="Tahoma" w:hAnsi="Tahoma" w:cs="Tahoma"/>
                <w:color w:val="0065A3"/>
                <w:sz w:val="17"/>
                <w:szCs w:val="17"/>
              </w:rPr>
              <w:t>i</w:t>
            </w:r>
            <w:r w:rsidRPr="005612AC">
              <w:rPr>
                <w:rFonts w:ascii="Tahoma" w:hAnsi="Tahoma" w:cs="Tahoma"/>
                <w:color w:val="0065A3"/>
                <w:sz w:val="17"/>
                <w:szCs w:val="17"/>
                <w:lang w:val="ru-RU"/>
              </w:rPr>
              <w:t xml:space="preserve"> компан</w:t>
            </w:r>
            <w:r>
              <w:rPr>
                <w:rFonts w:ascii="Tahoma" w:hAnsi="Tahoma" w:cs="Tahoma"/>
                <w:color w:val="0065A3"/>
                <w:sz w:val="17"/>
                <w:szCs w:val="17"/>
              </w:rPr>
              <w:t>i</w:t>
            </w:r>
            <w:r w:rsidRPr="005612AC">
              <w:rPr>
                <w:rFonts w:ascii="Tahoma" w:hAnsi="Tahoma" w:cs="Tahoma"/>
                <w:color w:val="0065A3"/>
                <w:sz w:val="17"/>
                <w:szCs w:val="17"/>
                <w:lang w:val="ru-RU"/>
              </w:rPr>
              <w:t xml:space="preserve">й, </w:t>
            </w:r>
            <w:r>
              <w:rPr>
                <w:rFonts w:ascii="Tahoma" w:hAnsi="Tahoma" w:cs="Tahoma"/>
                <w:color w:val="0065A3"/>
                <w:sz w:val="17"/>
                <w:szCs w:val="17"/>
              </w:rPr>
              <w:t>i</w:t>
            </w:r>
            <w:r w:rsidRPr="005612AC">
              <w:rPr>
                <w:rFonts w:ascii="Tahoma" w:hAnsi="Tahoma" w:cs="Tahoma"/>
                <w:color w:val="0065A3"/>
                <w:sz w:val="17"/>
                <w:szCs w:val="17"/>
                <w:lang w:val="ru-RU"/>
              </w:rPr>
              <w:t>снує невизначен</w:t>
            </w:r>
            <w:r>
              <w:rPr>
                <w:rFonts w:ascii="Tahoma" w:hAnsi="Tahoma" w:cs="Tahoma"/>
                <w:color w:val="0065A3"/>
                <w:sz w:val="17"/>
                <w:szCs w:val="17"/>
              </w:rPr>
              <w:t>i</w:t>
            </w:r>
            <w:r w:rsidRPr="005612AC">
              <w:rPr>
                <w:rFonts w:ascii="Tahoma" w:hAnsi="Tahoma" w:cs="Tahoma"/>
                <w:color w:val="0065A3"/>
                <w:sz w:val="17"/>
                <w:szCs w:val="17"/>
                <w:lang w:val="ru-RU"/>
              </w:rPr>
              <w:t>сть щодо можливост</w:t>
            </w:r>
            <w:r>
              <w:rPr>
                <w:rFonts w:ascii="Tahoma" w:hAnsi="Tahoma" w:cs="Tahoma"/>
                <w:color w:val="0065A3"/>
                <w:sz w:val="17"/>
                <w:szCs w:val="17"/>
              </w:rPr>
              <w:t>i</w:t>
            </w:r>
            <w:r w:rsidRPr="005612AC">
              <w:rPr>
                <w:rFonts w:ascii="Tahoma" w:hAnsi="Tahoma" w:cs="Tahoma"/>
                <w:color w:val="0065A3"/>
                <w:sz w:val="17"/>
                <w:szCs w:val="17"/>
                <w:lang w:val="ru-RU"/>
              </w:rPr>
              <w:t xml:space="preserve"> доступу до джерел кап</w:t>
            </w:r>
            <w:r>
              <w:rPr>
                <w:rFonts w:ascii="Tahoma" w:hAnsi="Tahoma" w:cs="Tahoma"/>
                <w:color w:val="0065A3"/>
                <w:sz w:val="17"/>
                <w:szCs w:val="17"/>
              </w:rPr>
              <w:t>i</w:t>
            </w:r>
            <w:r w:rsidRPr="005612AC">
              <w:rPr>
                <w:rFonts w:ascii="Tahoma" w:hAnsi="Tahoma" w:cs="Tahoma"/>
                <w:color w:val="0065A3"/>
                <w:sz w:val="17"/>
                <w:szCs w:val="17"/>
                <w:lang w:val="ru-RU"/>
              </w:rPr>
              <w:t>талу, а також вартост</w:t>
            </w:r>
            <w:r>
              <w:rPr>
                <w:rFonts w:ascii="Tahoma" w:hAnsi="Tahoma" w:cs="Tahoma"/>
                <w:color w:val="0065A3"/>
                <w:sz w:val="17"/>
                <w:szCs w:val="17"/>
              </w:rPr>
              <w:t>i</w:t>
            </w:r>
            <w:r w:rsidRPr="005612AC">
              <w:rPr>
                <w:rFonts w:ascii="Tahoma" w:hAnsi="Tahoma" w:cs="Tahoma"/>
                <w:color w:val="0065A3"/>
                <w:sz w:val="17"/>
                <w:szCs w:val="17"/>
                <w:lang w:val="ru-RU"/>
              </w:rPr>
              <w:t xml:space="preserve"> кап</w:t>
            </w:r>
            <w:r>
              <w:rPr>
                <w:rFonts w:ascii="Tahoma" w:hAnsi="Tahoma" w:cs="Tahoma"/>
                <w:color w:val="0065A3"/>
                <w:sz w:val="17"/>
                <w:szCs w:val="17"/>
              </w:rPr>
              <w:t>i</w:t>
            </w:r>
            <w:r w:rsidRPr="005612AC">
              <w:rPr>
                <w:rFonts w:ascii="Tahoma" w:hAnsi="Tahoma" w:cs="Tahoma"/>
                <w:color w:val="0065A3"/>
                <w:sz w:val="17"/>
                <w:szCs w:val="17"/>
                <w:lang w:val="ru-RU"/>
              </w:rPr>
              <w:t>талу для Товариства та її контрагент</w:t>
            </w:r>
            <w:r>
              <w:rPr>
                <w:rFonts w:ascii="Tahoma" w:hAnsi="Tahoma" w:cs="Tahoma"/>
                <w:color w:val="0065A3"/>
                <w:sz w:val="17"/>
                <w:szCs w:val="17"/>
              </w:rPr>
              <w:t>i</w:t>
            </w:r>
            <w:r w:rsidRPr="005612AC">
              <w:rPr>
                <w:rFonts w:ascii="Tahoma" w:hAnsi="Tahoma" w:cs="Tahoma"/>
                <w:color w:val="0065A3"/>
                <w:sz w:val="17"/>
                <w:szCs w:val="17"/>
                <w:lang w:val="ru-RU"/>
              </w:rPr>
              <w:t>в, що може вплинути на ф</w:t>
            </w:r>
            <w:r>
              <w:rPr>
                <w:rFonts w:ascii="Tahoma" w:hAnsi="Tahoma" w:cs="Tahoma"/>
                <w:color w:val="0065A3"/>
                <w:sz w:val="17"/>
                <w:szCs w:val="17"/>
              </w:rPr>
              <w:t>i</w:t>
            </w:r>
            <w:r w:rsidRPr="005612AC">
              <w:rPr>
                <w:rFonts w:ascii="Tahoma" w:hAnsi="Tahoma" w:cs="Tahoma"/>
                <w:color w:val="0065A3"/>
                <w:sz w:val="17"/>
                <w:szCs w:val="17"/>
                <w:lang w:val="ru-RU"/>
              </w:rPr>
              <w:t>нансовий стан, результати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та економ</w:t>
            </w:r>
            <w:r>
              <w:rPr>
                <w:rFonts w:ascii="Tahoma" w:hAnsi="Tahoma" w:cs="Tahoma"/>
                <w:color w:val="0065A3"/>
                <w:sz w:val="17"/>
                <w:szCs w:val="17"/>
              </w:rPr>
              <w:t>i</w:t>
            </w:r>
            <w:r w:rsidRPr="005612AC">
              <w:rPr>
                <w:rFonts w:ascii="Tahoma" w:hAnsi="Tahoma" w:cs="Tahoma"/>
                <w:color w:val="0065A3"/>
                <w:sz w:val="17"/>
                <w:szCs w:val="17"/>
                <w:lang w:val="ru-RU"/>
              </w:rPr>
              <w:t>чн</w:t>
            </w:r>
            <w:r>
              <w:rPr>
                <w:rFonts w:ascii="Tahoma" w:hAnsi="Tahoma" w:cs="Tahoma"/>
                <w:color w:val="0065A3"/>
                <w:sz w:val="17"/>
                <w:szCs w:val="17"/>
              </w:rPr>
              <w:t>i</w:t>
            </w:r>
            <w:r w:rsidRPr="005612AC">
              <w:rPr>
                <w:rFonts w:ascii="Tahoma" w:hAnsi="Tahoma" w:cs="Tahoma"/>
                <w:color w:val="0065A3"/>
                <w:sz w:val="17"/>
                <w:szCs w:val="17"/>
                <w:lang w:val="ru-RU"/>
              </w:rPr>
              <w:t xml:space="preserve"> перспективи Товариства.</w:t>
            </w:r>
            <w:r w:rsidRPr="005612AC">
              <w:rPr>
                <w:rFonts w:ascii="Tahoma" w:hAnsi="Tahoma" w:cs="Tahoma"/>
                <w:color w:val="0065A3"/>
                <w:sz w:val="17"/>
                <w:szCs w:val="17"/>
                <w:lang w:val="ru-RU"/>
              </w:rPr>
              <w:br/>
              <w:t>Кер</w:t>
            </w:r>
            <w:r>
              <w:rPr>
                <w:rFonts w:ascii="Tahoma" w:hAnsi="Tahoma" w:cs="Tahoma"/>
                <w:color w:val="0065A3"/>
                <w:sz w:val="17"/>
                <w:szCs w:val="17"/>
              </w:rPr>
              <w:t>i</w:t>
            </w:r>
            <w:r w:rsidRPr="005612AC">
              <w:rPr>
                <w:rFonts w:ascii="Tahoma" w:hAnsi="Tahoma" w:cs="Tahoma"/>
                <w:color w:val="0065A3"/>
                <w:sz w:val="17"/>
                <w:szCs w:val="17"/>
                <w:lang w:val="ru-RU"/>
              </w:rPr>
              <w:t>вництво вважає, що воно вживає вс</w:t>
            </w:r>
            <w:r>
              <w:rPr>
                <w:rFonts w:ascii="Tahoma" w:hAnsi="Tahoma" w:cs="Tahoma"/>
                <w:color w:val="0065A3"/>
                <w:sz w:val="17"/>
                <w:szCs w:val="17"/>
              </w:rPr>
              <w:t>i</w:t>
            </w:r>
            <w:r w:rsidRPr="005612AC">
              <w:rPr>
                <w:rFonts w:ascii="Tahoma" w:hAnsi="Tahoma" w:cs="Tahoma"/>
                <w:color w:val="0065A3"/>
                <w:sz w:val="17"/>
                <w:szCs w:val="17"/>
                <w:lang w:val="ru-RU"/>
              </w:rPr>
              <w:t xml:space="preserve"> необх</w:t>
            </w:r>
            <w:r>
              <w:rPr>
                <w:rFonts w:ascii="Tahoma" w:hAnsi="Tahoma" w:cs="Tahoma"/>
                <w:color w:val="0065A3"/>
                <w:sz w:val="17"/>
                <w:szCs w:val="17"/>
              </w:rPr>
              <w:t>i</w:t>
            </w:r>
            <w:r w:rsidRPr="005612AC">
              <w:rPr>
                <w:rFonts w:ascii="Tahoma" w:hAnsi="Tahoma" w:cs="Tahoma"/>
                <w:color w:val="0065A3"/>
                <w:sz w:val="17"/>
                <w:szCs w:val="17"/>
                <w:lang w:val="ru-RU"/>
              </w:rPr>
              <w:t>дн</w:t>
            </w:r>
            <w:r>
              <w:rPr>
                <w:rFonts w:ascii="Tahoma" w:hAnsi="Tahoma" w:cs="Tahoma"/>
                <w:color w:val="0065A3"/>
                <w:sz w:val="17"/>
                <w:szCs w:val="17"/>
              </w:rPr>
              <w:t>i</w:t>
            </w:r>
            <w:r w:rsidRPr="005612AC">
              <w:rPr>
                <w:rFonts w:ascii="Tahoma" w:hAnsi="Tahoma" w:cs="Tahoma"/>
                <w:color w:val="0065A3"/>
                <w:sz w:val="17"/>
                <w:szCs w:val="17"/>
                <w:lang w:val="ru-RU"/>
              </w:rPr>
              <w:t xml:space="preserve"> заходи для забезпечення ст</w:t>
            </w:r>
            <w:r>
              <w:rPr>
                <w:rFonts w:ascii="Tahoma" w:hAnsi="Tahoma" w:cs="Tahoma"/>
                <w:color w:val="0065A3"/>
                <w:sz w:val="17"/>
                <w:szCs w:val="17"/>
              </w:rPr>
              <w:t>i</w:t>
            </w:r>
            <w:r w:rsidRPr="005612AC">
              <w:rPr>
                <w:rFonts w:ascii="Tahoma" w:hAnsi="Tahoma" w:cs="Tahoma"/>
                <w:color w:val="0065A3"/>
                <w:sz w:val="17"/>
                <w:szCs w:val="17"/>
                <w:lang w:val="ru-RU"/>
              </w:rPr>
              <w:t>йкост</w:t>
            </w:r>
            <w:r>
              <w:rPr>
                <w:rFonts w:ascii="Tahoma" w:hAnsi="Tahoma" w:cs="Tahoma"/>
                <w:color w:val="0065A3"/>
                <w:sz w:val="17"/>
                <w:szCs w:val="17"/>
              </w:rPr>
              <w:t>i</w:t>
            </w:r>
            <w:r w:rsidRPr="005612AC">
              <w:rPr>
                <w:rFonts w:ascii="Tahoma" w:hAnsi="Tahoma" w:cs="Tahoma"/>
                <w:color w:val="0065A3"/>
                <w:sz w:val="17"/>
                <w:szCs w:val="17"/>
                <w:lang w:val="ru-RU"/>
              </w:rPr>
              <w:t xml:space="preserve"> б</w:t>
            </w:r>
            <w:r>
              <w:rPr>
                <w:rFonts w:ascii="Tahoma" w:hAnsi="Tahoma" w:cs="Tahoma"/>
                <w:color w:val="0065A3"/>
                <w:sz w:val="17"/>
                <w:szCs w:val="17"/>
              </w:rPr>
              <w:t>i</w:t>
            </w:r>
            <w:r w:rsidRPr="005612AC">
              <w:rPr>
                <w:rFonts w:ascii="Tahoma" w:hAnsi="Tahoma" w:cs="Tahoma"/>
                <w:color w:val="0065A3"/>
                <w:sz w:val="17"/>
                <w:szCs w:val="17"/>
                <w:lang w:val="ru-RU"/>
              </w:rPr>
              <w:t>знесу Товариства в нин</w:t>
            </w:r>
            <w:r>
              <w:rPr>
                <w:rFonts w:ascii="Tahoma" w:hAnsi="Tahoma" w:cs="Tahoma"/>
                <w:color w:val="0065A3"/>
                <w:sz w:val="17"/>
                <w:szCs w:val="17"/>
              </w:rPr>
              <w:t>i</w:t>
            </w:r>
            <w:r w:rsidRPr="005612AC">
              <w:rPr>
                <w:rFonts w:ascii="Tahoma" w:hAnsi="Tahoma" w:cs="Tahoma"/>
                <w:color w:val="0065A3"/>
                <w:sz w:val="17"/>
                <w:szCs w:val="17"/>
                <w:lang w:val="ru-RU"/>
              </w:rPr>
              <w:t>шн</w:t>
            </w:r>
            <w:r>
              <w:rPr>
                <w:rFonts w:ascii="Tahoma" w:hAnsi="Tahoma" w:cs="Tahoma"/>
                <w:color w:val="0065A3"/>
                <w:sz w:val="17"/>
                <w:szCs w:val="17"/>
              </w:rPr>
              <w:t>i</w:t>
            </w:r>
            <w:r w:rsidRPr="005612AC">
              <w:rPr>
                <w:rFonts w:ascii="Tahoma" w:hAnsi="Tahoma" w:cs="Tahoma"/>
                <w:color w:val="0065A3"/>
                <w:sz w:val="17"/>
                <w:szCs w:val="17"/>
                <w:lang w:val="ru-RU"/>
              </w:rPr>
              <w:t>х умовах. Однак, неспод</w:t>
            </w:r>
            <w:r>
              <w:rPr>
                <w:rFonts w:ascii="Tahoma" w:hAnsi="Tahoma" w:cs="Tahoma"/>
                <w:color w:val="0065A3"/>
                <w:sz w:val="17"/>
                <w:szCs w:val="17"/>
              </w:rPr>
              <w:t>i</w:t>
            </w:r>
            <w:r w:rsidRPr="005612AC">
              <w:rPr>
                <w:rFonts w:ascii="Tahoma" w:hAnsi="Tahoma" w:cs="Tahoma"/>
                <w:color w:val="0065A3"/>
                <w:sz w:val="17"/>
                <w:szCs w:val="17"/>
                <w:lang w:val="ru-RU"/>
              </w:rPr>
              <w:t>ван</w:t>
            </w:r>
            <w:r>
              <w:rPr>
                <w:rFonts w:ascii="Tahoma" w:hAnsi="Tahoma" w:cs="Tahoma"/>
                <w:color w:val="0065A3"/>
                <w:sz w:val="17"/>
                <w:szCs w:val="17"/>
              </w:rPr>
              <w:t>i</w:t>
            </w:r>
            <w:r w:rsidRPr="005612AC">
              <w:rPr>
                <w:rFonts w:ascii="Tahoma" w:hAnsi="Tahoma" w:cs="Tahoma"/>
                <w:color w:val="0065A3"/>
                <w:sz w:val="17"/>
                <w:szCs w:val="17"/>
                <w:lang w:val="ru-RU"/>
              </w:rPr>
              <w:t xml:space="preserve"> пог</w:t>
            </w:r>
            <w:r>
              <w:rPr>
                <w:rFonts w:ascii="Tahoma" w:hAnsi="Tahoma" w:cs="Tahoma"/>
                <w:color w:val="0065A3"/>
                <w:sz w:val="17"/>
                <w:szCs w:val="17"/>
              </w:rPr>
              <w:t>i</w:t>
            </w:r>
            <w:r w:rsidRPr="005612AC">
              <w:rPr>
                <w:rFonts w:ascii="Tahoma" w:hAnsi="Tahoma" w:cs="Tahoma"/>
                <w:color w:val="0065A3"/>
                <w:sz w:val="17"/>
                <w:szCs w:val="17"/>
                <w:lang w:val="ru-RU"/>
              </w:rPr>
              <w:t>ршення в економ</w:t>
            </w:r>
            <w:r>
              <w:rPr>
                <w:rFonts w:ascii="Tahoma" w:hAnsi="Tahoma" w:cs="Tahoma"/>
                <w:color w:val="0065A3"/>
                <w:sz w:val="17"/>
                <w:szCs w:val="17"/>
              </w:rPr>
              <w:t>i</w:t>
            </w:r>
            <w:r w:rsidRPr="005612AC">
              <w:rPr>
                <w:rFonts w:ascii="Tahoma" w:hAnsi="Tahoma" w:cs="Tahoma"/>
                <w:color w:val="0065A3"/>
                <w:sz w:val="17"/>
                <w:szCs w:val="17"/>
                <w:lang w:val="ru-RU"/>
              </w:rPr>
              <w:t>ц</w:t>
            </w:r>
            <w:r>
              <w:rPr>
                <w:rFonts w:ascii="Tahoma" w:hAnsi="Tahoma" w:cs="Tahoma"/>
                <w:color w:val="0065A3"/>
                <w:sz w:val="17"/>
                <w:szCs w:val="17"/>
              </w:rPr>
              <w:t>i</w:t>
            </w:r>
            <w:r w:rsidRPr="005612AC">
              <w:rPr>
                <w:rFonts w:ascii="Tahoma" w:hAnsi="Tahoma" w:cs="Tahoma"/>
                <w:color w:val="0065A3"/>
                <w:sz w:val="17"/>
                <w:szCs w:val="17"/>
                <w:lang w:val="ru-RU"/>
              </w:rPr>
              <w:t xml:space="preserve"> можуть негативно впливати на результати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w:t>
            </w:r>
            <w:r>
              <w:rPr>
                <w:rFonts w:ascii="Tahoma" w:hAnsi="Tahoma" w:cs="Tahoma"/>
                <w:color w:val="0065A3"/>
                <w:sz w:val="17"/>
                <w:szCs w:val="17"/>
              </w:rPr>
              <w:t>i</w:t>
            </w:r>
            <w:r w:rsidRPr="005612AC">
              <w:rPr>
                <w:rFonts w:ascii="Tahoma" w:hAnsi="Tahoma" w:cs="Tahoma"/>
                <w:color w:val="0065A3"/>
                <w:sz w:val="17"/>
                <w:szCs w:val="17"/>
                <w:lang w:val="ru-RU"/>
              </w:rPr>
              <w:t xml:space="preserve"> ф</w:t>
            </w:r>
            <w:r>
              <w:rPr>
                <w:rFonts w:ascii="Tahoma" w:hAnsi="Tahoma" w:cs="Tahoma"/>
                <w:color w:val="0065A3"/>
                <w:sz w:val="17"/>
                <w:szCs w:val="17"/>
              </w:rPr>
              <w:t>i</w:t>
            </w:r>
            <w:r w:rsidRPr="005612AC">
              <w:rPr>
                <w:rFonts w:ascii="Tahoma" w:hAnsi="Tahoma" w:cs="Tahoma"/>
                <w:color w:val="0065A3"/>
                <w:sz w:val="17"/>
                <w:szCs w:val="17"/>
                <w:lang w:val="ru-RU"/>
              </w:rPr>
              <w:t>нансове становище. Ефект такого потенц</w:t>
            </w:r>
            <w:r>
              <w:rPr>
                <w:rFonts w:ascii="Tahoma" w:hAnsi="Tahoma" w:cs="Tahoma"/>
                <w:color w:val="0065A3"/>
                <w:sz w:val="17"/>
                <w:szCs w:val="17"/>
              </w:rPr>
              <w:t>i</w:t>
            </w:r>
            <w:r w:rsidRPr="005612AC">
              <w:rPr>
                <w:rFonts w:ascii="Tahoma" w:hAnsi="Tahoma" w:cs="Tahoma"/>
                <w:color w:val="0065A3"/>
                <w:sz w:val="17"/>
                <w:szCs w:val="17"/>
                <w:lang w:val="ru-RU"/>
              </w:rPr>
              <w:t>йно негативного впливу не може бути достов</w:t>
            </w:r>
            <w:r>
              <w:rPr>
                <w:rFonts w:ascii="Tahoma" w:hAnsi="Tahoma" w:cs="Tahoma"/>
                <w:color w:val="0065A3"/>
                <w:sz w:val="17"/>
                <w:szCs w:val="17"/>
              </w:rPr>
              <w:t>i</w:t>
            </w:r>
            <w:r w:rsidRPr="005612AC">
              <w:rPr>
                <w:rFonts w:ascii="Tahoma" w:hAnsi="Tahoma" w:cs="Tahoma"/>
                <w:color w:val="0065A3"/>
                <w:sz w:val="17"/>
                <w:szCs w:val="17"/>
                <w:lang w:val="ru-RU"/>
              </w:rPr>
              <w:t>рно оц</w:t>
            </w:r>
            <w:r>
              <w:rPr>
                <w:rFonts w:ascii="Tahoma" w:hAnsi="Tahoma" w:cs="Tahoma"/>
                <w:color w:val="0065A3"/>
                <w:sz w:val="17"/>
                <w:szCs w:val="17"/>
              </w:rPr>
              <w:t>i</w:t>
            </w:r>
            <w:r w:rsidRPr="005612AC">
              <w:rPr>
                <w:rFonts w:ascii="Tahoma" w:hAnsi="Tahoma" w:cs="Tahoma"/>
                <w:color w:val="0065A3"/>
                <w:sz w:val="17"/>
                <w:szCs w:val="17"/>
                <w:lang w:val="ru-RU"/>
              </w:rPr>
              <w:t>нений.</w:t>
            </w:r>
            <w:r w:rsidRPr="005612AC">
              <w:rPr>
                <w:rFonts w:ascii="Tahoma" w:hAnsi="Tahoma" w:cs="Tahoma"/>
                <w:color w:val="0065A3"/>
                <w:sz w:val="17"/>
                <w:szCs w:val="17"/>
                <w:lang w:val="ru-RU"/>
              </w:rPr>
              <w:br/>
            </w:r>
            <w:r w:rsidRPr="005612AC">
              <w:rPr>
                <w:rFonts w:ascii="Tahoma" w:hAnsi="Tahoma" w:cs="Tahoma"/>
                <w:color w:val="0065A3"/>
                <w:sz w:val="17"/>
                <w:szCs w:val="17"/>
                <w:lang w:val="ru-RU"/>
              </w:rPr>
              <w:br/>
              <w:t>Оподаткування</w:t>
            </w:r>
            <w:r w:rsidRPr="005612AC">
              <w:rPr>
                <w:rFonts w:ascii="Tahoma" w:hAnsi="Tahoma" w:cs="Tahoma"/>
                <w:color w:val="0065A3"/>
                <w:sz w:val="17"/>
                <w:szCs w:val="17"/>
                <w:lang w:val="ru-RU"/>
              </w:rPr>
              <w:br/>
              <w:t>У результат</w:t>
            </w:r>
            <w:r>
              <w:rPr>
                <w:rFonts w:ascii="Tahoma" w:hAnsi="Tahoma" w:cs="Tahoma"/>
                <w:color w:val="0065A3"/>
                <w:sz w:val="17"/>
                <w:szCs w:val="17"/>
              </w:rPr>
              <w:t>i</w:t>
            </w:r>
            <w:r w:rsidRPr="005612AC">
              <w:rPr>
                <w:rFonts w:ascii="Tahoma" w:hAnsi="Tahoma" w:cs="Tahoma"/>
                <w:color w:val="0065A3"/>
                <w:sz w:val="17"/>
                <w:szCs w:val="17"/>
                <w:lang w:val="ru-RU"/>
              </w:rPr>
              <w:t xml:space="preserve"> загальної нестаб</w:t>
            </w:r>
            <w:r>
              <w:rPr>
                <w:rFonts w:ascii="Tahoma" w:hAnsi="Tahoma" w:cs="Tahoma"/>
                <w:color w:val="0065A3"/>
                <w:sz w:val="17"/>
                <w:szCs w:val="17"/>
              </w:rPr>
              <w:t>i</w:t>
            </w:r>
            <w:r w:rsidRPr="005612AC">
              <w:rPr>
                <w:rFonts w:ascii="Tahoma" w:hAnsi="Tahoma" w:cs="Tahoma"/>
                <w:color w:val="0065A3"/>
                <w:sz w:val="17"/>
                <w:szCs w:val="17"/>
                <w:lang w:val="ru-RU"/>
              </w:rPr>
              <w:t>льної економ</w:t>
            </w:r>
            <w:r>
              <w:rPr>
                <w:rFonts w:ascii="Tahoma" w:hAnsi="Tahoma" w:cs="Tahoma"/>
                <w:color w:val="0065A3"/>
                <w:sz w:val="17"/>
                <w:szCs w:val="17"/>
              </w:rPr>
              <w:t>i</w:t>
            </w:r>
            <w:r w:rsidRPr="005612AC">
              <w:rPr>
                <w:rFonts w:ascii="Tahoma" w:hAnsi="Tahoma" w:cs="Tahoma"/>
                <w:color w:val="0065A3"/>
                <w:sz w:val="17"/>
                <w:szCs w:val="17"/>
                <w:lang w:val="ru-RU"/>
              </w:rPr>
              <w:t>чної ситуац</w:t>
            </w:r>
            <w:r>
              <w:rPr>
                <w:rFonts w:ascii="Tahoma" w:hAnsi="Tahoma" w:cs="Tahoma"/>
                <w:color w:val="0065A3"/>
                <w:sz w:val="17"/>
                <w:szCs w:val="17"/>
              </w:rPr>
              <w:t>i</w:t>
            </w:r>
            <w:r w:rsidRPr="005612AC">
              <w:rPr>
                <w:rFonts w:ascii="Tahoma" w:hAnsi="Tahoma" w:cs="Tahoma"/>
                <w:color w:val="0065A3"/>
                <w:sz w:val="17"/>
                <w:szCs w:val="17"/>
                <w:lang w:val="ru-RU"/>
              </w:rPr>
              <w:t>ї в Україн</w:t>
            </w:r>
            <w:r>
              <w:rPr>
                <w:rFonts w:ascii="Tahoma" w:hAnsi="Tahoma" w:cs="Tahoma"/>
                <w:color w:val="0065A3"/>
                <w:sz w:val="17"/>
                <w:szCs w:val="17"/>
              </w:rPr>
              <w:t>i</w:t>
            </w:r>
            <w:r w:rsidRPr="005612AC">
              <w:rPr>
                <w:rFonts w:ascii="Tahoma" w:hAnsi="Tahoma" w:cs="Tahoma"/>
                <w:color w:val="0065A3"/>
                <w:sz w:val="17"/>
                <w:szCs w:val="17"/>
                <w:lang w:val="ru-RU"/>
              </w:rPr>
              <w:t xml:space="preserve"> податков</w:t>
            </w:r>
            <w:r>
              <w:rPr>
                <w:rFonts w:ascii="Tahoma" w:hAnsi="Tahoma" w:cs="Tahoma"/>
                <w:color w:val="0065A3"/>
                <w:sz w:val="17"/>
                <w:szCs w:val="17"/>
              </w:rPr>
              <w:t>i</w:t>
            </w:r>
            <w:r w:rsidRPr="005612AC">
              <w:rPr>
                <w:rFonts w:ascii="Tahoma" w:hAnsi="Tahoma" w:cs="Tahoma"/>
                <w:color w:val="0065A3"/>
                <w:sz w:val="17"/>
                <w:szCs w:val="17"/>
                <w:lang w:val="ru-RU"/>
              </w:rPr>
              <w:t xml:space="preserve"> органи прид</w:t>
            </w:r>
            <w:r>
              <w:rPr>
                <w:rFonts w:ascii="Tahoma" w:hAnsi="Tahoma" w:cs="Tahoma"/>
                <w:color w:val="0065A3"/>
                <w:sz w:val="17"/>
                <w:szCs w:val="17"/>
              </w:rPr>
              <w:t>i</w:t>
            </w:r>
            <w:r w:rsidRPr="005612AC">
              <w:rPr>
                <w:rFonts w:ascii="Tahoma" w:hAnsi="Tahoma" w:cs="Tahoma"/>
                <w:color w:val="0065A3"/>
                <w:sz w:val="17"/>
                <w:szCs w:val="17"/>
                <w:lang w:val="ru-RU"/>
              </w:rPr>
              <w:t>ляють все б</w:t>
            </w:r>
            <w:r>
              <w:rPr>
                <w:rFonts w:ascii="Tahoma" w:hAnsi="Tahoma" w:cs="Tahoma"/>
                <w:color w:val="0065A3"/>
                <w:sz w:val="17"/>
                <w:szCs w:val="17"/>
              </w:rPr>
              <w:t>i</w:t>
            </w:r>
            <w:r w:rsidRPr="005612AC">
              <w:rPr>
                <w:rFonts w:ascii="Tahoma" w:hAnsi="Tahoma" w:cs="Tahoma"/>
                <w:color w:val="0065A3"/>
                <w:sz w:val="17"/>
                <w:szCs w:val="17"/>
                <w:lang w:val="ru-RU"/>
              </w:rPr>
              <w:t>льше уваги д</w:t>
            </w:r>
            <w:r>
              <w:rPr>
                <w:rFonts w:ascii="Tahoma" w:hAnsi="Tahoma" w:cs="Tahoma"/>
                <w:color w:val="0065A3"/>
                <w:sz w:val="17"/>
                <w:szCs w:val="17"/>
              </w:rPr>
              <w:t>i</w:t>
            </w:r>
            <w:r w:rsidRPr="005612AC">
              <w:rPr>
                <w:rFonts w:ascii="Tahoma" w:hAnsi="Tahoma" w:cs="Tahoma"/>
                <w:color w:val="0065A3"/>
                <w:sz w:val="17"/>
                <w:szCs w:val="17"/>
                <w:lang w:val="ru-RU"/>
              </w:rPr>
              <w:t>ловим колам. У зв'язку з цим рег</w:t>
            </w:r>
            <w:r>
              <w:rPr>
                <w:rFonts w:ascii="Tahoma" w:hAnsi="Tahoma" w:cs="Tahoma"/>
                <w:color w:val="0065A3"/>
                <w:sz w:val="17"/>
                <w:szCs w:val="17"/>
              </w:rPr>
              <w:t>i</w:t>
            </w:r>
            <w:r w:rsidRPr="005612AC">
              <w:rPr>
                <w:rFonts w:ascii="Tahoma" w:hAnsi="Tahoma" w:cs="Tahoma"/>
                <w:color w:val="0065A3"/>
                <w:sz w:val="17"/>
                <w:szCs w:val="17"/>
                <w:lang w:val="ru-RU"/>
              </w:rPr>
              <w:t xml:space="preserve">ональне </w:t>
            </w:r>
            <w:r>
              <w:rPr>
                <w:rFonts w:ascii="Tahoma" w:hAnsi="Tahoma" w:cs="Tahoma"/>
                <w:color w:val="0065A3"/>
                <w:sz w:val="17"/>
                <w:szCs w:val="17"/>
              </w:rPr>
              <w:t>i</w:t>
            </w:r>
            <w:r w:rsidRPr="005612AC">
              <w:rPr>
                <w:rFonts w:ascii="Tahoma" w:hAnsi="Tahoma" w:cs="Tahoma"/>
                <w:color w:val="0065A3"/>
                <w:sz w:val="17"/>
                <w:szCs w:val="17"/>
                <w:lang w:val="ru-RU"/>
              </w:rPr>
              <w:t xml:space="preserve"> загальнодержавне податкове законодавство України пост</w:t>
            </w:r>
            <w:r>
              <w:rPr>
                <w:rFonts w:ascii="Tahoma" w:hAnsi="Tahoma" w:cs="Tahoma"/>
                <w:color w:val="0065A3"/>
                <w:sz w:val="17"/>
                <w:szCs w:val="17"/>
              </w:rPr>
              <w:t>i</w:t>
            </w:r>
            <w:r w:rsidRPr="005612AC">
              <w:rPr>
                <w:rFonts w:ascii="Tahoma" w:hAnsi="Tahoma" w:cs="Tahoma"/>
                <w:color w:val="0065A3"/>
                <w:sz w:val="17"/>
                <w:szCs w:val="17"/>
                <w:lang w:val="ru-RU"/>
              </w:rPr>
              <w:t>йно зм</w:t>
            </w:r>
            <w:r>
              <w:rPr>
                <w:rFonts w:ascii="Tahoma" w:hAnsi="Tahoma" w:cs="Tahoma"/>
                <w:color w:val="0065A3"/>
                <w:sz w:val="17"/>
                <w:szCs w:val="17"/>
              </w:rPr>
              <w:t>i</w:t>
            </w:r>
            <w:r w:rsidRPr="005612AC">
              <w:rPr>
                <w:rFonts w:ascii="Tahoma" w:hAnsi="Tahoma" w:cs="Tahoma"/>
                <w:color w:val="0065A3"/>
                <w:sz w:val="17"/>
                <w:szCs w:val="17"/>
                <w:lang w:val="ru-RU"/>
              </w:rPr>
              <w:t>нюються. Кр</w:t>
            </w:r>
            <w:r>
              <w:rPr>
                <w:rFonts w:ascii="Tahoma" w:hAnsi="Tahoma" w:cs="Tahoma"/>
                <w:color w:val="0065A3"/>
                <w:sz w:val="17"/>
                <w:szCs w:val="17"/>
              </w:rPr>
              <w:t>i</w:t>
            </w:r>
            <w:r w:rsidRPr="005612AC">
              <w:rPr>
                <w:rFonts w:ascii="Tahoma" w:hAnsi="Tahoma" w:cs="Tahoma"/>
                <w:color w:val="0065A3"/>
                <w:sz w:val="17"/>
                <w:szCs w:val="17"/>
                <w:lang w:val="ru-RU"/>
              </w:rPr>
              <w:t>м того, трапляються випадки їх непосл</w:t>
            </w:r>
            <w:r>
              <w:rPr>
                <w:rFonts w:ascii="Tahoma" w:hAnsi="Tahoma" w:cs="Tahoma"/>
                <w:color w:val="0065A3"/>
                <w:sz w:val="17"/>
                <w:szCs w:val="17"/>
              </w:rPr>
              <w:t>i</w:t>
            </w:r>
            <w:r w:rsidRPr="005612AC">
              <w:rPr>
                <w:rFonts w:ascii="Tahoma" w:hAnsi="Tahoma" w:cs="Tahoma"/>
                <w:color w:val="0065A3"/>
                <w:sz w:val="17"/>
                <w:szCs w:val="17"/>
                <w:lang w:val="ru-RU"/>
              </w:rPr>
              <w:t xml:space="preserve">довного застосування, тлумачення </w:t>
            </w:r>
            <w:r>
              <w:rPr>
                <w:rFonts w:ascii="Tahoma" w:hAnsi="Tahoma" w:cs="Tahoma"/>
                <w:color w:val="0065A3"/>
                <w:sz w:val="17"/>
                <w:szCs w:val="17"/>
              </w:rPr>
              <w:t>i</w:t>
            </w:r>
            <w:r w:rsidRPr="005612AC">
              <w:rPr>
                <w:rFonts w:ascii="Tahoma" w:hAnsi="Tahoma" w:cs="Tahoma"/>
                <w:color w:val="0065A3"/>
                <w:sz w:val="17"/>
                <w:szCs w:val="17"/>
                <w:lang w:val="ru-RU"/>
              </w:rPr>
              <w:t xml:space="preserve"> виконання. Недотримання закон</w:t>
            </w:r>
            <w:r>
              <w:rPr>
                <w:rFonts w:ascii="Tahoma" w:hAnsi="Tahoma" w:cs="Tahoma"/>
                <w:color w:val="0065A3"/>
                <w:sz w:val="17"/>
                <w:szCs w:val="17"/>
              </w:rPr>
              <w:t>i</w:t>
            </w:r>
            <w:r w:rsidRPr="005612AC">
              <w:rPr>
                <w:rFonts w:ascii="Tahoma" w:hAnsi="Tahoma" w:cs="Tahoma"/>
                <w:color w:val="0065A3"/>
                <w:sz w:val="17"/>
                <w:szCs w:val="17"/>
                <w:lang w:val="ru-RU"/>
              </w:rPr>
              <w:t>в та нормативних акт</w:t>
            </w:r>
            <w:r>
              <w:rPr>
                <w:rFonts w:ascii="Tahoma" w:hAnsi="Tahoma" w:cs="Tahoma"/>
                <w:color w:val="0065A3"/>
                <w:sz w:val="17"/>
                <w:szCs w:val="17"/>
              </w:rPr>
              <w:t>i</w:t>
            </w:r>
            <w:r w:rsidRPr="005612AC">
              <w:rPr>
                <w:rFonts w:ascii="Tahoma" w:hAnsi="Tahoma" w:cs="Tahoma"/>
                <w:color w:val="0065A3"/>
                <w:sz w:val="17"/>
                <w:szCs w:val="17"/>
                <w:lang w:val="ru-RU"/>
              </w:rPr>
              <w:t>в України може призвести до накладення серйозних штраф</w:t>
            </w:r>
            <w:r>
              <w:rPr>
                <w:rFonts w:ascii="Tahoma" w:hAnsi="Tahoma" w:cs="Tahoma"/>
                <w:color w:val="0065A3"/>
                <w:sz w:val="17"/>
                <w:szCs w:val="17"/>
              </w:rPr>
              <w:t>i</w:t>
            </w:r>
            <w:r w:rsidRPr="005612AC">
              <w:rPr>
                <w:rFonts w:ascii="Tahoma" w:hAnsi="Tahoma" w:cs="Tahoma"/>
                <w:color w:val="0065A3"/>
                <w:sz w:val="17"/>
                <w:szCs w:val="17"/>
                <w:lang w:val="ru-RU"/>
              </w:rPr>
              <w:t xml:space="preserve">в </w:t>
            </w:r>
            <w:r>
              <w:rPr>
                <w:rFonts w:ascii="Tahoma" w:hAnsi="Tahoma" w:cs="Tahoma"/>
                <w:color w:val="0065A3"/>
                <w:sz w:val="17"/>
                <w:szCs w:val="17"/>
              </w:rPr>
              <w:t>i</w:t>
            </w:r>
            <w:r w:rsidRPr="005612AC">
              <w:rPr>
                <w:rFonts w:ascii="Tahoma" w:hAnsi="Tahoma" w:cs="Tahoma"/>
                <w:color w:val="0065A3"/>
                <w:sz w:val="17"/>
                <w:szCs w:val="17"/>
                <w:lang w:val="ru-RU"/>
              </w:rPr>
              <w:t xml:space="preserve"> пен</w:t>
            </w:r>
            <w:r>
              <w:rPr>
                <w:rFonts w:ascii="Tahoma" w:hAnsi="Tahoma" w:cs="Tahoma"/>
                <w:color w:val="0065A3"/>
                <w:sz w:val="17"/>
                <w:szCs w:val="17"/>
              </w:rPr>
              <w:t>i</w:t>
            </w:r>
            <w:r w:rsidRPr="005612AC">
              <w:rPr>
                <w:rFonts w:ascii="Tahoma" w:hAnsi="Tahoma" w:cs="Tahoma"/>
                <w:color w:val="0065A3"/>
                <w:sz w:val="17"/>
                <w:szCs w:val="17"/>
                <w:lang w:val="ru-RU"/>
              </w:rPr>
              <w:t>. В результат</w:t>
            </w:r>
            <w:r>
              <w:rPr>
                <w:rFonts w:ascii="Tahoma" w:hAnsi="Tahoma" w:cs="Tahoma"/>
                <w:color w:val="0065A3"/>
                <w:sz w:val="17"/>
                <w:szCs w:val="17"/>
              </w:rPr>
              <w:t>i</w:t>
            </w:r>
            <w:r w:rsidRPr="005612AC">
              <w:rPr>
                <w:rFonts w:ascii="Tahoma" w:hAnsi="Tahoma" w:cs="Tahoma"/>
                <w:color w:val="0065A3"/>
                <w:sz w:val="17"/>
                <w:szCs w:val="17"/>
                <w:lang w:val="ru-RU"/>
              </w:rPr>
              <w:t xml:space="preserve"> майбутн</w:t>
            </w:r>
            <w:r>
              <w:rPr>
                <w:rFonts w:ascii="Tahoma" w:hAnsi="Tahoma" w:cs="Tahoma"/>
                <w:color w:val="0065A3"/>
                <w:sz w:val="17"/>
                <w:szCs w:val="17"/>
              </w:rPr>
              <w:t>i</w:t>
            </w:r>
            <w:r w:rsidRPr="005612AC">
              <w:rPr>
                <w:rFonts w:ascii="Tahoma" w:hAnsi="Tahoma" w:cs="Tahoma"/>
                <w:color w:val="0065A3"/>
                <w:sz w:val="17"/>
                <w:szCs w:val="17"/>
                <w:lang w:val="ru-RU"/>
              </w:rPr>
              <w:t>х податкових перев</w:t>
            </w:r>
            <w:r>
              <w:rPr>
                <w:rFonts w:ascii="Tahoma" w:hAnsi="Tahoma" w:cs="Tahoma"/>
                <w:color w:val="0065A3"/>
                <w:sz w:val="17"/>
                <w:szCs w:val="17"/>
              </w:rPr>
              <w:t>i</w:t>
            </w:r>
            <w:r w:rsidRPr="005612AC">
              <w:rPr>
                <w:rFonts w:ascii="Tahoma" w:hAnsi="Tahoma" w:cs="Tahoma"/>
                <w:color w:val="0065A3"/>
                <w:sz w:val="17"/>
                <w:szCs w:val="17"/>
                <w:lang w:val="ru-RU"/>
              </w:rPr>
              <w:t>рок можуть бути виявлен</w:t>
            </w:r>
            <w:r>
              <w:rPr>
                <w:rFonts w:ascii="Tahoma" w:hAnsi="Tahoma" w:cs="Tahoma"/>
                <w:color w:val="0065A3"/>
                <w:sz w:val="17"/>
                <w:szCs w:val="17"/>
              </w:rPr>
              <w:t>i</w:t>
            </w:r>
            <w:r w:rsidRPr="005612AC">
              <w:rPr>
                <w:rFonts w:ascii="Tahoma" w:hAnsi="Tahoma" w:cs="Tahoma"/>
                <w:color w:val="0065A3"/>
                <w:sz w:val="17"/>
                <w:szCs w:val="17"/>
                <w:lang w:val="ru-RU"/>
              </w:rPr>
              <w:t xml:space="preserve"> додатков</w:t>
            </w:r>
            <w:r>
              <w:rPr>
                <w:rFonts w:ascii="Tahoma" w:hAnsi="Tahoma" w:cs="Tahoma"/>
                <w:color w:val="0065A3"/>
                <w:sz w:val="17"/>
                <w:szCs w:val="17"/>
              </w:rPr>
              <w:t>i</w:t>
            </w:r>
            <w:r w:rsidRPr="005612AC">
              <w:rPr>
                <w:rFonts w:ascii="Tahoma" w:hAnsi="Tahoma" w:cs="Tahoma"/>
                <w:color w:val="0065A3"/>
                <w:sz w:val="17"/>
                <w:szCs w:val="17"/>
                <w:lang w:val="ru-RU"/>
              </w:rPr>
              <w:t xml:space="preserve"> зобов'язання, як</w:t>
            </w:r>
            <w:r>
              <w:rPr>
                <w:rFonts w:ascii="Tahoma" w:hAnsi="Tahoma" w:cs="Tahoma"/>
                <w:color w:val="0065A3"/>
                <w:sz w:val="17"/>
                <w:szCs w:val="17"/>
              </w:rPr>
              <w:t>i</w:t>
            </w:r>
            <w:r w:rsidRPr="005612AC">
              <w:rPr>
                <w:rFonts w:ascii="Tahoma" w:hAnsi="Tahoma" w:cs="Tahoma"/>
                <w:color w:val="0065A3"/>
                <w:sz w:val="17"/>
                <w:szCs w:val="17"/>
                <w:lang w:val="ru-RU"/>
              </w:rPr>
              <w:t xml:space="preserve"> не будуть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дати податкової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Товариства. Такими зобов'язаннями можуть бути власне податки, а також штрафи </w:t>
            </w:r>
            <w:r>
              <w:rPr>
                <w:rFonts w:ascii="Tahoma" w:hAnsi="Tahoma" w:cs="Tahoma"/>
                <w:color w:val="0065A3"/>
                <w:sz w:val="17"/>
                <w:szCs w:val="17"/>
              </w:rPr>
              <w:t>i</w:t>
            </w:r>
            <w:r w:rsidRPr="005612AC">
              <w:rPr>
                <w:rFonts w:ascii="Tahoma" w:hAnsi="Tahoma" w:cs="Tahoma"/>
                <w:color w:val="0065A3"/>
                <w:sz w:val="17"/>
                <w:szCs w:val="17"/>
                <w:lang w:val="ru-RU"/>
              </w:rPr>
              <w:t xml:space="preserve"> пеня; та їх розм</w:t>
            </w:r>
            <w:r>
              <w:rPr>
                <w:rFonts w:ascii="Tahoma" w:hAnsi="Tahoma" w:cs="Tahoma"/>
                <w:color w:val="0065A3"/>
                <w:sz w:val="17"/>
                <w:szCs w:val="17"/>
              </w:rPr>
              <w:t>i</w:t>
            </w:r>
            <w:r w:rsidRPr="005612AC">
              <w:rPr>
                <w:rFonts w:ascii="Tahoma" w:hAnsi="Tahoma" w:cs="Tahoma"/>
                <w:color w:val="0065A3"/>
                <w:sz w:val="17"/>
                <w:szCs w:val="17"/>
                <w:lang w:val="ru-RU"/>
              </w:rPr>
              <w:t xml:space="preserve">ри можуть бути </w:t>
            </w:r>
            <w:r>
              <w:rPr>
                <w:rFonts w:ascii="Tahoma" w:hAnsi="Tahoma" w:cs="Tahoma"/>
                <w:color w:val="0065A3"/>
                <w:sz w:val="17"/>
                <w:szCs w:val="17"/>
              </w:rPr>
              <w:t>i</w:t>
            </w:r>
            <w:r w:rsidRPr="005612AC">
              <w:rPr>
                <w:rFonts w:ascii="Tahoma" w:hAnsi="Tahoma" w:cs="Tahoma"/>
                <w:color w:val="0065A3"/>
                <w:sz w:val="17"/>
                <w:szCs w:val="17"/>
                <w:lang w:val="ru-RU"/>
              </w:rPr>
              <w:t>стотними. Товариство вважає, що воно в</w:t>
            </w:r>
            <w:r>
              <w:rPr>
                <w:rFonts w:ascii="Tahoma" w:hAnsi="Tahoma" w:cs="Tahoma"/>
                <w:color w:val="0065A3"/>
                <w:sz w:val="17"/>
                <w:szCs w:val="17"/>
              </w:rPr>
              <w:t>i</w:t>
            </w:r>
            <w:r w:rsidRPr="005612AC">
              <w:rPr>
                <w:rFonts w:ascii="Tahoma" w:hAnsi="Tahoma" w:cs="Tahoma"/>
                <w:color w:val="0065A3"/>
                <w:sz w:val="17"/>
                <w:szCs w:val="17"/>
                <w:lang w:val="ru-RU"/>
              </w:rPr>
              <w:t>добразило вс</w:t>
            </w:r>
            <w:r>
              <w:rPr>
                <w:rFonts w:ascii="Tahoma" w:hAnsi="Tahoma" w:cs="Tahoma"/>
                <w:color w:val="0065A3"/>
                <w:sz w:val="17"/>
                <w:szCs w:val="17"/>
              </w:rPr>
              <w:t>i</w:t>
            </w:r>
            <w:r w:rsidRPr="005612AC">
              <w:rPr>
                <w:rFonts w:ascii="Tahoma" w:hAnsi="Tahoma" w:cs="Tahoma"/>
                <w:color w:val="0065A3"/>
                <w:sz w:val="17"/>
                <w:szCs w:val="17"/>
                <w:lang w:val="ru-RU"/>
              </w:rPr>
              <w:t xml:space="preserve"> операц</w:t>
            </w:r>
            <w:r>
              <w:rPr>
                <w:rFonts w:ascii="Tahoma" w:hAnsi="Tahoma" w:cs="Tahoma"/>
                <w:color w:val="0065A3"/>
                <w:sz w:val="17"/>
                <w:szCs w:val="17"/>
              </w:rPr>
              <w:t>i</w:t>
            </w:r>
            <w:r w:rsidRPr="005612AC">
              <w:rPr>
                <w:rFonts w:ascii="Tahoma" w:hAnsi="Tahoma" w:cs="Tahoma"/>
                <w:color w:val="0065A3"/>
                <w:sz w:val="17"/>
                <w:szCs w:val="17"/>
                <w:lang w:val="ru-RU"/>
              </w:rPr>
              <w:t>ї 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дност</w:t>
            </w:r>
            <w:r>
              <w:rPr>
                <w:rFonts w:ascii="Tahoma" w:hAnsi="Tahoma" w:cs="Tahoma"/>
                <w:color w:val="0065A3"/>
                <w:sz w:val="17"/>
                <w:szCs w:val="17"/>
              </w:rPr>
              <w:t>i</w:t>
            </w:r>
            <w:r w:rsidRPr="005612AC">
              <w:rPr>
                <w:rFonts w:ascii="Tahoma" w:hAnsi="Tahoma" w:cs="Tahoma"/>
                <w:color w:val="0065A3"/>
                <w:sz w:val="17"/>
                <w:szCs w:val="17"/>
                <w:lang w:val="ru-RU"/>
              </w:rPr>
              <w:t xml:space="preserve"> з чинним податковим законодавством.</w:t>
            </w:r>
            <w:r w:rsidRPr="005612AC">
              <w:rPr>
                <w:rFonts w:ascii="Tahoma" w:hAnsi="Tahoma" w:cs="Tahoma"/>
                <w:color w:val="0065A3"/>
                <w:sz w:val="17"/>
                <w:szCs w:val="17"/>
                <w:lang w:val="ru-RU"/>
              </w:rPr>
              <w:br/>
              <w:t>Юридичн</w:t>
            </w:r>
            <w:r>
              <w:rPr>
                <w:rFonts w:ascii="Tahoma" w:hAnsi="Tahoma" w:cs="Tahoma"/>
                <w:color w:val="0065A3"/>
                <w:sz w:val="17"/>
                <w:szCs w:val="17"/>
              </w:rPr>
              <w:t>i</w:t>
            </w:r>
            <w:r w:rsidRPr="005612AC">
              <w:rPr>
                <w:rFonts w:ascii="Tahoma" w:hAnsi="Tahoma" w:cs="Tahoma"/>
                <w:color w:val="0065A3"/>
                <w:sz w:val="17"/>
                <w:szCs w:val="17"/>
                <w:lang w:val="ru-RU"/>
              </w:rPr>
              <w:t xml:space="preserve"> питання</w:t>
            </w:r>
            <w:r w:rsidRPr="005612AC">
              <w:rPr>
                <w:rFonts w:ascii="Tahoma" w:hAnsi="Tahoma" w:cs="Tahoma"/>
                <w:color w:val="0065A3"/>
                <w:sz w:val="17"/>
                <w:szCs w:val="17"/>
                <w:lang w:val="ru-RU"/>
              </w:rPr>
              <w:br/>
              <w:t>В процес</w:t>
            </w:r>
            <w:r>
              <w:rPr>
                <w:rFonts w:ascii="Tahoma" w:hAnsi="Tahoma" w:cs="Tahoma"/>
                <w:color w:val="0065A3"/>
                <w:sz w:val="17"/>
                <w:szCs w:val="17"/>
              </w:rPr>
              <w:t>i</w:t>
            </w:r>
            <w:r w:rsidRPr="005612AC">
              <w:rPr>
                <w:rFonts w:ascii="Tahoma" w:hAnsi="Tahoma" w:cs="Tahoma"/>
                <w:color w:val="0065A3"/>
                <w:sz w:val="17"/>
                <w:szCs w:val="17"/>
                <w:lang w:val="ru-RU"/>
              </w:rPr>
              <w:t xml:space="preserve"> звичайної д</w:t>
            </w:r>
            <w:r>
              <w:rPr>
                <w:rFonts w:ascii="Tahoma" w:hAnsi="Tahoma" w:cs="Tahoma"/>
                <w:color w:val="0065A3"/>
                <w:sz w:val="17"/>
                <w:szCs w:val="17"/>
              </w:rPr>
              <w:t>i</w:t>
            </w:r>
            <w:r w:rsidRPr="005612AC">
              <w:rPr>
                <w:rFonts w:ascii="Tahoma" w:hAnsi="Tahoma" w:cs="Tahoma"/>
                <w:color w:val="0065A3"/>
                <w:sz w:val="17"/>
                <w:szCs w:val="17"/>
                <w:lang w:val="ru-RU"/>
              </w:rPr>
              <w:t>яльност</w:t>
            </w:r>
            <w:r>
              <w:rPr>
                <w:rFonts w:ascii="Tahoma" w:hAnsi="Tahoma" w:cs="Tahoma"/>
                <w:color w:val="0065A3"/>
                <w:sz w:val="17"/>
                <w:szCs w:val="17"/>
              </w:rPr>
              <w:t>i</w:t>
            </w:r>
            <w:r w:rsidRPr="005612AC">
              <w:rPr>
                <w:rFonts w:ascii="Tahoma" w:hAnsi="Tahoma" w:cs="Tahoma"/>
                <w:color w:val="0065A3"/>
                <w:sz w:val="17"/>
                <w:szCs w:val="17"/>
                <w:lang w:val="ru-RU"/>
              </w:rPr>
              <w:t xml:space="preserve"> Товариство не залучене в судов</w:t>
            </w:r>
            <w:r>
              <w:rPr>
                <w:rFonts w:ascii="Tahoma" w:hAnsi="Tahoma" w:cs="Tahoma"/>
                <w:color w:val="0065A3"/>
                <w:sz w:val="17"/>
                <w:szCs w:val="17"/>
              </w:rPr>
              <w:t>i</w:t>
            </w:r>
            <w:r w:rsidRPr="005612AC">
              <w:rPr>
                <w:rFonts w:ascii="Tahoma" w:hAnsi="Tahoma" w:cs="Tahoma"/>
                <w:color w:val="0065A3"/>
                <w:sz w:val="17"/>
                <w:szCs w:val="17"/>
                <w:lang w:val="ru-RU"/>
              </w:rPr>
              <w:t xml:space="preserve"> розгляди </w:t>
            </w:r>
            <w:r>
              <w:rPr>
                <w:rFonts w:ascii="Tahoma" w:hAnsi="Tahoma" w:cs="Tahoma"/>
                <w:color w:val="0065A3"/>
                <w:sz w:val="17"/>
                <w:szCs w:val="17"/>
              </w:rPr>
              <w:t>i</w:t>
            </w:r>
            <w:r w:rsidRPr="005612AC">
              <w:rPr>
                <w:rFonts w:ascii="Tahoma" w:hAnsi="Tahoma" w:cs="Tahoma"/>
                <w:color w:val="0065A3"/>
                <w:sz w:val="17"/>
                <w:szCs w:val="17"/>
                <w:lang w:val="ru-RU"/>
              </w:rPr>
              <w:t xml:space="preserve"> до нього не висуваються </w:t>
            </w:r>
            <w:r>
              <w:rPr>
                <w:rFonts w:ascii="Tahoma" w:hAnsi="Tahoma" w:cs="Tahoma"/>
                <w:color w:val="0065A3"/>
                <w:sz w:val="17"/>
                <w:szCs w:val="17"/>
              </w:rPr>
              <w:t>i</w:t>
            </w:r>
            <w:r w:rsidRPr="005612AC">
              <w:rPr>
                <w:rFonts w:ascii="Tahoma" w:hAnsi="Tahoma" w:cs="Tahoma"/>
                <w:color w:val="0065A3"/>
                <w:sz w:val="17"/>
                <w:szCs w:val="17"/>
                <w:lang w:val="ru-RU"/>
              </w:rPr>
              <w:t>нш</w:t>
            </w:r>
            <w:r>
              <w:rPr>
                <w:rFonts w:ascii="Tahoma" w:hAnsi="Tahoma" w:cs="Tahoma"/>
                <w:color w:val="0065A3"/>
                <w:sz w:val="17"/>
                <w:szCs w:val="17"/>
              </w:rPr>
              <w:t>i</w:t>
            </w:r>
            <w:r w:rsidRPr="005612AC">
              <w:rPr>
                <w:rFonts w:ascii="Tahoma" w:hAnsi="Tahoma" w:cs="Tahoma"/>
                <w:color w:val="0065A3"/>
                <w:sz w:val="17"/>
                <w:szCs w:val="17"/>
                <w:lang w:val="ru-RU"/>
              </w:rPr>
              <w:t xml:space="preserve"> претенз</w:t>
            </w:r>
            <w:r>
              <w:rPr>
                <w:rFonts w:ascii="Tahoma" w:hAnsi="Tahoma" w:cs="Tahoma"/>
                <w:color w:val="0065A3"/>
                <w:sz w:val="17"/>
                <w:szCs w:val="17"/>
              </w:rPr>
              <w:t>i</w:t>
            </w:r>
            <w:r w:rsidRPr="005612AC">
              <w:rPr>
                <w:rFonts w:ascii="Tahoma" w:hAnsi="Tahoma" w:cs="Tahoma"/>
                <w:color w:val="0065A3"/>
                <w:sz w:val="17"/>
                <w:szCs w:val="17"/>
                <w:lang w:val="ru-RU"/>
              </w:rPr>
              <w:t>ї.</w:t>
            </w:r>
          </w:p>
        </w:tc>
      </w:tr>
      <w:tr w:rsidR="005612AC" w:rsidRPr="005612AC" w:rsidTr="005612A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5612AC" w:rsidRPr="005612AC" w:rsidRDefault="005612AC">
            <w:pPr>
              <w:spacing w:line="180" w:lineRule="atLeast"/>
              <w:rPr>
                <w:rFonts w:ascii="Tahoma" w:hAnsi="Tahoma" w:cs="Tahoma"/>
                <w:color w:val="0065A3"/>
                <w:sz w:val="17"/>
                <w:szCs w:val="17"/>
                <w:lang w:val="ru-RU"/>
              </w:rPr>
            </w:pPr>
            <w:r w:rsidRPr="005612AC">
              <w:rPr>
                <w:rFonts w:ascii="Tahoma" w:hAnsi="Tahoma" w:cs="Tahoma"/>
                <w:color w:val="0065A3"/>
                <w:sz w:val="17"/>
                <w:szCs w:val="17"/>
                <w:lang w:val="ru-RU"/>
              </w:rPr>
              <w:t>6. ПОД</w:t>
            </w:r>
            <w:r>
              <w:rPr>
                <w:rFonts w:ascii="Tahoma" w:hAnsi="Tahoma" w:cs="Tahoma"/>
                <w:color w:val="0065A3"/>
                <w:sz w:val="17"/>
                <w:szCs w:val="17"/>
              </w:rPr>
              <w:t>I</w:t>
            </w:r>
            <w:r w:rsidRPr="005612AC">
              <w:rPr>
                <w:rFonts w:ascii="Tahoma" w:hAnsi="Tahoma" w:cs="Tahoma"/>
                <w:color w:val="0065A3"/>
                <w:sz w:val="17"/>
                <w:szCs w:val="17"/>
                <w:lang w:val="ru-RU"/>
              </w:rPr>
              <w:t>Ї П</w:t>
            </w:r>
            <w:r>
              <w:rPr>
                <w:rFonts w:ascii="Tahoma" w:hAnsi="Tahoma" w:cs="Tahoma"/>
                <w:color w:val="0065A3"/>
                <w:sz w:val="17"/>
                <w:szCs w:val="17"/>
              </w:rPr>
              <w:t>I</w:t>
            </w:r>
            <w:r w:rsidRPr="005612AC">
              <w:rPr>
                <w:rFonts w:ascii="Tahoma" w:hAnsi="Tahoma" w:cs="Tahoma"/>
                <w:color w:val="0065A3"/>
                <w:sz w:val="17"/>
                <w:szCs w:val="17"/>
                <w:lang w:val="ru-RU"/>
              </w:rPr>
              <w:t>СЛЯ ЗВ</w:t>
            </w:r>
            <w:r>
              <w:rPr>
                <w:rFonts w:ascii="Tahoma" w:hAnsi="Tahoma" w:cs="Tahoma"/>
                <w:color w:val="0065A3"/>
                <w:sz w:val="17"/>
                <w:szCs w:val="17"/>
              </w:rPr>
              <w:t>I</w:t>
            </w:r>
            <w:r w:rsidRPr="005612AC">
              <w:rPr>
                <w:rFonts w:ascii="Tahoma" w:hAnsi="Tahoma" w:cs="Tahoma"/>
                <w:color w:val="0065A3"/>
                <w:sz w:val="17"/>
                <w:szCs w:val="17"/>
                <w:lang w:val="ru-RU"/>
              </w:rPr>
              <w:t>ТНОЇ ДАТИ</w:t>
            </w:r>
            <w:r w:rsidRPr="005612AC">
              <w:rPr>
                <w:rFonts w:ascii="Tahoma" w:hAnsi="Tahoma" w:cs="Tahoma"/>
                <w:color w:val="0065A3"/>
                <w:sz w:val="17"/>
                <w:szCs w:val="17"/>
                <w:lang w:val="ru-RU"/>
              </w:rPr>
              <w:br/>
            </w:r>
            <w:r w:rsidRPr="005612AC">
              <w:rPr>
                <w:rFonts w:ascii="Tahoma" w:hAnsi="Tahoma" w:cs="Tahoma"/>
                <w:color w:val="0065A3"/>
                <w:sz w:val="17"/>
                <w:szCs w:val="17"/>
                <w:lang w:val="ru-RU"/>
              </w:rPr>
              <w:br/>
              <w:t>П</w:t>
            </w:r>
            <w:r>
              <w:rPr>
                <w:rFonts w:ascii="Tahoma" w:hAnsi="Tahoma" w:cs="Tahoma"/>
                <w:color w:val="0065A3"/>
                <w:sz w:val="17"/>
                <w:szCs w:val="17"/>
              </w:rPr>
              <w:t>i</w:t>
            </w:r>
            <w:r w:rsidRPr="005612AC">
              <w:rPr>
                <w:rFonts w:ascii="Tahoma" w:hAnsi="Tahoma" w:cs="Tahoma"/>
                <w:color w:val="0065A3"/>
                <w:sz w:val="17"/>
                <w:szCs w:val="17"/>
                <w:lang w:val="ru-RU"/>
              </w:rPr>
              <w:t>сля 31 грудня 2016року до дати затвердження кер</w:t>
            </w:r>
            <w:r>
              <w:rPr>
                <w:rFonts w:ascii="Tahoma" w:hAnsi="Tahoma" w:cs="Tahoma"/>
                <w:color w:val="0065A3"/>
                <w:sz w:val="17"/>
                <w:szCs w:val="17"/>
              </w:rPr>
              <w:t>i</w:t>
            </w:r>
            <w:r w:rsidRPr="005612AC">
              <w:rPr>
                <w:rFonts w:ascii="Tahoma" w:hAnsi="Tahoma" w:cs="Tahoma"/>
                <w:color w:val="0065A3"/>
                <w:sz w:val="17"/>
                <w:szCs w:val="17"/>
                <w:lang w:val="ru-RU"/>
              </w:rPr>
              <w:t>вництвом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 xml:space="preserve"> не в</w:t>
            </w:r>
            <w:r>
              <w:rPr>
                <w:rFonts w:ascii="Tahoma" w:hAnsi="Tahoma" w:cs="Tahoma"/>
                <w:color w:val="0065A3"/>
                <w:sz w:val="17"/>
                <w:szCs w:val="17"/>
              </w:rPr>
              <w:t>i</w:t>
            </w:r>
            <w:r w:rsidRPr="005612AC">
              <w:rPr>
                <w:rFonts w:ascii="Tahoma" w:hAnsi="Tahoma" w:cs="Tahoma"/>
                <w:color w:val="0065A3"/>
                <w:sz w:val="17"/>
                <w:szCs w:val="17"/>
                <w:lang w:val="ru-RU"/>
              </w:rPr>
              <w:t>дбувалося под</w:t>
            </w:r>
            <w:r>
              <w:rPr>
                <w:rFonts w:ascii="Tahoma" w:hAnsi="Tahoma" w:cs="Tahoma"/>
                <w:color w:val="0065A3"/>
                <w:sz w:val="17"/>
                <w:szCs w:val="17"/>
              </w:rPr>
              <w:t>i</w:t>
            </w:r>
            <w:r w:rsidRPr="005612AC">
              <w:rPr>
                <w:rFonts w:ascii="Tahoma" w:hAnsi="Tahoma" w:cs="Tahoma"/>
                <w:color w:val="0065A3"/>
                <w:sz w:val="17"/>
                <w:szCs w:val="17"/>
                <w:lang w:val="ru-RU"/>
              </w:rPr>
              <w:t>й, як</w:t>
            </w:r>
            <w:r>
              <w:rPr>
                <w:rFonts w:ascii="Tahoma" w:hAnsi="Tahoma" w:cs="Tahoma"/>
                <w:color w:val="0065A3"/>
                <w:sz w:val="17"/>
                <w:szCs w:val="17"/>
              </w:rPr>
              <w:t>i</w:t>
            </w:r>
            <w:r w:rsidRPr="005612AC">
              <w:rPr>
                <w:rFonts w:ascii="Tahoma" w:hAnsi="Tahoma" w:cs="Tahoma"/>
                <w:color w:val="0065A3"/>
                <w:sz w:val="17"/>
                <w:szCs w:val="17"/>
                <w:lang w:val="ru-RU"/>
              </w:rPr>
              <w:t xml:space="preserve"> могли би вплинути на ф</w:t>
            </w:r>
            <w:r>
              <w:rPr>
                <w:rFonts w:ascii="Tahoma" w:hAnsi="Tahoma" w:cs="Tahoma"/>
                <w:color w:val="0065A3"/>
                <w:sz w:val="17"/>
                <w:szCs w:val="17"/>
              </w:rPr>
              <w:t>i</w:t>
            </w:r>
            <w:r w:rsidRPr="005612AC">
              <w:rPr>
                <w:rFonts w:ascii="Tahoma" w:hAnsi="Tahoma" w:cs="Tahoma"/>
                <w:color w:val="0065A3"/>
                <w:sz w:val="17"/>
                <w:szCs w:val="17"/>
                <w:lang w:val="ru-RU"/>
              </w:rPr>
              <w:t>нансовий стан Товариства.</w:t>
            </w:r>
            <w:r w:rsidRPr="005612AC">
              <w:rPr>
                <w:rFonts w:ascii="Tahoma" w:hAnsi="Tahoma" w:cs="Tahoma"/>
                <w:color w:val="0065A3"/>
                <w:sz w:val="17"/>
                <w:szCs w:val="17"/>
                <w:lang w:val="ru-RU"/>
              </w:rPr>
              <w:br/>
              <w:t>Ф</w:t>
            </w:r>
            <w:r>
              <w:rPr>
                <w:rFonts w:ascii="Tahoma" w:hAnsi="Tahoma" w:cs="Tahoma"/>
                <w:color w:val="0065A3"/>
                <w:sz w:val="17"/>
                <w:szCs w:val="17"/>
              </w:rPr>
              <w:t>i</w:t>
            </w:r>
            <w:r w:rsidRPr="005612AC">
              <w:rPr>
                <w:rFonts w:ascii="Tahoma" w:hAnsi="Tahoma" w:cs="Tahoma"/>
                <w:color w:val="0065A3"/>
                <w:sz w:val="17"/>
                <w:szCs w:val="17"/>
                <w:lang w:val="ru-RU"/>
              </w:rPr>
              <w:t>нансова зв</w:t>
            </w:r>
            <w:r>
              <w:rPr>
                <w:rFonts w:ascii="Tahoma" w:hAnsi="Tahoma" w:cs="Tahoma"/>
                <w:color w:val="0065A3"/>
                <w:sz w:val="17"/>
                <w:szCs w:val="17"/>
              </w:rPr>
              <w:t>i</w:t>
            </w:r>
            <w:r w:rsidRPr="005612AC">
              <w:rPr>
                <w:rFonts w:ascii="Tahoma" w:hAnsi="Tahoma" w:cs="Tahoma"/>
                <w:color w:val="0065A3"/>
                <w:sz w:val="17"/>
                <w:szCs w:val="17"/>
                <w:lang w:val="ru-RU"/>
              </w:rPr>
              <w:t>тн</w:t>
            </w:r>
            <w:r>
              <w:rPr>
                <w:rFonts w:ascii="Tahoma" w:hAnsi="Tahoma" w:cs="Tahoma"/>
                <w:color w:val="0065A3"/>
                <w:sz w:val="17"/>
                <w:szCs w:val="17"/>
              </w:rPr>
              <w:t>i</w:t>
            </w:r>
            <w:r w:rsidRPr="005612AC">
              <w:rPr>
                <w:rFonts w:ascii="Tahoma" w:hAnsi="Tahoma" w:cs="Tahoma"/>
                <w:color w:val="0065A3"/>
                <w:sz w:val="17"/>
                <w:szCs w:val="17"/>
                <w:lang w:val="ru-RU"/>
              </w:rPr>
              <w:t>сть в</w:t>
            </w:r>
            <w:r>
              <w:rPr>
                <w:rFonts w:ascii="Tahoma" w:hAnsi="Tahoma" w:cs="Tahoma"/>
                <w:color w:val="0065A3"/>
                <w:sz w:val="17"/>
                <w:szCs w:val="17"/>
              </w:rPr>
              <w:t>i</w:t>
            </w:r>
            <w:r w:rsidRPr="005612AC">
              <w:rPr>
                <w:rFonts w:ascii="Tahoma" w:hAnsi="Tahoma" w:cs="Tahoma"/>
                <w:color w:val="0065A3"/>
                <w:sz w:val="17"/>
                <w:szCs w:val="17"/>
                <w:lang w:val="ru-RU"/>
              </w:rPr>
              <w:t>дображає достов</w:t>
            </w:r>
            <w:r>
              <w:rPr>
                <w:rFonts w:ascii="Tahoma" w:hAnsi="Tahoma" w:cs="Tahoma"/>
                <w:color w:val="0065A3"/>
                <w:sz w:val="17"/>
                <w:szCs w:val="17"/>
              </w:rPr>
              <w:t>i</w:t>
            </w:r>
            <w:r w:rsidRPr="005612AC">
              <w:rPr>
                <w:rFonts w:ascii="Tahoma" w:hAnsi="Tahoma" w:cs="Tahoma"/>
                <w:color w:val="0065A3"/>
                <w:sz w:val="17"/>
                <w:szCs w:val="17"/>
                <w:lang w:val="ru-RU"/>
              </w:rPr>
              <w:t>рно у вс</w:t>
            </w:r>
            <w:r>
              <w:rPr>
                <w:rFonts w:ascii="Tahoma" w:hAnsi="Tahoma" w:cs="Tahoma"/>
                <w:color w:val="0065A3"/>
                <w:sz w:val="17"/>
                <w:szCs w:val="17"/>
              </w:rPr>
              <w:t>i</w:t>
            </w:r>
            <w:r w:rsidRPr="005612AC">
              <w:rPr>
                <w:rFonts w:ascii="Tahoma" w:hAnsi="Tahoma" w:cs="Tahoma"/>
                <w:color w:val="0065A3"/>
                <w:sz w:val="17"/>
                <w:szCs w:val="17"/>
                <w:lang w:val="ru-RU"/>
              </w:rPr>
              <w:t>х суттєвих аспектах ф</w:t>
            </w:r>
            <w:r>
              <w:rPr>
                <w:rFonts w:ascii="Tahoma" w:hAnsi="Tahoma" w:cs="Tahoma"/>
                <w:color w:val="0065A3"/>
                <w:sz w:val="17"/>
                <w:szCs w:val="17"/>
              </w:rPr>
              <w:t>i</w:t>
            </w:r>
            <w:r w:rsidRPr="005612AC">
              <w:rPr>
                <w:rFonts w:ascii="Tahoma" w:hAnsi="Tahoma" w:cs="Tahoma"/>
                <w:color w:val="0065A3"/>
                <w:sz w:val="17"/>
                <w:szCs w:val="17"/>
                <w:lang w:val="ru-RU"/>
              </w:rPr>
              <w:t>нансовий стан в</w:t>
            </w:r>
            <w:r>
              <w:rPr>
                <w:rFonts w:ascii="Tahoma" w:hAnsi="Tahoma" w:cs="Tahoma"/>
                <w:color w:val="0065A3"/>
                <w:sz w:val="17"/>
                <w:szCs w:val="17"/>
              </w:rPr>
              <w:t>i</w:t>
            </w:r>
            <w:r w:rsidRPr="005612AC">
              <w:rPr>
                <w:rFonts w:ascii="Tahoma" w:hAnsi="Tahoma" w:cs="Tahoma"/>
                <w:color w:val="0065A3"/>
                <w:sz w:val="17"/>
                <w:szCs w:val="17"/>
                <w:lang w:val="ru-RU"/>
              </w:rPr>
              <w:t>дкритого акц</w:t>
            </w:r>
            <w:r>
              <w:rPr>
                <w:rFonts w:ascii="Tahoma" w:hAnsi="Tahoma" w:cs="Tahoma"/>
                <w:color w:val="0065A3"/>
                <w:sz w:val="17"/>
                <w:szCs w:val="17"/>
              </w:rPr>
              <w:t>i</w:t>
            </w:r>
            <w:r w:rsidRPr="005612AC">
              <w:rPr>
                <w:rFonts w:ascii="Tahoma" w:hAnsi="Tahoma" w:cs="Tahoma"/>
                <w:color w:val="0065A3"/>
                <w:sz w:val="17"/>
                <w:szCs w:val="17"/>
                <w:lang w:val="ru-RU"/>
              </w:rPr>
              <w:t>онерного товариства "Коломийський завод с</w:t>
            </w:r>
            <w:r>
              <w:rPr>
                <w:rFonts w:ascii="Tahoma" w:hAnsi="Tahoma" w:cs="Tahoma"/>
                <w:color w:val="0065A3"/>
                <w:sz w:val="17"/>
                <w:szCs w:val="17"/>
              </w:rPr>
              <w:t>i</w:t>
            </w:r>
            <w:r w:rsidRPr="005612AC">
              <w:rPr>
                <w:rFonts w:ascii="Tahoma" w:hAnsi="Tahoma" w:cs="Tahoma"/>
                <w:color w:val="0065A3"/>
                <w:sz w:val="17"/>
                <w:szCs w:val="17"/>
                <w:lang w:val="ru-RU"/>
              </w:rPr>
              <w:t>льськогосподарських машин" станом на к</w:t>
            </w:r>
            <w:r>
              <w:rPr>
                <w:rFonts w:ascii="Tahoma" w:hAnsi="Tahoma" w:cs="Tahoma"/>
                <w:color w:val="0065A3"/>
                <w:sz w:val="17"/>
                <w:szCs w:val="17"/>
              </w:rPr>
              <w:t>i</w:t>
            </w:r>
            <w:r w:rsidRPr="005612AC">
              <w:rPr>
                <w:rFonts w:ascii="Tahoma" w:hAnsi="Tahoma" w:cs="Tahoma"/>
                <w:color w:val="0065A3"/>
                <w:sz w:val="17"/>
                <w:szCs w:val="17"/>
                <w:lang w:val="ru-RU"/>
              </w:rPr>
              <w:t>нець дня 31 грудня 2016 року, його ф</w:t>
            </w:r>
            <w:r>
              <w:rPr>
                <w:rFonts w:ascii="Tahoma" w:hAnsi="Tahoma" w:cs="Tahoma"/>
                <w:color w:val="0065A3"/>
                <w:sz w:val="17"/>
                <w:szCs w:val="17"/>
              </w:rPr>
              <w:t>i</w:t>
            </w:r>
            <w:r w:rsidRPr="005612AC">
              <w:rPr>
                <w:rFonts w:ascii="Tahoma" w:hAnsi="Tahoma" w:cs="Tahoma"/>
                <w:color w:val="0065A3"/>
                <w:sz w:val="17"/>
                <w:szCs w:val="17"/>
                <w:lang w:val="ru-RU"/>
              </w:rPr>
              <w:t>нансов</w:t>
            </w:r>
            <w:r>
              <w:rPr>
                <w:rFonts w:ascii="Tahoma" w:hAnsi="Tahoma" w:cs="Tahoma"/>
                <w:color w:val="0065A3"/>
                <w:sz w:val="17"/>
                <w:szCs w:val="17"/>
              </w:rPr>
              <w:t>i</w:t>
            </w:r>
            <w:r w:rsidRPr="005612AC">
              <w:rPr>
                <w:rFonts w:ascii="Tahoma" w:hAnsi="Tahoma" w:cs="Tahoma"/>
                <w:color w:val="0065A3"/>
                <w:sz w:val="17"/>
                <w:szCs w:val="17"/>
                <w:lang w:val="ru-RU"/>
              </w:rPr>
              <w:t xml:space="preserve"> результати, рух грошових кошт</w:t>
            </w:r>
            <w:r>
              <w:rPr>
                <w:rFonts w:ascii="Tahoma" w:hAnsi="Tahoma" w:cs="Tahoma"/>
                <w:color w:val="0065A3"/>
                <w:sz w:val="17"/>
                <w:szCs w:val="17"/>
              </w:rPr>
              <w:t>i</w:t>
            </w:r>
            <w:r w:rsidRPr="005612AC">
              <w:rPr>
                <w:rFonts w:ascii="Tahoma" w:hAnsi="Tahoma" w:cs="Tahoma"/>
                <w:color w:val="0065A3"/>
                <w:sz w:val="17"/>
                <w:szCs w:val="17"/>
                <w:lang w:val="ru-RU"/>
              </w:rPr>
              <w:t>в та зм</w:t>
            </w:r>
            <w:r>
              <w:rPr>
                <w:rFonts w:ascii="Tahoma" w:hAnsi="Tahoma" w:cs="Tahoma"/>
                <w:color w:val="0065A3"/>
                <w:sz w:val="17"/>
                <w:szCs w:val="17"/>
              </w:rPr>
              <w:t>i</w:t>
            </w:r>
            <w:r w:rsidRPr="005612AC">
              <w:rPr>
                <w:rFonts w:ascii="Tahoma" w:hAnsi="Tahoma" w:cs="Tahoma"/>
                <w:color w:val="0065A3"/>
                <w:sz w:val="17"/>
                <w:szCs w:val="17"/>
                <w:lang w:val="ru-RU"/>
              </w:rPr>
              <w:t>ни щодо власного кап</w:t>
            </w:r>
            <w:r>
              <w:rPr>
                <w:rFonts w:ascii="Tahoma" w:hAnsi="Tahoma" w:cs="Tahoma"/>
                <w:color w:val="0065A3"/>
                <w:sz w:val="17"/>
                <w:szCs w:val="17"/>
              </w:rPr>
              <w:t>i</w:t>
            </w:r>
            <w:r w:rsidRPr="005612AC">
              <w:rPr>
                <w:rFonts w:ascii="Tahoma" w:hAnsi="Tahoma" w:cs="Tahoma"/>
                <w:color w:val="0065A3"/>
                <w:sz w:val="17"/>
                <w:szCs w:val="17"/>
                <w:lang w:val="ru-RU"/>
              </w:rPr>
              <w:t>талу за р</w:t>
            </w:r>
            <w:r>
              <w:rPr>
                <w:rFonts w:ascii="Tahoma" w:hAnsi="Tahoma" w:cs="Tahoma"/>
                <w:color w:val="0065A3"/>
                <w:sz w:val="17"/>
                <w:szCs w:val="17"/>
              </w:rPr>
              <w:t>i</w:t>
            </w:r>
            <w:r w:rsidRPr="005612AC">
              <w:rPr>
                <w:rFonts w:ascii="Tahoma" w:hAnsi="Tahoma" w:cs="Tahoma"/>
                <w:color w:val="0065A3"/>
                <w:sz w:val="17"/>
                <w:szCs w:val="17"/>
                <w:lang w:val="ru-RU"/>
              </w:rPr>
              <w:t>к, що зак</w:t>
            </w:r>
            <w:r>
              <w:rPr>
                <w:rFonts w:ascii="Tahoma" w:hAnsi="Tahoma" w:cs="Tahoma"/>
                <w:color w:val="0065A3"/>
                <w:sz w:val="17"/>
                <w:szCs w:val="17"/>
              </w:rPr>
              <w:t>i</w:t>
            </w:r>
            <w:r w:rsidRPr="005612AC">
              <w:rPr>
                <w:rFonts w:ascii="Tahoma" w:hAnsi="Tahoma" w:cs="Tahoma"/>
                <w:color w:val="0065A3"/>
                <w:sz w:val="17"/>
                <w:szCs w:val="17"/>
                <w:lang w:val="ru-RU"/>
              </w:rPr>
              <w:t>нчився на зазаначену дату, в</w:t>
            </w:r>
            <w:r>
              <w:rPr>
                <w:rFonts w:ascii="Tahoma" w:hAnsi="Tahoma" w:cs="Tahoma"/>
                <w:color w:val="0065A3"/>
                <w:sz w:val="17"/>
                <w:szCs w:val="17"/>
              </w:rPr>
              <w:t>i</w:t>
            </w:r>
            <w:r w:rsidRPr="005612AC">
              <w:rPr>
                <w:rFonts w:ascii="Tahoma" w:hAnsi="Tahoma" w:cs="Tahoma"/>
                <w:color w:val="0065A3"/>
                <w:sz w:val="17"/>
                <w:szCs w:val="17"/>
                <w:lang w:val="ru-RU"/>
              </w:rPr>
              <w:t>дпов</w:t>
            </w:r>
            <w:r>
              <w:rPr>
                <w:rFonts w:ascii="Tahoma" w:hAnsi="Tahoma" w:cs="Tahoma"/>
                <w:color w:val="0065A3"/>
                <w:sz w:val="17"/>
                <w:szCs w:val="17"/>
              </w:rPr>
              <w:t>i</w:t>
            </w:r>
            <w:r w:rsidRPr="005612AC">
              <w:rPr>
                <w:rFonts w:ascii="Tahoma" w:hAnsi="Tahoma" w:cs="Tahoma"/>
                <w:color w:val="0065A3"/>
                <w:sz w:val="17"/>
                <w:szCs w:val="17"/>
                <w:lang w:val="ru-RU"/>
              </w:rPr>
              <w:t>дно до М</w:t>
            </w:r>
            <w:r>
              <w:rPr>
                <w:rFonts w:ascii="Tahoma" w:hAnsi="Tahoma" w:cs="Tahoma"/>
                <w:color w:val="0065A3"/>
                <w:sz w:val="17"/>
                <w:szCs w:val="17"/>
              </w:rPr>
              <w:t>i</w:t>
            </w:r>
            <w:r w:rsidRPr="005612AC">
              <w:rPr>
                <w:rFonts w:ascii="Tahoma" w:hAnsi="Tahoma" w:cs="Tahoma"/>
                <w:color w:val="0065A3"/>
                <w:sz w:val="17"/>
                <w:szCs w:val="17"/>
                <w:lang w:val="ru-RU"/>
              </w:rPr>
              <w:t>жнародних стандарт</w:t>
            </w:r>
            <w:r>
              <w:rPr>
                <w:rFonts w:ascii="Tahoma" w:hAnsi="Tahoma" w:cs="Tahoma"/>
                <w:color w:val="0065A3"/>
                <w:sz w:val="17"/>
                <w:szCs w:val="17"/>
              </w:rPr>
              <w:t>i</w:t>
            </w:r>
            <w:r w:rsidRPr="005612AC">
              <w:rPr>
                <w:rFonts w:ascii="Tahoma" w:hAnsi="Tahoma" w:cs="Tahoma"/>
                <w:color w:val="0065A3"/>
                <w:sz w:val="17"/>
                <w:szCs w:val="17"/>
                <w:lang w:val="ru-RU"/>
              </w:rPr>
              <w:t>в ф</w:t>
            </w:r>
            <w:r>
              <w:rPr>
                <w:rFonts w:ascii="Tahoma" w:hAnsi="Tahoma" w:cs="Tahoma"/>
                <w:color w:val="0065A3"/>
                <w:sz w:val="17"/>
                <w:szCs w:val="17"/>
              </w:rPr>
              <w:t>i</w:t>
            </w:r>
            <w:r w:rsidRPr="005612AC">
              <w:rPr>
                <w:rFonts w:ascii="Tahoma" w:hAnsi="Tahoma" w:cs="Tahoma"/>
                <w:color w:val="0065A3"/>
                <w:sz w:val="17"/>
                <w:szCs w:val="17"/>
                <w:lang w:val="ru-RU"/>
              </w:rPr>
              <w:t>нансової зв</w:t>
            </w:r>
            <w:r>
              <w:rPr>
                <w:rFonts w:ascii="Tahoma" w:hAnsi="Tahoma" w:cs="Tahoma"/>
                <w:color w:val="0065A3"/>
                <w:sz w:val="17"/>
                <w:szCs w:val="17"/>
              </w:rPr>
              <w:t>i</w:t>
            </w:r>
            <w:r w:rsidRPr="005612AC">
              <w:rPr>
                <w:rFonts w:ascii="Tahoma" w:hAnsi="Tahoma" w:cs="Tahoma"/>
                <w:color w:val="0065A3"/>
                <w:sz w:val="17"/>
                <w:szCs w:val="17"/>
                <w:lang w:val="ru-RU"/>
              </w:rPr>
              <w:t>тност</w:t>
            </w:r>
            <w:r>
              <w:rPr>
                <w:rFonts w:ascii="Tahoma" w:hAnsi="Tahoma" w:cs="Tahoma"/>
                <w:color w:val="0065A3"/>
                <w:sz w:val="17"/>
                <w:szCs w:val="17"/>
              </w:rPr>
              <w:t>i</w:t>
            </w:r>
            <w:r w:rsidRPr="005612AC">
              <w:rPr>
                <w:rFonts w:ascii="Tahoma" w:hAnsi="Tahoma" w:cs="Tahoma"/>
                <w:color w:val="0065A3"/>
                <w:sz w:val="17"/>
                <w:szCs w:val="17"/>
                <w:lang w:val="ru-RU"/>
              </w:rPr>
              <w:t>.</w:t>
            </w:r>
          </w:p>
        </w:tc>
      </w:tr>
    </w:tbl>
    <w:p w:rsidR="00BC1EE2" w:rsidRPr="005612AC" w:rsidRDefault="00BC1EE2">
      <w:pPr>
        <w:rPr>
          <w:lang w:val="ru-RU"/>
        </w:rPr>
      </w:pPr>
      <w:bookmarkStart w:id="0" w:name="_GoBack"/>
      <w:bookmarkEnd w:id="0"/>
    </w:p>
    <w:sectPr w:rsidR="00BC1EE2" w:rsidRPr="005612AC" w:rsidSect="005612AC">
      <w:pgSz w:w="15840" w:h="12240" w:orient="landscape"/>
      <w:pgMar w:top="180" w:right="54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55"/>
    <w:rsid w:val="005612AC"/>
    <w:rsid w:val="005E1AFD"/>
    <w:rsid w:val="00943655"/>
    <w:rsid w:val="00BC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1A81"/>
  <w15:chartTrackingRefBased/>
  <w15:docId w15:val="{BB8AA567-11E5-4A2A-A9C5-AEFD48E1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12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5612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12AC"/>
    <w:rPr>
      <w:rFonts w:ascii="Times New Roman" w:eastAsia="Times New Roman" w:hAnsi="Times New Roman" w:cs="Times New Roman"/>
      <w:b/>
      <w:bCs/>
      <w:sz w:val="27"/>
      <w:szCs w:val="27"/>
    </w:rPr>
  </w:style>
  <w:style w:type="character" w:customStyle="1" w:styleId="small-text">
    <w:name w:val="small-text"/>
    <w:basedOn w:val="a0"/>
    <w:rsid w:val="005612AC"/>
  </w:style>
  <w:style w:type="character" w:customStyle="1" w:styleId="10">
    <w:name w:val="Заголовок 1 Знак"/>
    <w:basedOn w:val="a0"/>
    <w:link w:val="1"/>
    <w:uiPriority w:val="9"/>
    <w:rsid w:val="005612AC"/>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5612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12AC"/>
    <w:rPr>
      <w:b/>
      <w:bCs/>
    </w:rPr>
  </w:style>
  <w:style w:type="paragraph" w:customStyle="1" w:styleId="msonormal0">
    <w:name w:val="msonormal"/>
    <w:basedOn w:val="a"/>
    <w:rsid w:val="005612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395">
      <w:bodyDiv w:val="1"/>
      <w:marLeft w:val="0"/>
      <w:marRight w:val="0"/>
      <w:marTop w:val="0"/>
      <w:marBottom w:val="0"/>
      <w:divBdr>
        <w:top w:val="none" w:sz="0" w:space="0" w:color="auto"/>
        <w:left w:val="none" w:sz="0" w:space="0" w:color="auto"/>
        <w:bottom w:val="none" w:sz="0" w:space="0" w:color="auto"/>
        <w:right w:val="none" w:sz="0" w:space="0" w:color="auto"/>
      </w:divBdr>
    </w:div>
    <w:div w:id="28382325">
      <w:bodyDiv w:val="1"/>
      <w:marLeft w:val="0"/>
      <w:marRight w:val="0"/>
      <w:marTop w:val="0"/>
      <w:marBottom w:val="0"/>
      <w:divBdr>
        <w:top w:val="none" w:sz="0" w:space="0" w:color="auto"/>
        <w:left w:val="none" w:sz="0" w:space="0" w:color="auto"/>
        <w:bottom w:val="none" w:sz="0" w:space="0" w:color="auto"/>
        <w:right w:val="none" w:sz="0" w:space="0" w:color="auto"/>
      </w:divBdr>
    </w:div>
    <w:div w:id="82457697">
      <w:bodyDiv w:val="1"/>
      <w:marLeft w:val="0"/>
      <w:marRight w:val="0"/>
      <w:marTop w:val="0"/>
      <w:marBottom w:val="0"/>
      <w:divBdr>
        <w:top w:val="none" w:sz="0" w:space="0" w:color="auto"/>
        <w:left w:val="none" w:sz="0" w:space="0" w:color="auto"/>
        <w:bottom w:val="none" w:sz="0" w:space="0" w:color="auto"/>
        <w:right w:val="none" w:sz="0" w:space="0" w:color="auto"/>
      </w:divBdr>
    </w:div>
    <w:div w:id="153381299">
      <w:bodyDiv w:val="1"/>
      <w:marLeft w:val="0"/>
      <w:marRight w:val="0"/>
      <w:marTop w:val="0"/>
      <w:marBottom w:val="0"/>
      <w:divBdr>
        <w:top w:val="none" w:sz="0" w:space="0" w:color="auto"/>
        <w:left w:val="none" w:sz="0" w:space="0" w:color="auto"/>
        <w:bottom w:val="none" w:sz="0" w:space="0" w:color="auto"/>
        <w:right w:val="none" w:sz="0" w:space="0" w:color="auto"/>
      </w:divBdr>
    </w:div>
    <w:div w:id="252667047">
      <w:bodyDiv w:val="1"/>
      <w:marLeft w:val="0"/>
      <w:marRight w:val="0"/>
      <w:marTop w:val="0"/>
      <w:marBottom w:val="0"/>
      <w:divBdr>
        <w:top w:val="none" w:sz="0" w:space="0" w:color="auto"/>
        <w:left w:val="none" w:sz="0" w:space="0" w:color="auto"/>
        <w:bottom w:val="none" w:sz="0" w:space="0" w:color="auto"/>
        <w:right w:val="none" w:sz="0" w:space="0" w:color="auto"/>
      </w:divBdr>
    </w:div>
    <w:div w:id="252858884">
      <w:bodyDiv w:val="1"/>
      <w:marLeft w:val="0"/>
      <w:marRight w:val="0"/>
      <w:marTop w:val="0"/>
      <w:marBottom w:val="0"/>
      <w:divBdr>
        <w:top w:val="none" w:sz="0" w:space="0" w:color="auto"/>
        <w:left w:val="none" w:sz="0" w:space="0" w:color="auto"/>
        <w:bottom w:val="none" w:sz="0" w:space="0" w:color="auto"/>
        <w:right w:val="none" w:sz="0" w:space="0" w:color="auto"/>
      </w:divBdr>
    </w:div>
    <w:div w:id="434324086">
      <w:bodyDiv w:val="1"/>
      <w:marLeft w:val="0"/>
      <w:marRight w:val="0"/>
      <w:marTop w:val="0"/>
      <w:marBottom w:val="0"/>
      <w:divBdr>
        <w:top w:val="none" w:sz="0" w:space="0" w:color="auto"/>
        <w:left w:val="none" w:sz="0" w:space="0" w:color="auto"/>
        <w:bottom w:val="none" w:sz="0" w:space="0" w:color="auto"/>
        <w:right w:val="none" w:sz="0" w:space="0" w:color="auto"/>
      </w:divBdr>
    </w:div>
    <w:div w:id="598485845">
      <w:bodyDiv w:val="1"/>
      <w:marLeft w:val="0"/>
      <w:marRight w:val="0"/>
      <w:marTop w:val="0"/>
      <w:marBottom w:val="0"/>
      <w:divBdr>
        <w:top w:val="none" w:sz="0" w:space="0" w:color="auto"/>
        <w:left w:val="none" w:sz="0" w:space="0" w:color="auto"/>
        <w:bottom w:val="none" w:sz="0" w:space="0" w:color="auto"/>
        <w:right w:val="none" w:sz="0" w:space="0" w:color="auto"/>
      </w:divBdr>
    </w:div>
    <w:div w:id="878737215">
      <w:bodyDiv w:val="1"/>
      <w:marLeft w:val="0"/>
      <w:marRight w:val="0"/>
      <w:marTop w:val="0"/>
      <w:marBottom w:val="0"/>
      <w:divBdr>
        <w:top w:val="none" w:sz="0" w:space="0" w:color="auto"/>
        <w:left w:val="none" w:sz="0" w:space="0" w:color="auto"/>
        <w:bottom w:val="none" w:sz="0" w:space="0" w:color="auto"/>
        <w:right w:val="none" w:sz="0" w:space="0" w:color="auto"/>
      </w:divBdr>
    </w:div>
    <w:div w:id="1087119764">
      <w:bodyDiv w:val="1"/>
      <w:marLeft w:val="0"/>
      <w:marRight w:val="0"/>
      <w:marTop w:val="0"/>
      <w:marBottom w:val="0"/>
      <w:divBdr>
        <w:top w:val="none" w:sz="0" w:space="0" w:color="auto"/>
        <w:left w:val="none" w:sz="0" w:space="0" w:color="auto"/>
        <w:bottom w:val="none" w:sz="0" w:space="0" w:color="auto"/>
        <w:right w:val="none" w:sz="0" w:space="0" w:color="auto"/>
      </w:divBdr>
    </w:div>
    <w:div w:id="1159228394">
      <w:bodyDiv w:val="1"/>
      <w:marLeft w:val="0"/>
      <w:marRight w:val="0"/>
      <w:marTop w:val="0"/>
      <w:marBottom w:val="0"/>
      <w:divBdr>
        <w:top w:val="none" w:sz="0" w:space="0" w:color="auto"/>
        <w:left w:val="none" w:sz="0" w:space="0" w:color="auto"/>
        <w:bottom w:val="none" w:sz="0" w:space="0" w:color="auto"/>
        <w:right w:val="none" w:sz="0" w:space="0" w:color="auto"/>
      </w:divBdr>
    </w:div>
    <w:div w:id="1373533399">
      <w:bodyDiv w:val="1"/>
      <w:marLeft w:val="0"/>
      <w:marRight w:val="0"/>
      <w:marTop w:val="0"/>
      <w:marBottom w:val="0"/>
      <w:divBdr>
        <w:top w:val="none" w:sz="0" w:space="0" w:color="auto"/>
        <w:left w:val="none" w:sz="0" w:space="0" w:color="auto"/>
        <w:bottom w:val="none" w:sz="0" w:space="0" w:color="auto"/>
        <w:right w:val="none" w:sz="0" w:space="0" w:color="auto"/>
      </w:divBdr>
    </w:div>
    <w:div w:id="1476529312">
      <w:bodyDiv w:val="1"/>
      <w:marLeft w:val="0"/>
      <w:marRight w:val="0"/>
      <w:marTop w:val="0"/>
      <w:marBottom w:val="0"/>
      <w:divBdr>
        <w:top w:val="none" w:sz="0" w:space="0" w:color="auto"/>
        <w:left w:val="none" w:sz="0" w:space="0" w:color="auto"/>
        <w:bottom w:val="none" w:sz="0" w:space="0" w:color="auto"/>
        <w:right w:val="none" w:sz="0" w:space="0" w:color="auto"/>
      </w:divBdr>
    </w:div>
    <w:div w:id="1640183099">
      <w:bodyDiv w:val="1"/>
      <w:marLeft w:val="0"/>
      <w:marRight w:val="0"/>
      <w:marTop w:val="0"/>
      <w:marBottom w:val="0"/>
      <w:divBdr>
        <w:top w:val="none" w:sz="0" w:space="0" w:color="auto"/>
        <w:left w:val="none" w:sz="0" w:space="0" w:color="auto"/>
        <w:bottom w:val="none" w:sz="0" w:space="0" w:color="auto"/>
        <w:right w:val="none" w:sz="0" w:space="0" w:color="auto"/>
      </w:divBdr>
    </w:div>
    <w:div w:id="1642686831">
      <w:bodyDiv w:val="1"/>
      <w:marLeft w:val="0"/>
      <w:marRight w:val="0"/>
      <w:marTop w:val="0"/>
      <w:marBottom w:val="0"/>
      <w:divBdr>
        <w:top w:val="none" w:sz="0" w:space="0" w:color="auto"/>
        <w:left w:val="none" w:sz="0" w:space="0" w:color="auto"/>
        <w:bottom w:val="none" w:sz="0" w:space="0" w:color="auto"/>
        <w:right w:val="none" w:sz="0" w:space="0" w:color="auto"/>
      </w:divBdr>
      <w:divsChild>
        <w:div w:id="1683359291">
          <w:marLeft w:val="0"/>
          <w:marRight w:val="0"/>
          <w:marTop w:val="0"/>
          <w:marBottom w:val="0"/>
          <w:divBdr>
            <w:top w:val="none" w:sz="0" w:space="0" w:color="auto"/>
            <w:left w:val="none" w:sz="0" w:space="0" w:color="auto"/>
            <w:bottom w:val="none" w:sz="0" w:space="0" w:color="auto"/>
            <w:right w:val="none" w:sz="0" w:space="0" w:color="auto"/>
          </w:divBdr>
          <w:divsChild>
            <w:div w:id="1624772128">
              <w:marLeft w:val="0"/>
              <w:marRight w:val="0"/>
              <w:marTop w:val="0"/>
              <w:marBottom w:val="0"/>
              <w:divBdr>
                <w:top w:val="none" w:sz="0" w:space="0" w:color="auto"/>
                <w:left w:val="none" w:sz="0" w:space="0" w:color="auto"/>
                <w:bottom w:val="none" w:sz="0" w:space="0" w:color="auto"/>
                <w:right w:val="none" w:sz="0" w:space="0" w:color="auto"/>
              </w:divBdr>
              <w:divsChild>
                <w:div w:id="5233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9202">
          <w:marLeft w:val="0"/>
          <w:marRight w:val="0"/>
          <w:marTop w:val="0"/>
          <w:marBottom w:val="0"/>
          <w:divBdr>
            <w:top w:val="none" w:sz="0" w:space="0" w:color="auto"/>
            <w:left w:val="none" w:sz="0" w:space="0" w:color="auto"/>
            <w:bottom w:val="none" w:sz="0" w:space="0" w:color="auto"/>
            <w:right w:val="none" w:sz="0" w:space="0" w:color="auto"/>
          </w:divBdr>
          <w:divsChild>
            <w:div w:id="1238250629">
              <w:marLeft w:val="0"/>
              <w:marRight w:val="0"/>
              <w:marTop w:val="0"/>
              <w:marBottom w:val="0"/>
              <w:divBdr>
                <w:top w:val="none" w:sz="0" w:space="0" w:color="auto"/>
                <w:left w:val="none" w:sz="0" w:space="0" w:color="auto"/>
                <w:bottom w:val="none" w:sz="0" w:space="0" w:color="auto"/>
                <w:right w:val="none" w:sz="0" w:space="0" w:color="auto"/>
              </w:divBdr>
              <w:divsChild>
                <w:div w:id="353847292">
                  <w:marLeft w:val="0"/>
                  <w:marRight w:val="0"/>
                  <w:marTop w:val="0"/>
                  <w:marBottom w:val="0"/>
                  <w:divBdr>
                    <w:top w:val="none" w:sz="0" w:space="0" w:color="auto"/>
                    <w:left w:val="none" w:sz="0" w:space="0" w:color="auto"/>
                    <w:bottom w:val="none" w:sz="0" w:space="0" w:color="auto"/>
                    <w:right w:val="none" w:sz="0" w:space="0" w:color="auto"/>
                  </w:divBdr>
                </w:div>
                <w:div w:id="519273606">
                  <w:marLeft w:val="0"/>
                  <w:marRight w:val="0"/>
                  <w:marTop w:val="0"/>
                  <w:marBottom w:val="0"/>
                  <w:divBdr>
                    <w:top w:val="none" w:sz="0" w:space="0" w:color="auto"/>
                    <w:left w:val="none" w:sz="0" w:space="0" w:color="auto"/>
                    <w:bottom w:val="none" w:sz="0" w:space="0" w:color="auto"/>
                    <w:right w:val="none" w:sz="0" w:space="0" w:color="auto"/>
                  </w:divBdr>
                  <w:divsChild>
                    <w:div w:id="498691764">
                      <w:marLeft w:val="180"/>
                      <w:marRight w:val="180"/>
                      <w:marTop w:val="180"/>
                      <w:marBottom w:val="180"/>
                      <w:divBdr>
                        <w:top w:val="none" w:sz="0" w:space="0" w:color="auto"/>
                        <w:left w:val="none" w:sz="0" w:space="0" w:color="auto"/>
                        <w:bottom w:val="none" w:sz="0" w:space="0" w:color="auto"/>
                        <w:right w:val="none" w:sz="0" w:space="0" w:color="auto"/>
                      </w:divBdr>
                    </w:div>
                    <w:div w:id="24191816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677078783">
      <w:bodyDiv w:val="1"/>
      <w:marLeft w:val="0"/>
      <w:marRight w:val="0"/>
      <w:marTop w:val="0"/>
      <w:marBottom w:val="0"/>
      <w:divBdr>
        <w:top w:val="none" w:sz="0" w:space="0" w:color="auto"/>
        <w:left w:val="none" w:sz="0" w:space="0" w:color="auto"/>
        <w:bottom w:val="none" w:sz="0" w:space="0" w:color="auto"/>
        <w:right w:val="none" w:sz="0" w:space="0" w:color="auto"/>
      </w:divBdr>
    </w:div>
    <w:div w:id="1838768489">
      <w:bodyDiv w:val="1"/>
      <w:marLeft w:val="0"/>
      <w:marRight w:val="0"/>
      <w:marTop w:val="0"/>
      <w:marBottom w:val="0"/>
      <w:divBdr>
        <w:top w:val="none" w:sz="0" w:space="0" w:color="auto"/>
        <w:left w:val="none" w:sz="0" w:space="0" w:color="auto"/>
        <w:bottom w:val="none" w:sz="0" w:space="0" w:color="auto"/>
        <w:right w:val="none" w:sz="0" w:space="0" w:color="auto"/>
      </w:divBdr>
    </w:div>
    <w:div w:id="1964849064">
      <w:bodyDiv w:val="1"/>
      <w:marLeft w:val="0"/>
      <w:marRight w:val="0"/>
      <w:marTop w:val="0"/>
      <w:marBottom w:val="0"/>
      <w:divBdr>
        <w:top w:val="none" w:sz="0" w:space="0" w:color="auto"/>
        <w:left w:val="none" w:sz="0" w:space="0" w:color="auto"/>
        <w:bottom w:val="none" w:sz="0" w:space="0" w:color="auto"/>
        <w:right w:val="none" w:sz="0" w:space="0" w:color="auto"/>
      </w:divBdr>
    </w:div>
    <w:div w:id="1991791089">
      <w:bodyDiv w:val="1"/>
      <w:marLeft w:val="0"/>
      <w:marRight w:val="0"/>
      <w:marTop w:val="0"/>
      <w:marBottom w:val="0"/>
      <w:divBdr>
        <w:top w:val="none" w:sz="0" w:space="0" w:color="auto"/>
        <w:left w:val="none" w:sz="0" w:space="0" w:color="auto"/>
        <w:bottom w:val="none" w:sz="0" w:space="0" w:color="auto"/>
        <w:right w:val="none" w:sz="0" w:space="0" w:color="auto"/>
      </w:divBdr>
    </w:div>
    <w:div w:id="20067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98</Pages>
  <Words>24700</Words>
  <Characters>140792</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iryna</cp:lastModifiedBy>
  <cp:revision>2</cp:revision>
  <dcterms:created xsi:type="dcterms:W3CDTF">2025-11-27T08:18:00Z</dcterms:created>
  <dcterms:modified xsi:type="dcterms:W3CDTF">2025-11-27T08:28:00Z</dcterms:modified>
</cp:coreProperties>
</file>